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CE7" w:rsidRDefault="00FA2D7C" w:rsidP="00E13BBF">
      <w:pPr>
        <w:autoSpaceDE w:val="0"/>
        <w:autoSpaceDN w:val="0"/>
        <w:adjustRightInd w:val="0"/>
        <w:spacing w:after="0" w:line="240" w:lineRule="auto"/>
        <w:jc w:val="center"/>
        <w:rPr>
          <w:rFonts w:ascii="Arial" w:hAnsi="Arial" w:cs="Arial"/>
          <w:b/>
          <w:bCs/>
          <w:sz w:val="96"/>
          <w:szCs w:val="96"/>
        </w:rPr>
      </w:pPr>
      <w:bookmarkStart w:id="0" w:name="_GoBack"/>
      <w:r>
        <w:rPr>
          <w:noProof/>
          <w:color w:val="0000FF"/>
          <w:lang w:eastAsia="en-GB"/>
        </w:rPr>
        <w:drawing>
          <wp:anchor distT="0" distB="0" distL="114300" distR="114300" simplePos="0" relativeHeight="251665408" behindDoc="0" locked="0" layoutInCell="1" allowOverlap="1" wp14:anchorId="7DCB9975" wp14:editId="06CB1EAF">
            <wp:simplePos x="0" y="0"/>
            <wp:positionH relativeFrom="column">
              <wp:posOffset>3705225</wp:posOffset>
            </wp:positionH>
            <wp:positionV relativeFrom="paragraph">
              <wp:posOffset>-313055</wp:posOffset>
            </wp:positionV>
            <wp:extent cx="2818765" cy="817245"/>
            <wp:effectExtent l="0" t="0" r="635" b="1905"/>
            <wp:wrapSquare wrapText="bothSides"/>
            <wp:docPr id="7" name="Picture 7" descr="L:\Coventry &amp; Rugby CCG\CORPORATE\Communications and Involvement Team\Communications\Logo\CC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Coventry &amp; Rugby CCG\CORPORATE\Communications and Involvement Team\Communications\Logo\CCG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8765" cy="817245"/>
                    </a:xfrm>
                    <a:prstGeom prst="rect">
                      <a:avLst/>
                    </a:prstGeom>
                    <a:noFill/>
                    <a:ln>
                      <a:noFill/>
                    </a:ln>
                  </pic:spPr>
                </pic:pic>
              </a:graphicData>
            </a:graphic>
            <wp14:sizeRelH relativeFrom="page">
              <wp14:pctWidth>0</wp14:pctWidth>
            </wp14:sizeRelH>
            <wp14:sizeRelV relativeFrom="page">
              <wp14:pctHeight>0</wp14:pctHeight>
            </wp14:sizeRelV>
          </wp:anchor>
        </w:drawing>
      </w:r>
      <w:r w:rsidR="000F4CE7">
        <w:rPr>
          <w:rFonts w:ascii="Arial" w:hAnsi="Arial" w:cs="Arial"/>
          <w:b/>
          <w:bCs/>
          <w:sz w:val="96"/>
          <w:szCs w:val="96"/>
        </w:rPr>
        <w:t xml:space="preserve">   </w:t>
      </w:r>
      <w:r w:rsidR="000F4CE7">
        <w:rPr>
          <w:noProof/>
          <w:color w:val="0000FF"/>
          <w:lang w:eastAsia="en-GB"/>
        </w:rPr>
        <w:t xml:space="preserve">              </w:t>
      </w:r>
      <w:r w:rsidR="000F4CE7">
        <w:rPr>
          <w:rFonts w:ascii="Arial" w:hAnsi="Arial" w:cs="Arial"/>
          <w:b/>
          <w:bCs/>
          <w:sz w:val="96"/>
          <w:szCs w:val="96"/>
        </w:rPr>
        <w:t xml:space="preserve"> </w:t>
      </w:r>
    </w:p>
    <w:bookmarkEnd w:id="0"/>
    <w:p w:rsidR="00A131A0" w:rsidRDefault="00A131A0" w:rsidP="00E13BBF">
      <w:pPr>
        <w:autoSpaceDE w:val="0"/>
        <w:autoSpaceDN w:val="0"/>
        <w:adjustRightInd w:val="0"/>
        <w:spacing w:after="0" w:line="240" w:lineRule="auto"/>
        <w:jc w:val="center"/>
        <w:rPr>
          <w:rFonts w:ascii="Arial" w:hAnsi="Arial" w:cs="Arial"/>
          <w:b/>
          <w:bCs/>
          <w:sz w:val="96"/>
          <w:szCs w:val="96"/>
        </w:rPr>
      </w:pPr>
    </w:p>
    <w:p w:rsidR="0093221D" w:rsidRDefault="0093221D" w:rsidP="00E13BBF">
      <w:pPr>
        <w:autoSpaceDE w:val="0"/>
        <w:autoSpaceDN w:val="0"/>
        <w:adjustRightInd w:val="0"/>
        <w:spacing w:after="0" w:line="240" w:lineRule="auto"/>
        <w:jc w:val="center"/>
        <w:rPr>
          <w:rFonts w:ascii="Arial" w:hAnsi="Arial" w:cs="Arial"/>
          <w:b/>
          <w:bCs/>
          <w:sz w:val="96"/>
          <w:szCs w:val="96"/>
        </w:rPr>
      </w:pPr>
    </w:p>
    <w:p w:rsidR="009E0B31" w:rsidRDefault="00C037A4" w:rsidP="000447D9">
      <w:pPr>
        <w:autoSpaceDE w:val="0"/>
        <w:autoSpaceDN w:val="0"/>
        <w:adjustRightInd w:val="0"/>
        <w:spacing w:after="0" w:line="240" w:lineRule="auto"/>
        <w:jc w:val="center"/>
        <w:rPr>
          <w:rFonts w:ascii="Arial" w:hAnsi="Arial" w:cs="Arial"/>
          <w:b/>
          <w:bCs/>
          <w:color w:val="7F7F7F" w:themeColor="text1" w:themeTint="80"/>
          <w:sz w:val="50"/>
          <w:szCs w:val="50"/>
        </w:rPr>
      </w:pPr>
      <w:r w:rsidRPr="00AB10AA">
        <w:rPr>
          <w:rFonts w:ascii="Arial" w:hAnsi="Arial" w:cs="Arial"/>
          <w:b/>
          <w:bCs/>
          <w:color w:val="7F7F7F" w:themeColor="text1" w:themeTint="80"/>
          <w:sz w:val="50"/>
          <w:szCs w:val="50"/>
        </w:rPr>
        <w:t xml:space="preserve">GUIDANCE FOR </w:t>
      </w:r>
      <w:r w:rsidR="00AB10AA" w:rsidRPr="00AB10AA">
        <w:rPr>
          <w:rFonts w:ascii="Arial" w:hAnsi="Arial" w:cs="Arial"/>
          <w:b/>
          <w:bCs/>
          <w:color w:val="7F7F7F" w:themeColor="text1" w:themeTint="80"/>
          <w:sz w:val="50"/>
          <w:szCs w:val="50"/>
        </w:rPr>
        <w:t xml:space="preserve">HEALTH </w:t>
      </w:r>
      <w:r w:rsidR="009E0B31" w:rsidRPr="00AB10AA">
        <w:rPr>
          <w:rFonts w:ascii="Arial" w:hAnsi="Arial" w:cs="Arial"/>
          <w:b/>
          <w:bCs/>
          <w:color w:val="7F7F7F" w:themeColor="text1" w:themeTint="80"/>
          <w:sz w:val="50"/>
          <w:szCs w:val="50"/>
        </w:rPr>
        <w:t>PROFESSIONALS</w:t>
      </w:r>
      <w:r w:rsidR="00AB10AA" w:rsidRPr="00AB10AA">
        <w:rPr>
          <w:rFonts w:ascii="Arial" w:hAnsi="Arial" w:cs="Arial"/>
          <w:b/>
          <w:bCs/>
          <w:color w:val="7F7F7F" w:themeColor="text1" w:themeTint="80"/>
          <w:sz w:val="50"/>
          <w:szCs w:val="50"/>
        </w:rPr>
        <w:t xml:space="preserve"> </w:t>
      </w:r>
      <w:r w:rsidRPr="00AB10AA">
        <w:rPr>
          <w:rFonts w:ascii="Arial" w:hAnsi="Arial" w:cs="Arial"/>
          <w:b/>
          <w:bCs/>
          <w:color w:val="7F7F7F" w:themeColor="text1" w:themeTint="80"/>
          <w:sz w:val="50"/>
          <w:szCs w:val="50"/>
        </w:rPr>
        <w:t xml:space="preserve">ON THE ASSESSMENT </w:t>
      </w:r>
      <w:r w:rsidR="009E0B31" w:rsidRPr="00AB10AA">
        <w:rPr>
          <w:rFonts w:ascii="Arial" w:hAnsi="Arial" w:cs="Arial"/>
          <w:b/>
          <w:bCs/>
          <w:color w:val="7F7F7F" w:themeColor="text1" w:themeTint="80"/>
          <w:sz w:val="50"/>
          <w:szCs w:val="50"/>
        </w:rPr>
        <w:t>OF</w:t>
      </w:r>
      <w:r w:rsidR="00AB10AA" w:rsidRPr="00AB10AA">
        <w:rPr>
          <w:rFonts w:ascii="Arial" w:hAnsi="Arial" w:cs="Arial"/>
          <w:b/>
          <w:bCs/>
          <w:color w:val="7F7F7F" w:themeColor="text1" w:themeTint="80"/>
          <w:sz w:val="50"/>
          <w:szCs w:val="50"/>
        </w:rPr>
        <w:t xml:space="preserve"> </w:t>
      </w:r>
      <w:r w:rsidRPr="00AB10AA">
        <w:rPr>
          <w:rFonts w:ascii="Arial" w:hAnsi="Arial" w:cs="Arial"/>
          <w:b/>
          <w:bCs/>
          <w:color w:val="7F7F7F" w:themeColor="text1" w:themeTint="80"/>
          <w:sz w:val="50"/>
          <w:szCs w:val="50"/>
        </w:rPr>
        <w:t xml:space="preserve">MENTAL </w:t>
      </w:r>
      <w:r w:rsidR="009E0B31" w:rsidRPr="00AB10AA">
        <w:rPr>
          <w:rFonts w:ascii="Arial" w:hAnsi="Arial" w:cs="Arial"/>
          <w:b/>
          <w:bCs/>
          <w:color w:val="7F7F7F" w:themeColor="text1" w:themeTint="80"/>
          <w:sz w:val="50"/>
          <w:szCs w:val="50"/>
        </w:rPr>
        <w:t>CAPACITY</w:t>
      </w:r>
      <w:r w:rsidR="00AB10AA">
        <w:rPr>
          <w:rFonts w:ascii="Arial" w:hAnsi="Arial" w:cs="Arial"/>
          <w:b/>
          <w:bCs/>
          <w:color w:val="7F7F7F" w:themeColor="text1" w:themeTint="80"/>
          <w:sz w:val="50"/>
          <w:szCs w:val="50"/>
        </w:rPr>
        <w:br/>
      </w:r>
    </w:p>
    <w:p w:rsidR="00A81639" w:rsidRDefault="00A81639" w:rsidP="000447D9">
      <w:pPr>
        <w:autoSpaceDE w:val="0"/>
        <w:autoSpaceDN w:val="0"/>
        <w:adjustRightInd w:val="0"/>
        <w:spacing w:after="0" w:line="240" w:lineRule="auto"/>
        <w:jc w:val="center"/>
        <w:rPr>
          <w:rFonts w:ascii="Arial" w:hAnsi="Arial" w:cs="Arial"/>
          <w:b/>
          <w:bCs/>
          <w:color w:val="7F7F7F" w:themeColor="text1" w:themeTint="80"/>
          <w:sz w:val="50"/>
          <w:szCs w:val="50"/>
        </w:rPr>
      </w:pPr>
    </w:p>
    <w:tbl>
      <w:tblPr>
        <w:tblStyle w:val="TableGrid"/>
        <w:tblW w:w="0" w:type="auto"/>
        <w:tblLook w:val="04A0" w:firstRow="1" w:lastRow="0" w:firstColumn="1" w:lastColumn="0" w:noHBand="0" w:noVBand="1"/>
      </w:tblPr>
      <w:tblGrid>
        <w:gridCol w:w="4998"/>
        <w:gridCol w:w="4999"/>
      </w:tblGrid>
      <w:tr w:rsidR="00AB10AA" w:rsidTr="000447D9">
        <w:tc>
          <w:tcPr>
            <w:tcW w:w="4998" w:type="dxa"/>
            <w:vAlign w:val="center"/>
          </w:tcPr>
          <w:p w:rsidR="00AB10AA" w:rsidRPr="00A81639" w:rsidRDefault="00AB10AA" w:rsidP="000447D9">
            <w:pPr>
              <w:autoSpaceDE w:val="0"/>
              <w:autoSpaceDN w:val="0"/>
              <w:adjustRightInd w:val="0"/>
              <w:spacing w:after="0" w:line="240" w:lineRule="auto"/>
              <w:jc w:val="center"/>
              <w:rPr>
                <w:rFonts w:ascii="Arial" w:hAnsi="Arial" w:cs="Arial"/>
                <w:bCs/>
                <w:sz w:val="32"/>
                <w:szCs w:val="32"/>
              </w:rPr>
            </w:pPr>
            <w:r w:rsidRPr="00A81639">
              <w:rPr>
                <w:rFonts w:ascii="Arial" w:hAnsi="Arial" w:cs="Arial"/>
                <w:bCs/>
                <w:sz w:val="32"/>
                <w:szCs w:val="32"/>
              </w:rPr>
              <w:t>Accountable director</w:t>
            </w:r>
          </w:p>
        </w:tc>
        <w:tc>
          <w:tcPr>
            <w:tcW w:w="4999" w:type="dxa"/>
            <w:vAlign w:val="center"/>
          </w:tcPr>
          <w:p w:rsidR="00AB10AA" w:rsidRPr="00A81639" w:rsidRDefault="00AB10AA" w:rsidP="000447D9">
            <w:pPr>
              <w:autoSpaceDE w:val="0"/>
              <w:autoSpaceDN w:val="0"/>
              <w:adjustRightInd w:val="0"/>
              <w:spacing w:after="0" w:line="240" w:lineRule="auto"/>
              <w:jc w:val="center"/>
              <w:rPr>
                <w:rFonts w:ascii="Arial" w:hAnsi="Arial" w:cs="Arial"/>
                <w:bCs/>
                <w:sz w:val="32"/>
                <w:szCs w:val="32"/>
              </w:rPr>
            </w:pPr>
            <w:r w:rsidRPr="00A81639">
              <w:rPr>
                <w:rFonts w:ascii="Arial" w:hAnsi="Arial" w:cs="Arial"/>
                <w:bCs/>
                <w:sz w:val="32"/>
                <w:szCs w:val="32"/>
              </w:rPr>
              <w:t>Jacqueline Barnes</w:t>
            </w:r>
          </w:p>
          <w:p w:rsidR="000447D9" w:rsidRPr="00A81639" w:rsidRDefault="000447D9" w:rsidP="000447D9">
            <w:pPr>
              <w:autoSpaceDE w:val="0"/>
              <w:autoSpaceDN w:val="0"/>
              <w:adjustRightInd w:val="0"/>
              <w:spacing w:after="0" w:line="240" w:lineRule="auto"/>
              <w:jc w:val="center"/>
              <w:rPr>
                <w:rFonts w:ascii="Arial" w:hAnsi="Arial" w:cs="Arial"/>
                <w:bCs/>
                <w:sz w:val="32"/>
                <w:szCs w:val="32"/>
              </w:rPr>
            </w:pPr>
          </w:p>
        </w:tc>
      </w:tr>
      <w:tr w:rsidR="00AB10AA" w:rsidTr="000447D9">
        <w:tc>
          <w:tcPr>
            <w:tcW w:w="4998" w:type="dxa"/>
            <w:vAlign w:val="center"/>
          </w:tcPr>
          <w:p w:rsidR="00AB10AA" w:rsidRPr="00A81639" w:rsidRDefault="00AB10AA" w:rsidP="000447D9">
            <w:pPr>
              <w:autoSpaceDE w:val="0"/>
              <w:autoSpaceDN w:val="0"/>
              <w:adjustRightInd w:val="0"/>
              <w:spacing w:after="0" w:line="240" w:lineRule="auto"/>
              <w:jc w:val="center"/>
              <w:rPr>
                <w:rFonts w:ascii="Arial" w:hAnsi="Arial" w:cs="Arial"/>
                <w:bCs/>
                <w:sz w:val="32"/>
                <w:szCs w:val="32"/>
              </w:rPr>
            </w:pPr>
            <w:r w:rsidRPr="00A81639">
              <w:rPr>
                <w:rFonts w:ascii="Arial" w:hAnsi="Arial" w:cs="Arial"/>
                <w:bCs/>
                <w:sz w:val="32"/>
                <w:szCs w:val="32"/>
              </w:rPr>
              <w:t>Document author</w:t>
            </w:r>
          </w:p>
        </w:tc>
        <w:tc>
          <w:tcPr>
            <w:tcW w:w="4999" w:type="dxa"/>
            <w:vAlign w:val="center"/>
          </w:tcPr>
          <w:p w:rsidR="00AB10AA" w:rsidRPr="00A81639" w:rsidRDefault="00AB10AA" w:rsidP="000447D9">
            <w:pPr>
              <w:autoSpaceDE w:val="0"/>
              <w:autoSpaceDN w:val="0"/>
              <w:adjustRightInd w:val="0"/>
              <w:spacing w:after="0" w:line="240" w:lineRule="auto"/>
              <w:jc w:val="center"/>
              <w:rPr>
                <w:rFonts w:ascii="Arial" w:hAnsi="Arial" w:cs="Arial"/>
                <w:bCs/>
                <w:sz w:val="32"/>
                <w:szCs w:val="32"/>
              </w:rPr>
            </w:pPr>
            <w:r w:rsidRPr="00A81639">
              <w:rPr>
                <w:rFonts w:ascii="Arial" w:hAnsi="Arial" w:cs="Arial"/>
                <w:bCs/>
                <w:sz w:val="32"/>
                <w:szCs w:val="32"/>
              </w:rPr>
              <w:t>Tracey Redgate</w:t>
            </w:r>
          </w:p>
          <w:p w:rsidR="000447D9" w:rsidRPr="00A81639" w:rsidRDefault="000447D9" w:rsidP="000447D9">
            <w:pPr>
              <w:autoSpaceDE w:val="0"/>
              <w:autoSpaceDN w:val="0"/>
              <w:adjustRightInd w:val="0"/>
              <w:spacing w:after="0" w:line="240" w:lineRule="auto"/>
              <w:jc w:val="center"/>
              <w:rPr>
                <w:rFonts w:ascii="Arial" w:hAnsi="Arial" w:cs="Arial"/>
                <w:bCs/>
                <w:sz w:val="32"/>
                <w:szCs w:val="32"/>
              </w:rPr>
            </w:pPr>
          </w:p>
        </w:tc>
      </w:tr>
      <w:tr w:rsidR="00AB10AA" w:rsidTr="000447D9">
        <w:tc>
          <w:tcPr>
            <w:tcW w:w="4998" w:type="dxa"/>
            <w:vAlign w:val="center"/>
          </w:tcPr>
          <w:p w:rsidR="00AB10AA" w:rsidRPr="00A81639" w:rsidRDefault="00AB10AA" w:rsidP="000447D9">
            <w:pPr>
              <w:autoSpaceDE w:val="0"/>
              <w:autoSpaceDN w:val="0"/>
              <w:adjustRightInd w:val="0"/>
              <w:spacing w:after="0" w:line="240" w:lineRule="auto"/>
              <w:jc w:val="center"/>
              <w:rPr>
                <w:rFonts w:ascii="Arial" w:hAnsi="Arial" w:cs="Arial"/>
                <w:bCs/>
                <w:sz w:val="32"/>
                <w:szCs w:val="32"/>
              </w:rPr>
            </w:pPr>
            <w:r w:rsidRPr="00A81639">
              <w:rPr>
                <w:rFonts w:ascii="Arial" w:hAnsi="Arial" w:cs="Arial"/>
                <w:bCs/>
                <w:sz w:val="32"/>
                <w:szCs w:val="32"/>
              </w:rPr>
              <w:t>Date approved</w:t>
            </w:r>
          </w:p>
        </w:tc>
        <w:tc>
          <w:tcPr>
            <w:tcW w:w="4999" w:type="dxa"/>
            <w:vAlign w:val="center"/>
          </w:tcPr>
          <w:p w:rsidR="00AB10AA" w:rsidRPr="00A81639" w:rsidRDefault="00AB10AA" w:rsidP="000447D9">
            <w:pPr>
              <w:autoSpaceDE w:val="0"/>
              <w:autoSpaceDN w:val="0"/>
              <w:adjustRightInd w:val="0"/>
              <w:spacing w:after="0" w:line="240" w:lineRule="auto"/>
              <w:jc w:val="center"/>
              <w:rPr>
                <w:rFonts w:ascii="Arial" w:hAnsi="Arial" w:cs="Arial"/>
                <w:bCs/>
                <w:sz w:val="32"/>
                <w:szCs w:val="32"/>
              </w:rPr>
            </w:pPr>
            <w:r w:rsidRPr="00A81639">
              <w:rPr>
                <w:rFonts w:ascii="Arial" w:hAnsi="Arial" w:cs="Arial"/>
                <w:bCs/>
                <w:sz w:val="32"/>
                <w:szCs w:val="32"/>
              </w:rPr>
              <w:t>April 2016</w:t>
            </w:r>
          </w:p>
          <w:p w:rsidR="000447D9" w:rsidRPr="00A81639" w:rsidRDefault="000447D9" w:rsidP="000447D9">
            <w:pPr>
              <w:autoSpaceDE w:val="0"/>
              <w:autoSpaceDN w:val="0"/>
              <w:adjustRightInd w:val="0"/>
              <w:spacing w:after="0" w:line="240" w:lineRule="auto"/>
              <w:jc w:val="center"/>
              <w:rPr>
                <w:rFonts w:ascii="Arial" w:hAnsi="Arial" w:cs="Arial"/>
                <w:bCs/>
                <w:sz w:val="32"/>
                <w:szCs w:val="32"/>
              </w:rPr>
            </w:pPr>
          </w:p>
        </w:tc>
      </w:tr>
      <w:tr w:rsidR="00AB10AA" w:rsidTr="000447D9">
        <w:tc>
          <w:tcPr>
            <w:tcW w:w="4998" w:type="dxa"/>
            <w:vAlign w:val="center"/>
          </w:tcPr>
          <w:p w:rsidR="00AB10AA" w:rsidRPr="00A81639" w:rsidRDefault="00AB10AA" w:rsidP="000447D9">
            <w:pPr>
              <w:autoSpaceDE w:val="0"/>
              <w:autoSpaceDN w:val="0"/>
              <w:adjustRightInd w:val="0"/>
              <w:spacing w:after="0" w:line="240" w:lineRule="auto"/>
              <w:jc w:val="center"/>
              <w:rPr>
                <w:rFonts w:ascii="Arial" w:hAnsi="Arial" w:cs="Arial"/>
                <w:bCs/>
                <w:sz w:val="32"/>
                <w:szCs w:val="32"/>
              </w:rPr>
            </w:pPr>
            <w:r w:rsidRPr="00A81639">
              <w:rPr>
                <w:rFonts w:ascii="Arial" w:hAnsi="Arial" w:cs="Arial"/>
                <w:bCs/>
                <w:sz w:val="32"/>
                <w:szCs w:val="32"/>
              </w:rPr>
              <w:t>Issue date</w:t>
            </w:r>
          </w:p>
        </w:tc>
        <w:tc>
          <w:tcPr>
            <w:tcW w:w="4999" w:type="dxa"/>
            <w:vAlign w:val="center"/>
          </w:tcPr>
          <w:p w:rsidR="00AB10AA" w:rsidRPr="00B21852" w:rsidRDefault="00AB10AA" w:rsidP="000447D9">
            <w:pPr>
              <w:autoSpaceDE w:val="0"/>
              <w:autoSpaceDN w:val="0"/>
              <w:adjustRightInd w:val="0"/>
              <w:spacing w:after="0" w:line="240" w:lineRule="auto"/>
              <w:jc w:val="center"/>
              <w:rPr>
                <w:rFonts w:ascii="Arial" w:hAnsi="Arial" w:cs="Arial"/>
                <w:bCs/>
                <w:sz w:val="32"/>
                <w:szCs w:val="32"/>
              </w:rPr>
            </w:pPr>
            <w:r w:rsidRPr="00B21852">
              <w:rPr>
                <w:rFonts w:ascii="Arial" w:hAnsi="Arial" w:cs="Arial"/>
                <w:bCs/>
                <w:sz w:val="32"/>
                <w:szCs w:val="32"/>
              </w:rPr>
              <w:t>May 2016</w:t>
            </w:r>
          </w:p>
          <w:p w:rsidR="000447D9" w:rsidRPr="00A81639" w:rsidRDefault="000447D9" w:rsidP="000447D9">
            <w:pPr>
              <w:autoSpaceDE w:val="0"/>
              <w:autoSpaceDN w:val="0"/>
              <w:adjustRightInd w:val="0"/>
              <w:spacing w:after="0" w:line="240" w:lineRule="auto"/>
              <w:jc w:val="center"/>
              <w:rPr>
                <w:rFonts w:ascii="Arial" w:hAnsi="Arial" w:cs="Arial"/>
                <w:bCs/>
                <w:sz w:val="32"/>
                <w:szCs w:val="32"/>
                <w:highlight w:val="yellow"/>
              </w:rPr>
            </w:pPr>
          </w:p>
        </w:tc>
      </w:tr>
      <w:tr w:rsidR="00AB10AA" w:rsidTr="000447D9">
        <w:tc>
          <w:tcPr>
            <w:tcW w:w="4998" w:type="dxa"/>
            <w:vAlign w:val="center"/>
          </w:tcPr>
          <w:p w:rsidR="00AB10AA" w:rsidRPr="00A81639" w:rsidRDefault="00AB10AA" w:rsidP="000447D9">
            <w:pPr>
              <w:autoSpaceDE w:val="0"/>
              <w:autoSpaceDN w:val="0"/>
              <w:adjustRightInd w:val="0"/>
              <w:spacing w:after="0" w:line="240" w:lineRule="auto"/>
              <w:jc w:val="center"/>
              <w:rPr>
                <w:rFonts w:ascii="Arial" w:hAnsi="Arial" w:cs="Arial"/>
                <w:bCs/>
                <w:sz w:val="32"/>
                <w:szCs w:val="32"/>
              </w:rPr>
            </w:pPr>
            <w:r w:rsidRPr="00A81639">
              <w:rPr>
                <w:rFonts w:ascii="Arial" w:hAnsi="Arial" w:cs="Arial"/>
                <w:bCs/>
                <w:sz w:val="32"/>
                <w:szCs w:val="32"/>
              </w:rPr>
              <w:t>Review date</w:t>
            </w:r>
          </w:p>
        </w:tc>
        <w:tc>
          <w:tcPr>
            <w:tcW w:w="4999" w:type="dxa"/>
            <w:vAlign w:val="center"/>
          </w:tcPr>
          <w:p w:rsidR="00AB10AA" w:rsidRPr="00B21852" w:rsidRDefault="00AB10AA" w:rsidP="000447D9">
            <w:pPr>
              <w:autoSpaceDE w:val="0"/>
              <w:autoSpaceDN w:val="0"/>
              <w:adjustRightInd w:val="0"/>
              <w:spacing w:after="0" w:line="240" w:lineRule="auto"/>
              <w:jc w:val="center"/>
              <w:rPr>
                <w:rFonts w:ascii="Arial" w:hAnsi="Arial" w:cs="Arial"/>
                <w:bCs/>
                <w:sz w:val="32"/>
                <w:szCs w:val="32"/>
              </w:rPr>
            </w:pPr>
            <w:r w:rsidRPr="00B21852">
              <w:rPr>
                <w:rFonts w:ascii="Arial" w:hAnsi="Arial" w:cs="Arial"/>
                <w:bCs/>
                <w:sz w:val="32"/>
                <w:szCs w:val="32"/>
              </w:rPr>
              <w:t>April 2017</w:t>
            </w:r>
          </w:p>
          <w:p w:rsidR="000447D9" w:rsidRPr="00A81639" w:rsidRDefault="000447D9" w:rsidP="000447D9">
            <w:pPr>
              <w:autoSpaceDE w:val="0"/>
              <w:autoSpaceDN w:val="0"/>
              <w:adjustRightInd w:val="0"/>
              <w:spacing w:after="0" w:line="240" w:lineRule="auto"/>
              <w:jc w:val="center"/>
              <w:rPr>
                <w:rFonts w:ascii="Arial" w:hAnsi="Arial" w:cs="Arial"/>
                <w:bCs/>
                <w:sz w:val="32"/>
                <w:szCs w:val="32"/>
                <w:highlight w:val="yellow"/>
              </w:rPr>
            </w:pPr>
          </w:p>
        </w:tc>
      </w:tr>
      <w:tr w:rsidR="00AB10AA" w:rsidTr="000447D9">
        <w:tc>
          <w:tcPr>
            <w:tcW w:w="4998" w:type="dxa"/>
            <w:vAlign w:val="center"/>
          </w:tcPr>
          <w:p w:rsidR="00AB10AA" w:rsidRPr="00A81639" w:rsidRDefault="00AB10AA" w:rsidP="000447D9">
            <w:pPr>
              <w:autoSpaceDE w:val="0"/>
              <w:autoSpaceDN w:val="0"/>
              <w:adjustRightInd w:val="0"/>
              <w:spacing w:after="0" w:line="240" w:lineRule="auto"/>
              <w:jc w:val="center"/>
              <w:rPr>
                <w:rFonts w:ascii="Arial" w:hAnsi="Arial" w:cs="Arial"/>
                <w:bCs/>
                <w:sz w:val="32"/>
                <w:szCs w:val="32"/>
              </w:rPr>
            </w:pPr>
            <w:r w:rsidRPr="00A81639">
              <w:rPr>
                <w:rFonts w:ascii="Arial" w:hAnsi="Arial" w:cs="Arial"/>
                <w:bCs/>
                <w:sz w:val="32"/>
                <w:szCs w:val="32"/>
              </w:rPr>
              <w:t>Person responsible</w:t>
            </w:r>
          </w:p>
        </w:tc>
        <w:tc>
          <w:tcPr>
            <w:tcW w:w="4999" w:type="dxa"/>
            <w:vAlign w:val="center"/>
          </w:tcPr>
          <w:p w:rsidR="00AB10AA" w:rsidRPr="00A81639" w:rsidRDefault="000447D9" w:rsidP="000447D9">
            <w:pPr>
              <w:autoSpaceDE w:val="0"/>
              <w:autoSpaceDN w:val="0"/>
              <w:adjustRightInd w:val="0"/>
              <w:spacing w:after="0" w:line="240" w:lineRule="auto"/>
              <w:jc w:val="center"/>
              <w:rPr>
                <w:rFonts w:ascii="Arial" w:hAnsi="Arial" w:cs="Arial"/>
                <w:bCs/>
                <w:sz w:val="32"/>
                <w:szCs w:val="32"/>
              </w:rPr>
            </w:pPr>
            <w:r w:rsidRPr="00E33948">
              <w:rPr>
                <w:rFonts w:ascii="Arial" w:hAnsi="Arial" w:cs="Arial"/>
                <w:bCs/>
                <w:sz w:val="32"/>
                <w:szCs w:val="32"/>
              </w:rPr>
              <w:t>Fiona Rickard</w:t>
            </w:r>
            <w:r w:rsidR="001B1154" w:rsidRPr="00E33948">
              <w:rPr>
                <w:rFonts w:ascii="Arial" w:hAnsi="Arial" w:cs="Arial"/>
                <w:bCs/>
                <w:sz w:val="32"/>
                <w:szCs w:val="32"/>
              </w:rPr>
              <w:t>s</w:t>
            </w:r>
            <w:r w:rsidR="00E33948" w:rsidRPr="00E33948">
              <w:rPr>
                <w:rFonts w:ascii="Arial" w:hAnsi="Arial" w:cs="Arial"/>
                <w:bCs/>
                <w:sz w:val="32"/>
                <w:szCs w:val="32"/>
              </w:rPr>
              <w:t xml:space="preserve"> and Tracy Redgate </w:t>
            </w:r>
          </w:p>
          <w:p w:rsidR="000447D9" w:rsidRPr="00A81639" w:rsidRDefault="000447D9" w:rsidP="000447D9">
            <w:pPr>
              <w:autoSpaceDE w:val="0"/>
              <w:autoSpaceDN w:val="0"/>
              <w:adjustRightInd w:val="0"/>
              <w:spacing w:after="0" w:line="240" w:lineRule="auto"/>
              <w:jc w:val="center"/>
              <w:rPr>
                <w:rFonts w:ascii="Arial" w:hAnsi="Arial" w:cs="Arial"/>
                <w:bCs/>
                <w:sz w:val="32"/>
                <w:szCs w:val="32"/>
              </w:rPr>
            </w:pPr>
          </w:p>
        </w:tc>
      </w:tr>
    </w:tbl>
    <w:p w:rsidR="00AB10AA" w:rsidRPr="00AB10AA" w:rsidRDefault="00AB10AA" w:rsidP="00AB10AA">
      <w:pPr>
        <w:autoSpaceDE w:val="0"/>
        <w:autoSpaceDN w:val="0"/>
        <w:adjustRightInd w:val="0"/>
        <w:spacing w:after="0" w:line="240" w:lineRule="auto"/>
        <w:jc w:val="center"/>
        <w:rPr>
          <w:rFonts w:ascii="Arial" w:hAnsi="Arial" w:cs="Arial"/>
          <w:b/>
          <w:bCs/>
          <w:color w:val="7F7F7F" w:themeColor="text1" w:themeTint="80"/>
          <w:sz w:val="50"/>
          <w:szCs w:val="50"/>
        </w:rPr>
      </w:pPr>
    </w:p>
    <w:p w:rsidR="009E0B31" w:rsidRDefault="009E0B31" w:rsidP="00E13BBF">
      <w:pPr>
        <w:autoSpaceDE w:val="0"/>
        <w:autoSpaceDN w:val="0"/>
        <w:adjustRightInd w:val="0"/>
        <w:spacing w:after="0" w:line="240" w:lineRule="auto"/>
        <w:rPr>
          <w:rFonts w:ascii="Arial" w:hAnsi="Arial" w:cs="Arial"/>
          <w:b/>
          <w:bCs/>
          <w:sz w:val="96"/>
          <w:szCs w:val="96"/>
        </w:rPr>
      </w:pPr>
    </w:p>
    <w:p w:rsidR="009E0B31" w:rsidRDefault="009E0B31" w:rsidP="00E13BBF">
      <w:pPr>
        <w:autoSpaceDE w:val="0"/>
        <w:autoSpaceDN w:val="0"/>
        <w:adjustRightInd w:val="0"/>
        <w:spacing w:after="0" w:line="240" w:lineRule="auto"/>
        <w:rPr>
          <w:rFonts w:ascii="Arial" w:hAnsi="Arial" w:cs="Arial"/>
          <w:b/>
          <w:bCs/>
          <w:sz w:val="96"/>
          <w:szCs w:val="96"/>
        </w:rPr>
      </w:pPr>
    </w:p>
    <w:p w:rsidR="009E0B31" w:rsidRDefault="009E0B31" w:rsidP="00E13BBF">
      <w:pPr>
        <w:autoSpaceDE w:val="0"/>
        <w:autoSpaceDN w:val="0"/>
        <w:adjustRightInd w:val="0"/>
        <w:spacing w:after="0" w:line="240" w:lineRule="auto"/>
        <w:rPr>
          <w:rFonts w:ascii="Arial" w:hAnsi="Arial" w:cs="Arial"/>
          <w:b/>
          <w:bCs/>
          <w:sz w:val="96"/>
          <w:szCs w:val="96"/>
        </w:rPr>
      </w:pPr>
    </w:p>
    <w:p w:rsidR="000F4CE7" w:rsidRDefault="000F4CE7" w:rsidP="00E13BBF">
      <w:pPr>
        <w:autoSpaceDE w:val="0"/>
        <w:autoSpaceDN w:val="0"/>
        <w:adjustRightInd w:val="0"/>
        <w:spacing w:after="0" w:line="240" w:lineRule="auto"/>
        <w:rPr>
          <w:rFonts w:ascii="Arial" w:hAnsi="Arial" w:cs="Arial"/>
          <w:b/>
          <w:bCs/>
          <w:sz w:val="28"/>
          <w:szCs w:val="28"/>
        </w:rPr>
      </w:pPr>
    </w:p>
    <w:p w:rsidR="00AB10AA" w:rsidRDefault="00AB10AA" w:rsidP="00E13BBF">
      <w:pPr>
        <w:autoSpaceDE w:val="0"/>
        <w:autoSpaceDN w:val="0"/>
        <w:adjustRightInd w:val="0"/>
        <w:spacing w:after="0" w:line="240" w:lineRule="auto"/>
        <w:rPr>
          <w:rFonts w:ascii="Arial" w:hAnsi="Arial" w:cs="Arial"/>
          <w:b/>
          <w:bCs/>
          <w:sz w:val="28"/>
          <w:szCs w:val="28"/>
        </w:rPr>
      </w:pPr>
    </w:p>
    <w:p w:rsidR="00584842" w:rsidRPr="00C037A4" w:rsidRDefault="004C70BE" w:rsidP="00A81639">
      <w:pPr>
        <w:autoSpaceDE w:val="0"/>
        <w:autoSpaceDN w:val="0"/>
        <w:adjustRightInd w:val="0"/>
        <w:spacing w:after="0" w:line="240" w:lineRule="auto"/>
        <w:jc w:val="center"/>
        <w:rPr>
          <w:rFonts w:ascii="Arial" w:hAnsi="Arial" w:cs="Arial"/>
          <w:color w:val="7F7F7F" w:themeColor="text1" w:themeTint="80"/>
          <w:sz w:val="80"/>
          <w:szCs w:val="80"/>
        </w:rPr>
      </w:pPr>
      <w:r w:rsidRPr="00C037A4">
        <w:rPr>
          <w:rFonts w:ascii="Arial" w:hAnsi="Arial" w:cs="Arial"/>
          <w:b/>
          <w:bCs/>
          <w:color w:val="7F7F7F" w:themeColor="text1" w:themeTint="80"/>
          <w:sz w:val="80"/>
          <w:szCs w:val="80"/>
        </w:rPr>
        <w:t>Contents</w:t>
      </w:r>
    </w:p>
    <w:p w:rsidR="00584842" w:rsidRDefault="009E0B31" w:rsidP="00584842">
      <w:pPr>
        <w:autoSpaceDE w:val="0"/>
        <w:autoSpaceDN w:val="0"/>
        <w:adjustRightInd w:val="0"/>
        <w:spacing w:after="0" w:line="240" w:lineRule="auto"/>
        <w:jc w:val="center"/>
        <w:rPr>
          <w:rFonts w:ascii="Arial" w:hAnsi="Arial" w:cs="Arial"/>
          <w:sz w:val="26"/>
          <w:szCs w:val="26"/>
        </w:rPr>
      </w:pPr>
      <w:r w:rsidRPr="00AB11F8">
        <w:rPr>
          <w:rFonts w:ascii="Arial" w:hAnsi="Arial" w:cs="Arial"/>
          <w:sz w:val="80"/>
          <w:szCs w:val="80"/>
        </w:rPr>
        <w:t xml:space="preserve">   </w:t>
      </w:r>
      <w:r>
        <w:rPr>
          <w:rFonts w:ascii="Arial" w:hAnsi="Arial" w:cs="Arial"/>
          <w:sz w:val="26"/>
          <w:szCs w:val="26"/>
        </w:rPr>
        <w:t xml:space="preserve">                                </w:t>
      </w:r>
      <w:r w:rsidR="00AB11F8">
        <w:rPr>
          <w:rFonts w:ascii="Arial" w:hAnsi="Arial" w:cs="Arial"/>
          <w:sz w:val="26"/>
          <w:szCs w:val="26"/>
        </w:rPr>
        <w:t xml:space="preserve">         </w:t>
      </w:r>
    </w:p>
    <w:p w:rsidR="009E0B31" w:rsidRDefault="009E0B31" w:rsidP="00584842">
      <w:pPr>
        <w:autoSpaceDE w:val="0"/>
        <w:autoSpaceDN w:val="0"/>
        <w:adjustRightInd w:val="0"/>
        <w:spacing w:after="0" w:line="240" w:lineRule="auto"/>
        <w:ind w:left="5040" w:firstLine="720"/>
        <w:jc w:val="center"/>
        <w:rPr>
          <w:rFonts w:ascii="Arial" w:hAnsi="Arial" w:cs="Arial"/>
          <w:sz w:val="26"/>
          <w:szCs w:val="26"/>
        </w:rPr>
      </w:pPr>
      <w:r w:rsidRPr="004C70BE">
        <w:rPr>
          <w:rFonts w:ascii="Arial" w:hAnsi="Arial" w:cs="Arial"/>
          <w:b/>
          <w:sz w:val="26"/>
          <w:szCs w:val="26"/>
        </w:rPr>
        <w:t>Page</w:t>
      </w:r>
    </w:p>
    <w:p w:rsidR="009E0B31" w:rsidRDefault="009E0B31" w:rsidP="00E13BBF">
      <w:pPr>
        <w:autoSpaceDE w:val="0"/>
        <w:autoSpaceDN w:val="0"/>
        <w:adjustRightInd w:val="0"/>
        <w:spacing w:after="0" w:line="240" w:lineRule="auto"/>
        <w:rPr>
          <w:rFonts w:ascii="Arial" w:hAnsi="Arial" w:cs="Arial"/>
          <w:sz w:val="24"/>
          <w:szCs w:val="24"/>
        </w:rPr>
      </w:pPr>
    </w:p>
    <w:p w:rsidR="009E0B31" w:rsidRDefault="009E0B31" w:rsidP="00E13BBF">
      <w:pPr>
        <w:autoSpaceDE w:val="0"/>
        <w:autoSpaceDN w:val="0"/>
        <w:adjustRightInd w:val="0"/>
        <w:spacing w:after="0" w:line="240" w:lineRule="auto"/>
        <w:rPr>
          <w:rFonts w:ascii="Arial" w:hAnsi="Arial" w:cs="Arial"/>
          <w:sz w:val="26"/>
          <w:szCs w:val="26"/>
        </w:rPr>
      </w:pPr>
      <w:r>
        <w:rPr>
          <w:rFonts w:ascii="Arial" w:hAnsi="Arial" w:cs="Arial"/>
          <w:sz w:val="24"/>
          <w:szCs w:val="24"/>
        </w:rPr>
        <w:t>1. Introduction</w:t>
      </w:r>
      <w:r>
        <w:rPr>
          <w:rFonts w:ascii="Arial" w:hAnsi="Arial" w:cs="Arial"/>
          <w:sz w:val="26"/>
          <w:szCs w:val="26"/>
        </w:rPr>
        <w:t xml:space="preserve">                                                 </w:t>
      </w:r>
      <w:r w:rsidR="009746EE">
        <w:rPr>
          <w:rFonts w:ascii="Arial" w:hAnsi="Arial" w:cs="Arial"/>
          <w:sz w:val="26"/>
          <w:szCs w:val="26"/>
        </w:rPr>
        <w:t xml:space="preserve">   </w:t>
      </w:r>
      <w:r w:rsidR="00D80D2F">
        <w:rPr>
          <w:rFonts w:ascii="Arial" w:hAnsi="Arial" w:cs="Arial"/>
          <w:sz w:val="26"/>
          <w:szCs w:val="26"/>
        </w:rPr>
        <w:t xml:space="preserve">                               4</w:t>
      </w:r>
      <w:r>
        <w:rPr>
          <w:rFonts w:ascii="Arial" w:hAnsi="Arial" w:cs="Arial"/>
          <w:sz w:val="26"/>
          <w:szCs w:val="26"/>
        </w:rPr>
        <w:t xml:space="preserve">            </w:t>
      </w:r>
      <w:r w:rsidR="009746EE">
        <w:rPr>
          <w:rFonts w:ascii="Arial" w:hAnsi="Arial" w:cs="Arial"/>
          <w:sz w:val="26"/>
          <w:szCs w:val="26"/>
        </w:rPr>
        <w:tab/>
      </w:r>
      <w:r w:rsidR="009746EE">
        <w:rPr>
          <w:rFonts w:ascii="Arial" w:hAnsi="Arial" w:cs="Arial"/>
          <w:sz w:val="26"/>
          <w:szCs w:val="26"/>
        </w:rPr>
        <w:tab/>
      </w:r>
      <w:r>
        <w:rPr>
          <w:rFonts w:ascii="Arial" w:hAnsi="Arial" w:cs="Arial"/>
          <w:sz w:val="26"/>
          <w:szCs w:val="26"/>
        </w:rPr>
        <w:t xml:space="preserve">     </w:t>
      </w:r>
      <w:r w:rsidR="009746EE">
        <w:rPr>
          <w:rFonts w:ascii="Arial" w:hAnsi="Arial" w:cs="Arial"/>
          <w:sz w:val="26"/>
          <w:szCs w:val="26"/>
        </w:rPr>
        <w:tab/>
      </w:r>
      <w:r w:rsidR="009746EE">
        <w:rPr>
          <w:rFonts w:ascii="Arial" w:hAnsi="Arial" w:cs="Arial"/>
          <w:sz w:val="26"/>
          <w:szCs w:val="26"/>
        </w:rPr>
        <w:tab/>
      </w:r>
      <w:r w:rsidR="009746EE">
        <w:rPr>
          <w:rFonts w:ascii="Arial" w:hAnsi="Arial" w:cs="Arial"/>
          <w:sz w:val="26"/>
          <w:szCs w:val="26"/>
        </w:rPr>
        <w:tab/>
      </w:r>
      <w:r>
        <w:rPr>
          <w:rFonts w:ascii="Arial" w:hAnsi="Arial" w:cs="Arial"/>
          <w:sz w:val="26"/>
          <w:szCs w:val="26"/>
        </w:rPr>
        <w:t xml:space="preserve">                                  </w:t>
      </w:r>
    </w:p>
    <w:p w:rsidR="0028532C" w:rsidRDefault="009E0B31" w:rsidP="0028532C">
      <w:pPr>
        <w:ind w:left="284" w:hanging="284"/>
        <w:rPr>
          <w:rFonts w:ascii="Arial" w:hAnsi="Arial" w:cs="Arial"/>
          <w:sz w:val="24"/>
          <w:szCs w:val="24"/>
        </w:rPr>
      </w:pPr>
      <w:r>
        <w:rPr>
          <w:rFonts w:ascii="Arial" w:hAnsi="Arial" w:cs="Arial"/>
          <w:sz w:val="24"/>
          <w:szCs w:val="24"/>
        </w:rPr>
        <w:t>2. Key Principles of the Mental Capacity Act</w:t>
      </w:r>
      <w:r w:rsidR="009746EE">
        <w:rPr>
          <w:rFonts w:ascii="Arial" w:hAnsi="Arial" w:cs="Arial"/>
          <w:sz w:val="24"/>
          <w:szCs w:val="24"/>
        </w:rPr>
        <w:t xml:space="preserve"> 2005           </w:t>
      </w:r>
      <w:r w:rsidR="009746EE">
        <w:rPr>
          <w:rFonts w:ascii="Arial" w:hAnsi="Arial" w:cs="Arial"/>
          <w:sz w:val="24"/>
          <w:szCs w:val="24"/>
        </w:rPr>
        <w:tab/>
      </w:r>
      <w:r w:rsidR="009746EE">
        <w:rPr>
          <w:rFonts w:ascii="Arial" w:hAnsi="Arial" w:cs="Arial"/>
          <w:sz w:val="24"/>
          <w:szCs w:val="24"/>
        </w:rPr>
        <w:tab/>
        <w:t xml:space="preserve">     4</w:t>
      </w:r>
      <w:r>
        <w:rPr>
          <w:rFonts w:ascii="Arial" w:hAnsi="Arial" w:cs="Arial"/>
          <w:sz w:val="24"/>
          <w:szCs w:val="24"/>
        </w:rPr>
        <w:t xml:space="preserve"> </w:t>
      </w:r>
      <w:r w:rsidR="009746EE">
        <w:rPr>
          <w:rFonts w:ascii="Arial" w:hAnsi="Arial" w:cs="Arial"/>
          <w:sz w:val="24"/>
          <w:szCs w:val="24"/>
        </w:rPr>
        <w:tab/>
      </w:r>
    </w:p>
    <w:p w:rsidR="009E0B31" w:rsidRDefault="009E0B31" w:rsidP="0028532C">
      <w:pPr>
        <w:ind w:left="284" w:hanging="284"/>
        <w:rPr>
          <w:rFonts w:ascii="Arial" w:hAnsi="Arial" w:cs="Arial"/>
          <w:sz w:val="26"/>
          <w:szCs w:val="26"/>
        </w:rPr>
      </w:pPr>
      <w:r>
        <w:rPr>
          <w:rFonts w:ascii="Arial" w:hAnsi="Arial" w:cs="Arial"/>
          <w:sz w:val="24"/>
          <w:szCs w:val="24"/>
        </w:rPr>
        <w:t>3. Relationship</w:t>
      </w:r>
      <w:r w:rsidR="0093221D">
        <w:rPr>
          <w:rFonts w:ascii="Arial" w:hAnsi="Arial" w:cs="Arial"/>
          <w:sz w:val="24"/>
          <w:szCs w:val="24"/>
        </w:rPr>
        <w:t xml:space="preserve"> </w:t>
      </w:r>
      <w:r>
        <w:rPr>
          <w:rFonts w:ascii="Arial" w:hAnsi="Arial" w:cs="Arial"/>
          <w:sz w:val="24"/>
          <w:szCs w:val="24"/>
        </w:rPr>
        <w:t>to the Mental Health Act 1983 (MHA)</w:t>
      </w:r>
      <w:r w:rsidR="009746EE">
        <w:rPr>
          <w:rFonts w:ascii="Arial" w:hAnsi="Arial" w:cs="Arial"/>
          <w:sz w:val="24"/>
          <w:szCs w:val="24"/>
        </w:rPr>
        <w:tab/>
      </w:r>
      <w:r w:rsidR="009746EE">
        <w:rPr>
          <w:rFonts w:ascii="Arial" w:hAnsi="Arial" w:cs="Arial"/>
          <w:sz w:val="24"/>
          <w:szCs w:val="24"/>
        </w:rPr>
        <w:tab/>
      </w:r>
      <w:r w:rsidR="009746EE">
        <w:rPr>
          <w:rFonts w:ascii="Arial" w:hAnsi="Arial" w:cs="Arial"/>
          <w:sz w:val="24"/>
          <w:szCs w:val="24"/>
        </w:rPr>
        <w:tab/>
        <w:t xml:space="preserve">     5</w:t>
      </w:r>
      <w:r w:rsidR="009746EE">
        <w:rPr>
          <w:rFonts w:ascii="Arial" w:hAnsi="Arial" w:cs="Arial"/>
          <w:sz w:val="24"/>
          <w:szCs w:val="24"/>
        </w:rPr>
        <w:tab/>
      </w:r>
      <w:r w:rsidR="009746EE">
        <w:rPr>
          <w:rFonts w:ascii="Arial" w:hAnsi="Arial" w:cs="Arial"/>
          <w:sz w:val="24"/>
          <w:szCs w:val="24"/>
        </w:rPr>
        <w:tab/>
      </w:r>
    </w:p>
    <w:p w:rsidR="009E0B31" w:rsidRDefault="009E0B31" w:rsidP="00E13BBF">
      <w:pPr>
        <w:rPr>
          <w:rFonts w:ascii="Arial" w:hAnsi="Arial" w:cs="Arial"/>
          <w:sz w:val="26"/>
          <w:szCs w:val="26"/>
        </w:rPr>
      </w:pPr>
      <w:r>
        <w:rPr>
          <w:rFonts w:ascii="Arial" w:hAnsi="Arial" w:cs="Arial"/>
          <w:sz w:val="24"/>
          <w:szCs w:val="24"/>
        </w:rPr>
        <w:t xml:space="preserve">4. </w:t>
      </w:r>
      <w:r w:rsidR="009746EE">
        <w:rPr>
          <w:rFonts w:ascii="Arial" w:hAnsi="Arial" w:cs="Arial"/>
          <w:sz w:val="24"/>
          <w:szCs w:val="24"/>
        </w:rPr>
        <w:t xml:space="preserve">New </w:t>
      </w:r>
      <w:r>
        <w:rPr>
          <w:rFonts w:ascii="Arial" w:hAnsi="Arial" w:cs="Arial"/>
          <w:sz w:val="24"/>
          <w:szCs w:val="24"/>
        </w:rPr>
        <w:t>Criminal Offence</w:t>
      </w:r>
      <w:r w:rsidR="009746EE">
        <w:rPr>
          <w:rFonts w:ascii="Arial" w:hAnsi="Arial" w:cs="Arial"/>
          <w:sz w:val="24"/>
          <w:szCs w:val="24"/>
        </w:rPr>
        <w:tab/>
      </w:r>
      <w:r w:rsidR="009746EE">
        <w:rPr>
          <w:rFonts w:ascii="Arial" w:hAnsi="Arial" w:cs="Arial"/>
          <w:sz w:val="24"/>
          <w:szCs w:val="24"/>
        </w:rPr>
        <w:tab/>
      </w:r>
      <w:r w:rsidR="009746EE">
        <w:rPr>
          <w:rFonts w:ascii="Arial" w:hAnsi="Arial" w:cs="Arial"/>
          <w:sz w:val="24"/>
          <w:szCs w:val="24"/>
        </w:rPr>
        <w:tab/>
      </w:r>
      <w:r w:rsidR="009746EE">
        <w:rPr>
          <w:rFonts w:ascii="Arial" w:hAnsi="Arial" w:cs="Arial"/>
          <w:sz w:val="24"/>
          <w:szCs w:val="24"/>
        </w:rPr>
        <w:tab/>
      </w:r>
      <w:r w:rsidR="009746EE">
        <w:rPr>
          <w:rFonts w:ascii="Arial" w:hAnsi="Arial" w:cs="Arial"/>
          <w:sz w:val="24"/>
          <w:szCs w:val="24"/>
        </w:rPr>
        <w:tab/>
      </w:r>
      <w:r w:rsidR="009746EE">
        <w:rPr>
          <w:rFonts w:ascii="Arial" w:hAnsi="Arial" w:cs="Arial"/>
          <w:sz w:val="24"/>
          <w:szCs w:val="24"/>
        </w:rPr>
        <w:tab/>
      </w:r>
      <w:r w:rsidR="009746EE">
        <w:rPr>
          <w:rFonts w:ascii="Arial" w:hAnsi="Arial" w:cs="Arial"/>
          <w:sz w:val="24"/>
          <w:szCs w:val="24"/>
        </w:rPr>
        <w:tab/>
        <w:t xml:space="preserve">     6</w:t>
      </w:r>
    </w:p>
    <w:p w:rsidR="009E0B31" w:rsidRDefault="009E0B31" w:rsidP="00E13BBF">
      <w:pPr>
        <w:rPr>
          <w:rFonts w:ascii="Arial" w:hAnsi="Arial" w:cs="Arial"/>
          <w:sz w:val="26"/>
          <w:szCs w:val="26"/>
        </w:rPr>
      </w:pPr>
      <w:r>
        <w:rPr>
          <w:rFonts w:ascii="Arial" w:hAnsi="Arial" w:cs="Arial"/>
          <w:sz w:val="24"/>
          <w:szCs w:val="24"/>
        </w:rPr>
        <w:t>5. Deprivation of Liberty</w:t>
      </w:r>
      <w:r w:rsidR="009746EE">
        <w:rPr>
          <w:rFonts w:ascii="Arial" w:hAnsi="Arial" w:cs="Arial"/>
          <w:sz w:val="24"/>
          <w:szCs w:val="24"/>
        </w:rPr>
        <w:tab/>
      </w:r>
      <w:r w:rsidR="009746EE">
        <w:rPr>
          <w:rFonts w:ascii="Arial" w:hAnsi="Arial" w:cs="Arial"/>
          <w:sz w:val="24"/>
          <w:szCs w:val="24"/>
        </w:rPr>
        <w:tab/>
      </w:r>
      <w:r w:rsidR="009746EE">
        <w:rPr>
          <w:rFonts w:ascii="Arial" w:hAnsi="Arial" w:cs="Arial"/>
          <w:sz w:val="24"/>
          <w:szCs w:val="24"/>
        </w:rPr>
        <w:tab/>
      </w:r>
      <w:r w:rsidR="009746EE">
        <w:rPr>
          <w:rFonts w:ascii="Arial" w:hAnsi="Arial" w:cs="Arial"/>
          <w:sz w:val="24"/>
          <w:szCs w:val="24"/>
        </w:rPr>
        <w:tab/>
      </w:r>
      <w:r w:rsidR="009746EE">
        <w:rPr>
          <w:rFonts w:ascii="Arial" w:hAnsi="Arial" w:cs="Arial"/>
          <w:sz w:val="24"/>
          <w:szCs w:val="24"/>
        </w:rPr>
        <w:tab/>
      </w:r>
      <w:r w:rsidR="009746EE">
        <w:rPr>
          <w:rFonts w:ascii="Arial" w:hAnsi="Arial" w:cs="Arial"/>
          <w:sz w:val="24"/>
          <w:szCs w:val="24"/>
        </w:rPr>
        <w:tab/>
      </w:r>
      <w:r w:rsidR="009746EE">
        <w:rPr>
          <w:rFonts w:ascii="Arial" w:hAnsi="Arial" w:cs="Arial"/>
          <w:sz w:val="24"/>
          <w:szCs w:val="24"/>
        </w:rPr>
        <w:tab/>
        <w:t xml:space="preserve">     6</w:t>
      </w:r>
    </w:p>
    <w:p w:rsidR="009746EE" w:rsidRDefault="009E0B31" w:rsidP="000657D6">
      <w:pPr>
        <w:rPr>
          <w:rFonts w:ascii="Arial" w:hAnsi="Arial" w:cs="Arial"/>
          <w:sz w:val="24"/>
          <w:szCs w:val="24"/>
        </w:rPr>
      </w:pPr>
      <w:r>
        <w:rPr>
          <w:rFonts w:ascii="Arial" w:hAnsi="Arial" w:cs="Arial"/>
          <w:sz w:val="24"/>
          <w:szCs w:val="24"/>
        </w:rPr>
        <w:t>6.</w:t>
      </w:r>
      <w:r w:rsidR="009746EE">
        <w:rPr>
          <w:rFonts w:ascii="Arial" w:hAnsi="Arial" w:cs="Arial"/>
          <w:sz w:val="24"/>
          <w:szCs w:val="24"/>
        </w:rPr>
        <w:t xml:space="preserve"> Assessing Capacity</w:t>
      </w:r>
      <w:r w:rsidR="0030748A">
        <w:rPr>
          <w:rFonts w:ascii="Arial" w:hAnsi="Arial" w:cs="Arial"/>
          <w:sz w:val="24"/>
          <w:szCs w:val="24"/>
        </w:rPr>
        <w:tab/>
      </w:r>
      <w:r w:rsidR="0030748A">
        <w:rPr>
          <w:rFonts w:ascii="Arial" w:hAnsi="Arial" w:cs="Arial"/>
          <w:sz w:val="24"/>
          <w:szCs w:val="24"/>
        </w:rPr>
        <w:tab/>
      </w:r>
      <w:r w:rsidR="0030748A">
        <w:rPr>
          <w:rFonts w:ascii="Arial" w:hAnsi="Arial" w:cs="Arial"/>
          <w:sz w:val="24"/>
          <w:szCs w:val="24"/>
        </w:rPr>
        <w:tab/>
      </w:r>
      <w:r w:rsidR="0030748A">
        <w:rPr>
          <w:rFonts w:ascii="Arial" w:hAnsi="Arial" w:cs="Arial"/>
          <w:sz w:val="24"/>
          <w:szCs w:val="24"/>
        </w:rPr>
        <w:tab/>
      </w:r>
      <w:r w:rsidR="0030748A">
        <w:rPr>
          <w:rFonts w:ascii="Arial" w:hAnsi="Arial" w:cs="Arial"/>
          <w:sz w:val="24"/>
          <w:szCs w:val="24"/>
        </w:rPr>
        <w:tab/>
      </w:r>
      <w:r w:rsidR="0030748A">
        <w:rPr>
          <w:rFonts w:ascii="Arial" w:hAnsi="Arial" w:cs="Arial"/>
          <w:sz w:val="24"/>
          <w:szCs w:val="24"/>
        </w:rPr>
        <w:tab/>
      </w:r>
      <w:r w:rsidR="0030748A">
        <w:rPr>
          <w:rFonts w:ascii="Arial" w:hAnsi="Arial" w:cs="Arial"/>
          <w:sz w:val="24"/>
          <w:szCs w:val="24"/>
        </w:rPr>
        <w:tab/>
        <w:t xml:space="preserve">     6</w:t>
      </w:r>
    </w:p>
    <w:p w:rsidR="009E0B31" w:rsidRDefault="009746EE" w:rsidP="000657D6">
      <w:pPr>
        <w:rPr>
          <w:rFonts w:ascii="Arial" w:hAnsi="Arial" w:cs="Arial"/>
          <w:sz w:val="26"/>
          <w:szCs w:val="26"/>
        </w:rPr>
      </w:pPr>
      <w:r>
        <w:rPr>
          <w:rFonts w:ascii="Arial" w:hAnsi="Arial" w:cs="Arial"/>
          <w:sz w:val="24"/>
          <w:szCs w:val="24"/>
        </w:rPr>
        <w:t>7</w:t>
      </w:r>
      <w:r w:rsidR="009E0B31">
        <w:rPr>
          <w:rFonts w:ascii="Arial" w:hAnsi="Arial" w:cs="Arial"/>
          <w:sz w:val="24"/>
          <w:szCs w:val="24"/>
        </w:rPr>
        <w:t xml:space="preserve">. </w:t>
      </w:r>
      <w:r w:rsidR="0030748A">
        <w:rPr>
          <w:rFonts w:ascii="Arial" w:hAnsi="Arial" w:cs="Arial"/>
          <w:sz w:val="24"/>
          <w:szCs w:val="24"/>
        </w:rPr>
        <w:t>Recording the Assessment</w:t>
      </w:r>
      <w:r w:rsidR="0030748A">
        <w:rPr>
          <w:rFonts w:ascii="Arial" w:hAnsi="Arial" w:cs="Arial"/>
          <w:sz w:val="24"/>
          <w:szCs w:val="24"/>
        </w:rPr>
        <w:tab/>
      </w:r>
      <w:r w:rsidR="0030748A">
        <w:rPr>
          <w:rFonts w:ascii="Arial" w:hAnsi="Arial" w:cs="Arial"/>
          <w:sz w:val="24"/>
          <w:szCs w:val="24"/>
        </w:rPr>
        <w:tab/>
      </w:r>
      <w:r w:rsidR="0030748A">
        <w:rPr>
          <w:rFonts w:ascii="Arial" w:hAnsi="Arial" w:cs="Arial"/>
          <w:sz w:val="24"/>
          <w:szCs w:val="24"/>
        </w:rPr>
        <w:tab/>
      </w:r>
      <w:r w:rsidR="0030748A">
        <w:rPr>
          <w:rFonts w:ascii="Arial" w:hAnsi="Arial" w:cs="Arial"/>
          <w:sz w:val="24"/>
          <w:szCs w:val="24"/>
        </w:rPr>
        <w:tab/>
      </w:r>
      <w:r w:rsidR="0030748A">
        <w:rPr>
          <w:rFonts w:ascii="Arial" w:hAnsi="Arial" w:cs="Arial"/>
          <w:sz w:val="24"/>
          <w:szCs w:val="24"/>
        </w:rPr>
        <w:tab/>
      </w:r>
      <w:r w:rsidR="0030748A">
        <w:rPr>
          <w:rFonts w:ascii="Arial" w:hAnsi="Arial" w:cs="Arial"/>
          <w:sz w:val="24"/>
          <w:szCs w:val="24"/>
        </w:rPr>
        <w:tab/>
        <w:t xml:space="preserve">     7</w:t>
      </w:r>
      <w:r w:rsidR="0030748A">
        <w:rPr>
          <w:rFonts w:ascii="Arial" w:hAnsi="Arial" w:cs="Arial"/>
          <w:sz w:val="24"/>
          <w:szCs w:val="24"/>
        </w:rPr>
        <w:tab/>
      </w:r>
    </w:p>
    <w:p w:rsidR="009E0B31" w:rsidRDefault="009E0B31" w:rsidP="000657D6">
      <w:pPr>
        <w:rPr>
          <w:rFonts w:ascii="Arial" w:hAnsi="Arial" w:cs="Arial"/>
          <w:sz w:val="26"/>
          <w:szCs w:val="26"/>
        </w:rPr>
      </w:pPr>
      <w:r>
        <w:rPr>
          <w:rFonts w:ascii="Arial" w:hAnsi="Arial" w:cs="Arial"/>
          <w:sz w:val="24"/>
          <w:szCs w:val="24"/>
        </w:rPr>
        <w:t xml:space="preserve">8. Best Interests </w:t>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t xml:space="preserve">     9</w:t>
      </w:r>
      <w:r w:rsidR="004C70BE">
        <w:rPr>
          <w:rFonts w:ascii="Arial" w:hAnsi="Arial" w:cs="Arial"/>
          <w:sz w:val="24"/>
          <w:szCs w:val="24"/>
        </w:rPr>
        <w:tab/>
      </w:r>
    </w:p>
    <w:p w:rsidR="009E0B31" w:rsidRDefault="009E0B31" w:rsidP="000657D6">
      <w:pPr>
        <w:rPr>
          <w:rFonts w:ascii="Arial" w:hAnsi="Arial" w:cs="Arial"/>
          <w:sz w:val="26"/>
          <w:szCs w:val="26"/>
        </w:rPr>
      </w:pPr>
      <w:r>
        <w:rPr>
          <w:rFonts w:ascii="Arial" w:hAnsi="Arial" w:cs="Arial"/>
          <w:sz w:val="24"/>
          <w:szCs w:val="24"/>
        </w:rPr>
        <w:t>9. Common Law Assessment Decisions</w:t>
      </w:r>
      <w:r w:rsidR="004C70BE">
        <w:rPr>
          <w:rFonts w:ascii="Arial" w:hAnsi="Arial" w:cs="Arial"/>
          <w:sz w:val="24"/>
          <w:szCs w:val="24"/>
        </w:rPr>
        <w:t xml:space="preserve">                                </w:t>
      </w:r>
      <w:r w:rsidR="004C70BE">
        <w:rPr>
          <w:rFonts w:ascii="Arial" w:hAnsi="Arial" w:cs="Arial"/>
          <w:sz w:val="24"/>
          <w:szCs w:val="24"/>
        </w:rPr>
        <w:tab/>
        <w:t xml:space="preserve">              10</w:t>
      </w:r>
    </w:p>
    <w:p w:rsidR="009E0B31" w:rsidRDefault="009E0B31" w:rsidP="000657D6">
      <w:pPr>
        <w:rPr>
          <w:rFonts w:ascii="Arial" w:hAnsi="Arial" w:cs="Arial"/>
          <w:sz w:val="26"/>
          <w:szCs w:val="26"/>
        </w:rPr>
      </w:pPr>
      <w:r>
        <w:rPr>
          <w:rFonts w:ascii="Arial" w:hAnsi="Arial" w:cs="Arial"/>
          <w:sz w:val="24"/>
          <w:szCs w:val="24"/>
        </w:rPr>
        <w:t>10. Excluded Decisions</w:t>
      </w:r>
      <w:r w:rsidR="00D80D2F">
        <w:rPr>
          <w:rFonts w:ascii="Arial" w:hAnsi="Arial" w:cs="Arial"/>
          <w:sz w:val="24"/>
          <w:szCs w:val="24"/>
        </w:rPr>
        <w:tab/>
      </w:r>
      <w:r w:rsidR="00D80D2F">
        <w:rPr>
          <w:rFonts w:ascii="Arial" w:hAnsi="Arial" w:cs="Arial"/>
          <w:sz w:val="24"/>
          <w:szCs w:val="24"/>
        </w:rPr>
        <w:tab/>
      </w:r>
      <w:r w:rsidR="00D80D2F">
        <w:rPr>
          <w:rFonts w:ascii="Arial" w:hAnsi="Arial" w:cs="Arial"/>
          <w:sz w:val="24"/>
          <w:szCs w:val="24"/>
        </w:rPr>
        <w:tab/>
      </w:r>
      <w:r w:rsidR="00D80D2F">
        <w:rPr>
          <w:rFonts w:ascii="Arial" w:hAnsi="Arial" w:cs="Arial"/>
          <w:sz w:val="24"/>
          <w:szCs w:val="24"/>
        </w:rPr>
        <w:tab/>
      </w:r>
      <w:r w:rsidR="00D80D2F">
        <w:rPr>
          <w:rFonts w:ascii="Arial" w:hAnsi="Arial" w:cs="Arial"/>
          <w:sz w:val="24"/>
          <w:szCs w:val="24"/>
        </w:rPr>
        <w:tab/>
      </w:r>
      <w:r w:rsidR="00D80D2F">
        <w:rPr>
          <w:rFonts w:ascii="Arial" w:hAnsi="Arial" w:cs="Arial"/>
          <w:sz w:val="24"/>
          <w:szCs w:val="24"/>
        </w:rPr>
        <w:tab/>
        <w:t xml:space="preserve"> </w:t>
      </w:r>
      <w:r w:rsidR="00D80D2F">
        <w:rPr>
          <w:rFonts w:ascii="Arial" w:hAnsi="Arial" w:cs="Arial"/>
          <w:sz w:val="24"/>
          <w:szCs w:val="24"/>
        </w:rPr>
        <w:tab/>
        <w:t xml:space="preserve">   10</w:t>
      </w:r>
    </w:p>
    <w:p w:rsidR="009E0B31" w:rsidRDefault="009E0B31" w:rsidP="000657D6">
      <w:pPr>
        <w:rPr>
          <w:rFonts w:ascii="Arial" w:hAnsi="Arial" w:cs="Arial"/>
          <w:sz w:val="26"/>
          <w:szCs w:val="26"/>
        </w:rPr>
      </w:pPr>
      <w:r>
        <w:rPr>
          <w:rFonts w:ascii="Arial" w:hAnsi="Arial" w:cs="Arial"/>
          <w:sz w:val="24"/>
          <w:szCs w:val="24"/>
        </w:rPr>
        <w:t>11. Lasting Powers of Attorney</w:t>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t xml:space="preserve">   11</w:t>
      </w:r>
      <w:r w:rsidR="004C70BE">
        <w:rPr>
          <w:rFonts w:ascii="Arial" w:hAnsi="Arial" w:cs="Arial"/>
          <w:sz w:val="24"/>
          <w:szCs w:val="24"/>
        </w:rPr>
        <w:tab/>
      </w:r>
    </w:p>
    <w:p w:rsidR="009E0B31" w:rsidRDefault="009E0B31" w:rsidP="000657D6">
      <w:pPr>
        <w:rPr>
          <w:rFonts w:ascii="Arial" w:hAnsi="Arial" w:cs="Arial"/>
          <w:sz w:val="26"/>
          <w:szCs w:val="26"/>
        </w:rPr>
      </w:pPr>
      <w:r>
        <w:rPr>
          <w:rFonts w:ascii="Arial" w:hAnsi="Arial" w:cs="Arial"/>
          <w:sz w:val="24"/>
          <w:szCs w:val="24"/>
        </w:rPr>
        <w:t>12. Court Appointed Deputies</w:t>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t xml:space="preserve">   11</w:t>
      </w:r>
    </w:p>
    <w:p w:rsidR="009E0B31" w:rsidRDefault="009E0B31" w:rsidP="000657D6">
      <w:pPr>
        <w:rPr>
          <w:rFonts w:ascii="Arial" w:hAnsi="Arial" w:cs="Arial"/>
          <w:sz w:val="26"/>
          <w:szCs w:val="26"/>
        </w:rPr>
      </w:pPr>
      <w:r>
        <w:rPr>
          <w:rFonts w:ascii="Arial" w:hAnsi="Arial" w:cs="Arial"/>
          <w:sz w:val="24"/>
          <w:szCs w:val="24"/>
        </w:rPr>
        <w:t xml:space="preserve">13. Advance </w:t>
      </w:r>
      <w:r w:rsidR="004C70BE">
        <w:rPr>
          <w:rFonts w:ascii="Arial" w:hAnsi="Arial" w:cs="Arial"/>
          <w:sz w:val="24"/>
          <w:szCs w:val="24"/>
        </w:rPr>
        <w:t>D</w:t>
      </w:r>
      <w:r>
        <w:rPr>
          <w:rFonts w:ascii="Arial" w:hAnsi="Arial" w:cs="Arial"/>
          <w:sz w:val="24"/>
          <w:szCs w:val="24"/>
        </w:rPr>
        <w:t xml:space="preserve">ecisions to </w:t>
      </w:r>
      <w:r w:rsidR="004C70BE">
        <w:rPr>
          <w:rFonts w:ascii="Arial" w:hAnsi="Arial" w:cs="Arial"/>
          <w:sz w:val="24"/>
          <w:szCs w:val="24"/>
        </w:rPr>
        <w:t>R</w:t>
      </w:r>
      <w:r>
        <w:rPr>
          <w:rFonts w:ascii="Arial" w:hAnsi="Arial" w:cs="Arial"/>
          <w:sz w:val="24"/>
          <w:szCs w:val="24"/>
        </w:rPr>
        <w:t xml:space="preserve">efuse </w:t>
      </w:r>
      <w:r w:rsidR="004C70BE">
        <w:rPr>
          <w:rFonts w:ascii="Arial" w:hAnsi="Arial" w:cs="Arial"/>
          <w:sz w:val="24"/>
          <w:szCs w:val="24"/>
        </w:rPr>
        <w:t>T</w:t>
      </w:r>
      <w:r>
        <w:rPr>
          <w:rFonts w:ascii="Arial" w:hAnsi="Arial" w:cs="Arial"/>
          <w:sz w:val="24"/>
          <w:szCs w:val="24"/>
        </w:rPr>
        <w:t>reatment</w:t>
      </w:r>
      <w:r w:rsidR="00D80D2F">
        <w:rPr>
          <w:rFonts w:ascii="Arial" w:hAnsi="Arial" w:cs="Arial"/>
          <w:sz w:val="24"/>
          <w:szCs w:val="24"/>
        </w:rPr>
        <w:tab/>
      </w:r>
      <w:r w:rsidR="00D80D2F">
        <w:rPr>
          <w:rFonts w:ascii="Arial" w:hAnsi="Arial" w:cs="Arial"/>
          <w:sz w:val="24"/>
          <w:szCs w:val="24"/>
        </w:rPr>
        <w:tab/>
      </w:r>
      <w:r w:rsidR="00D80D2F">
        <w:rPr>
          <w:rFonts w:ascii="Arial" w:hAnsi="Arial" w:cs="Arial"/>
          <w:sz w:val="24"/>
          <w:szCs w:val="24"/>
        </w:rPr>
        <w:tab/>
      </w:r>
      <w:r w:rsidR="00D80D2F">
        <w:rPr>
          <w:rFonts w:ascii="Arial" w:hAnsi="Arial" w:cs="Arial"/>
          <w:sz w:val="24"/>
          <w:szCs w:val="24"/>
        </w:rPr>
        <w:tab/>
        <w:t xml:space="preserve">   11</w:t>
      </w:r>
    </w:p>
    <w:p w:rsidR="009E0B31" w:rsidRDefault="009E0B31" w:rsidP="000657D6">
      <w:pPr>
        <w:rPr>
          <w:rFonts w:ascii="Arial" w:hAnsi="Arial" w:cs="Arial"/>
          <w:sz w:val="26"/>
          <w:szCs w:val="26"/>
        </w:rPr>
      </w:pPr>
      <w:r>
        <w:rPr>
          <w:rFonts w:ascii="Arial" w:hAnsi="Arial" w:cs="Arial"/>
          <w:sz w:val="24"/>
          <w:szCs w:val="24"/>
        </w:rPr>
        <w:t>14. Dispute Process</w:t>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t xml:space="preserve">   12</w:t>
      </w:r>
      <w:r w:rsidR="004C70BE">
        <w:rPr>
          <w:rFonts w:ascii="Arial" w:hAnsi="Arial" w:cs="Arial"/>
          <w:sz w:val="24"/>
          <w:szCs w:val="24"/>
        </w:rPr>
        <w:tab/>
      </w:r>
    </w:p>
    <w:p w:rsidR="009E0B31" w:rsidRDefault="009E0B31" w:rsidP="000657D6">
      <w:pPr>
        <w:rPr>
          <w:rFonts w:ascii="Arial" w:hAnsi="Arial" w:cs="Arial"/>
          <w:sz w:val="26"/>
          <w:szCs w:val="26"/>
        </w:rPr>
      </w:pPr>
      <w:r>
        <w:rPr>
          <w:rFonts w:ascii="Arial" w:hAnsi="Arial" w:cs="Arial"/>
          <w:sz w:val="24"/>
          <w:szCs w:val="24"/>
        </w:rPr>
        <w:t>15. Independent Mental Capacity Advocate (IMCA)</w:t>
      </w:r>
      <w:r w:rsidR="004C70BE">
        <w:rPr>
          <w:rFonts w:ascii="Arial" w:hAnsi="Arial" w:cs="Arial"/>
          <w:sz w:val="24"/>
          <w:szCs w:val="24"/>
        </w:rPr>
        <w:tab/>
      </w:r>
      <w:r w:rsidR="004C70BE">
        <w:rPr>
          <w:rFonts w:ascii="Arial" w:hAnsi="Arial" w:cs="Arial"/>
          <w:sz w:val="24"/>
          <w:szCs w:val="24"/>
        </w:rPr>
        <w:tab/>
      </w:r>
      <w:r w:rsidR="004C70BE">
        <w:rPr>
          <w:rFonts w:ascii="Arial" w:hAnsi="Arial" w:cs="Arial"/>
          <w:sz w:val="24"/>
          <w:szCs w:val="24"/>
        </w:rPr>
        <w:tab/>
        <w:t xml:space="preserve">   13</w:t>
      </w:r>
      <w:r w:rsidR="004C70BE">
        <w:rPr>
          <w:rFonts w:ascii="Arial" w:hAnsi="Arial" w:cs="Arial"/>
          <w:sz w:val="24"/>
          <w:szCs w:val="24"/>
        </w:rPr>
        <w:tab/>
      </w:r>
    </w:p>
    <w:p w:rsidR="009E0B31" w:rsidRDefault="009E0B31" w:rsidP="000657D6">
      <w:pPr>
        <w:rPr>
          <w:rFonts w:ascii="Arial" w:hAnsi="Arial" w:cs="Arial"/>
          <w:sz w:val="26"/>
          <w:szCs w:val="26"/>
        </w:rPr>
      </w:pPr>
      <w:r>
        <w:rPr>
          <w:rFonts w:ascii="Arial" w:hAnsi="Arial" w:cs="Arial"/>
          <w:sz w:val="26"/>
          <w:szCs w:val="26"/>
        </w:rPr>
        <w:t xml:space="preserve">    </w:t>
      </w:r>
    </w:p>
    <w:p w:rsidR="009E0B31" w:rsidRDefault="009E0B31" w:rsidP="000657D6">
      <w:pPr>
        <w:rPr>
          <w:rFonts w:ascii="Arial" w:hAnsi="Arial" w:cs="Arial"/>
          <w:sz w:val="26"/>
          <w:szCs w:val="26"/>
        </w:rPr>
      </w:pPr>
    </w:p>
    <w:p w:rsidR="009E0B31" w:rsidRDefault="009E0B31" w:rsidP="000657D6">
      <w:pPr>
        <w:rPr>
          <w:rFonts w:ascii="Arial" w:hAnsi="Arial" w:cs="Arial"/>
          <w:sz w:val="26"/>
          <w:szCs w:val="26"/>
        </w:rPr>
      </w:pPr>
    </w:p>
    <w:p w:rsidR="009E0B31" w:rsidRDefault="009E0B31" w:rsidP="000657D6">
      <w:pPr>
        <w:rPr>
          <w:rFonts w:ascii="Arial" w:hAnsi="Arial" w:cs="Arial"/>
          <w:sz w:val="26"/>
          <w:szCs w:val="26"/>
        </w:rPr>
      </w:pPr>
    </w:p>
    <w:p w:rsidR="009E0B31" w:rsidRDefault="009E0B31" w:rsidP="000657D6">
      <w:pPr>
        <w:rPr>
          <w:rFonts w:ascii="Arial" w:hAnsi="Arial" w:cs="Arial"/>
          <w:sz w:val="26"/>
          <w:szCs w:val="26"/>
        </w:rPr>
      </w:pPr>
    </w:p>
    <w:p w:rsidR="000F4CE7" w:rsidRDefault="000F4CE7" w:rsidP="000657D6">
      <w:pPr>
        <w:rPr>
          <w:rFonts w:ascii="Arial" w:hAnsi="Arial" w:cs="Arial"/>
          <w:sz w:val="26"/>
          <w:szCs w:val="26"/>
        </w:rPr>
      </w:pPr>
    </w:p>
    <w:p w:rsidR="0093221D" w:rsidRDefault="0093221D" w:rsidP="000657D6">
      <w:pPr>
        <w:rPr>
          <w:rFonts w:ascii="Arial" w:hAnsi="Arial" w:cs="Arial"/>
          <w:sz w:val="26"/>
          <w:szCs w:val="26"/>
        </w:rPr>
      </w:pPr>
    </w:p>
    <w:p w:rsidR="009E0B31" w:rsidRDefault="009E0B31" w:rsidP="000657D6">
      <w:pPr>
        <w:rPr>
          <w:rFonts w:ascii="Arial" w:hAnsi="Arial" w:cs="Arial"/>
          <w:sz w:val="26"/>
          <w:szCs w:val="26"/>
        </w:rPr>
      </w:pPr>
    </w:p>
    <w:p w:rsidR="00FC6679" w:rsidRDefault="00FC6679" w:rsidP="00584842">
      <w:pPr>
        <w:jc w:val="center"/>
        <w:rPr>
          <w:rFonts w:ascii="Arial" w:hAnsi="Arial" w:cs="Arial"/>
          <w:b/>
          <w:bCs/>
          <w:color w:val="7F7F7F" w:themeColor="text1" w:themeTint="80"/>
          <w:sz w:val="80"/>
          <w:szCs w:val="80"/>
        </w:rPr>
      </w:pPr>
    </w:p>
    <w:p w:rsidR="00DD73F5" w:rsidRPr="000447D9" w:rsidRDefault="00D80D2F" w:rsidP="000447D9">
      <w:pPr>
        <w:jc w:val="center"/>
        <w:rPr>
          <w:rFonts w:ascii="Arial" w:hAnsi="Arial" w:cs="Arial"/>
          <w:b/>
          <w:color w:val="7F7F7F" w:themeColor="text1" w:themeTint="80"/>
          <w:sz w:val="26"/>
          <w:szCs w:val="26"/>
        </w:rPr>
      </w:pPr>
      <w:r w:rsidRPr="00803131">
        <w:rPr>
          <w:rFonts w:ascii="Arial" w:hAnsi="Arial" w:cs="Arial"/>
          <w:b/>
          <w:bCs/>
          <w:color w:val="7F7F7F" w:themeColor="text1" w:themeTint="80"/>
          <w:sz w:val="80"/>
          <w:szCs w:val="80"/>
        </w:rPr>
        <w:t>Appendices</w:t>
      </w:r>
    </w:p>
    <w:p w:rsidR="000447D9" w:rsidRDefault="000447D9" w:rsidP="00584842">
      <w:pPr>
        <w:ind w:left="5040" w:firstLine="720"/>
        <w:jc w:val="center"/>
        <w:rPr>
          <w:rFonts w:ascii="Arial" w:hAnsi="Arial" w:cs="Arial"/>
          <w:b/>
          <w:sz w:val="26"/>
          <w:szCs w:val="26"/>
        </w:rPr>
      </w:pPr>
    </w:p>
    <w:p w:rsidR="004C70BE" w:rsidRPr="00584842" w:rsidRDefault="004C70BE" w:rsidP="00584842">
      <w:pPr>
        <w:ind w:left="5040" w:firstLine="720"/>
        <w:jc w:val="center"/>
        <w:rPr>
          <w:rFonts w:ascii="Arial" w:hAnsi="Arial" w:cs="Arial"/>
          <w:b/>
          <w:sz w:val="26"/>
          <w:szCs w:val="26"/>
        </w:rPr>
      </w:pPr>
      <w:r w:rsidRPr="004C70BE">
        <w:rPr>
          <w:rFonts w:ascii="Arial" w:hAnsi="Arial" w:cs="Arial"/>
          <w:b/>
          <w:sz w:val="26"/>
          <w:szCs w:val="26"/>
        </w:rPr>
        <w:t>Page</w:t>
      </w:r>
    </w:p>
    <w:p w:rsidR="009E0B31" w:rsidRDefault="009E0B31" w:rsidP="000657D6">
      <w:pPr>
        <w:rPr>
          <w:rFonts w:ascii="Arial" w:hAnsi="Arial" w:cs="Arial"/>
          <w:sz w:val="26"/>
          <w:szCs w:val="26"/>
        </w:rPr>
      </w:pPr>
      <w:r w:rsidRPr="00803131">
        <w:rPr>
          <w:rFonts w:ascii="Arial" w:hAnsi="Arial" w:cs="Arial"/>
          <w:b/>
          <w:bCs/>
          <w:color w:val="7F7F7F" w:themeColor="text1" w:themeTint="80"/>
          <w:sz w:val="24"/>
          <w:szCs w:val="24"/>
        </w:rPr>
        <w:t xml:space="preserve">APPENDIX 1 </w:t>
      </w:r>
      <w:r w:rsidRPr="00803131">
        <w:rPr>
          <w:rFonts w:ascii="Times New Roman" w:hAnsi="Times New Roman"/>
          <w:b/>
          <w:bCs/>
          <w:color w:val="7F7F7F" w:themeColor="text1" w:themeTint="80"/>
          <w:sz w:val="24"/>
          <w:szCs w:val="24"/>
        </w:rPr>
        <w:t xml:space="preserve">- </w:t>
      </w:r>
      <w:r w:rsidRPr="00803131">
        <w:rPr>
          <w:rFonts w:ascii="Arial" w:hAnsi="Arial" w:cs="Arial"/>
          <w:b/>
          <w:bCs/>
          <w:color w:val="7F7F7F" w:themeColor="text1" w:themeTint="80"/>
          <w:sz w:val="24"/>
          <w:szCs w:val="24"/>
        </w:rPr>
        <w:t>Flow Charts:</w:t>
      </w:r>
      <w:r w:rsidR="004C70BE" w:rsidRPr="00803131">
        <w:rPr>
          <w:rFonts w:ascii="Arial" w:hAnsi="Arial" w:cs="Arial"/>
          <w:b/>
          <w:bCs/>
          <w:color w:val="7F7F7F" w:themeColor="text1" w:themeTint="80"/>
          <w:sz w:val="24"/>
          <w:szCs w:val="24"/>
        </w:rPr>
        <w:t xml:space="preserve">                                                               </w:t>
      </w:r>
      <w:r w:rsidR="00803131">
        <w:rPr>
          <w:rFonts w:ascii="Arial" w:hAnsi="Arial" w:cs="Arial"/>
          <w:b/>
          <w:bCs/>
          <w:color w:val="7F7F7F" w:themeColor="text1" w:themeTint="80"/>
          <w:sz w:val="24"/>
          <w:szCs w:val="24"/>
        </w:rPr>
        <w:t xml:space="preserve">     </w:t>
      </w:r>
      <w:r w:rsidR="004C70BE">
        <w:rPr>
          <w:rFonts w:ascii="Arial" w:hAnsi="Arial" w:cs="Arial"/>
          <w:b/>
          <w:bCs/>
          <w:sz w:val="24"/>
          <w:szCs w:val="24"/>
        </w:rPr>
        <w:t>15</w:t>
      </w:r>
    </w:p>
    <w:p w:rsidR="009E0B31" w:rsidRDefault="009E0B31" w:rsidP="000657D6">
      <w:pPr>
        <w:autoSpaceDE w:val="0"/>
        <w:autoSpaceDN w:val="0"/>
        <w:adjustRightInd w:val="0"/>
        <w:spacing w:after="0" w:line="240" w:lineRule="auto"/>
        <w:rPr>
          <w:rFonts w:ascii="Arial" w:hAnsi="Arial" w:cs="Arial"/>
          <w:b/>
          <w:bCs/>
          <w:sz w:val="24"/>
          <w:szCs w:val="24"/>
        </w:rPr>
      </w:pPr>
      <w:r>
        <w:rPr>
          <w:rFonts w:ascii="Arial" w:hAnsi="Arial" w:cs="Arial"/>
          <w:sz w:val="26"/>
          <w:szCs w:val="26"/>
        </w:rPr>
        <w:t xml:space="preserve">      </w:t>
      </w:r>
      <w:r>
        <w:rPr>
          <w:rFonts w:ascii="Arial" w:hAnsi="Arial" w:cs="Arial"/>
          <w:b/>
          <w:bCs/>
          <w:sz w:val="24"/>
          <w:szCs w:val="24"/>
        </w:rPr>
        <w:t>Assessing Capacity Part 1</w:t>
      </w:r>
    </w:p>
    <w:p w:rsidR="009E0B31" w:rsidRDefault="009E0B31" w:rsidP="000657D6">
      <w:pPr>
        <w:rPr>
          <w:rFonts w:ascii="Arial" w:hAnsi="Arial" w:cs="Arial"/>
          <w:sz w:val="26"/>
          <w:szCs w:val="26"/>
        </w:rPr>
      </w:pPr>
      <w:r>
        <w:rPr>
          <w:rFonts w:ascii="Arial" w:hAnsi="Arial" w:cs="Arial"/>
          <w:sz w:val="24"/>
          <w:szCs w:val="24"/>
        </w:rPr>
        <w:t xml:space="preserve">      (Chapter 4, Code of Practice)</w:t>
      </w:r>
    </w:p>
    <w:p w:rsidR="009E0B31" w:rsidRDefault="009E0B31" w:rsidP="000657D6">
      <w:pPr>
        <w:autoSpaceDE w:val="0"/>
        <w:autoSpaceDN w:val="0"/>
        <w:adjustRightInd w:val="0"/>
        <w:spacing w:after="0" w:line="240" w:lineRule="auto"/>
        <w:rPr>
          <w:rFonts w:ascii="Arial" w:hAnsi="Arial" w:cs="Arial"/>
          <w:b/>
          <w:bCs/>
          <w:sz w:val="24"/>
          <w:szCs w:val="24"/>
        </w:rPr>
      </w:pPr>
      <w:r>
        <w:rPr>
          <w:rFonts w:ascii="Arial" w:hAnsi="Arial" w:cs="Arial"/>
          <w:sz w:val="26"/>
          <w:szCs w:val="26"/>
        </w:rPr>
        <w:t xml:space="preserve">      </w:t>
      </w:r>
      <w:r>
        <w:rPr>
          <w:rFonts w:ascii="Arial" w:hAnsi="Arial" w:cs="Arial"/>
          <w:b/>
          <w:bCs/>
          <w:sz w:val="24"/>
          <w:szCs w:val="24"/>
        </w:rPr>
        <w:t>Assessing Capacity Part 2</w:t>
      </w:r>
    </w:p>
    <w:p w:rsidR="009E0B31" w:rsidRDefault="009E0B31" w:rsidP="000657D6">
      <w:pPr>
        <w:rPr>
          <w:rFonts w:ascii="Arial" w:hAnsi="Arial" w:cs="Arial"/>
          <w:sz w:val="26"/>
          <w:szCs w:val="26"/>
        </w:rPr>
      </w:pPr>
      <w:r>
        <w:rPr>
          <w:rFonts w:ascii="Arial" w:hAnsi="Arial" w:cs="Arial"/>
          <w:sz w:val="24"/>
          <w:szCs w:val="24"/>
        </w:rPr>
        <w:t xml:space="preserve">      (Chapter 4, Code of Practice)</w:t>
      </w:r>
    </w:p>
    <w:p w:rsidR="009E0B31" w:rsidRDefault="009E0B31" w:rsidP="00353FED">
      <w:pPr>
        <w:autoSpaceDE w:val="0"/>
        <w:autoSpaceDN w:val="0"/>
        <w:adjustRightInd w:val="0"/>
        <w:spacing w:after="0" w:line="240" w:lineRule="auto"/>
        <w:rPr>
          <w:rFonts w:ascii="Arial" w:hAnsi="Arial" w:cs="Arial"/>
          <w:b/>
          <w:bCs/>
          <w:sz w:val="24"/>
          <w:szCs w:val="24"/>
        </w:rPr>
      </w:pPr>
      <w:r>
        <w:rPr>
          <w:rFonts w:ascii="Arial" w:hAnsi="Arial" w:cs="Arial"/>
          <w:sz w:val="26"/>
          <w:szCs w:val="26"/>
        </w:rPr>
        <w:t xml:space="preserve">      </w:t>
      </w:r>
      <w:r>
        <w:rPr>
          <w:rFonts w:ascii="Arial" w:hAnsi="Arial" w:cs="Arial"/>
          <w:b/>
          <w:bCs/>
          <w:sz w:val="24"/>
          <w:szCs w:val="24"/>
        </w:rPr>
        <w:t>Assessing Capacity Part 3</w:t>
      </w:r>
    </w:p>
    <w:p w:rsidR="009E0B31" w:rsidRDefault="009E0B31" w:rsidP="00353FED">
      <w:pPr>
        <w:rPr>
          <w:rFonts w:ascii="Arial" w:hAnsi="Arial" w:cs="Arial"/>
          <w:sz w:val="26"/>
          <w:szCs w:val="26"/>
        </w:rPr>
      </w:pPr>
      <w:r>
        <w:rPr>
          <w:rFonts w:ascii="Arial" w:hAnsi="Arial" w:cs="Arial"/>
          <w:sz w:val="24"/>
          <w:szCs w:val="24"/>
        </w:rPr>
        <w:t xml:space="preserve">      (Chapter 4, Code of Practice)</w:t>
      </w:r>
    </w:p>
    <w:p w:rsidR="009E0B31" w:rsidRDefault="009E0B31" w:rsidP="00353FED">
      <w:pPr>
        <w:autoSpaceDE w:val="0"/>
        <w:autoSpaceDN w:val="0"/>
        <w:adjustRightInd w:val="0"/>
        <w:spacing w:after="0" w:line="240" w:lineRule="auto"/>
        <w:rPr>
          <w:rFonts w:ascii="Arial" w:hAnsi="Arial" w:cs="Arial"/>
          <w:b/>
          <w:bCs/>
          <w:sz w:val="24"/>
          <w:szCs w:val="24"/>
        </w:rPr>
      </w:pPr>
      <w:r>
        <w:rPr>
          <w:rFonts w:ascii="Arial" w:hAnsi="Arial" w:cs="Arial"/>
          <w:sz w:val="26"/>
          <w:szCs w:val="26"/>
        </w:rPr>
        <w:t xml:space="preserve">      </w:t>
      </w:r>
      <w:r>
        <w:rPr>
          <w:rFonts w:ascii="Arial" w:hAnsi="Arial" w:cs="Arial"/>
          <w:b/>
          <w:bCs/>
          <w:sz w:val="24"/>
          <w:szCs w:val="24"/>
        </w:rPr>
        <w:t>Advance Decisions</w:t>
      </w:r>
    </w:p>
    <w:p w:rsidR="009E0B31" w:rsidRDefault="009E0B31" w:rsidP="00353FED">
      <w:pPr>
        <w:rPr>
          <w:rFonts w:ascii="Arial" w:hAnsi="Arial" w:cs="Arial"/>
          <w:sz w:val="26"/>
          <w:szCs w:val="26"/>
        </w:rPr>
      </w:pPr>
      <w:r>
        <w:rPr>
          <w:rFonts w:ascii="Arial" w:hAnsi="Arial" w:cs="Arial"/>
          <w:sz w:val="24"/>
          <w:szCs w:val="24"/>
        </w:rPr>
        <w:t xml:space="preserve">       (Chapter 9, Code of Practice)</w:t>
      </w:r>
    </w:p>
    <w:p w:rsidR="009E0B31" w:rsidRDefault="009E0B31" w:rsidP="00353FED">
      <w:pPr>
        <w:autoSpaceDE w:val="0"/>
        <w:autoSpaceDN w:val="0"/>
        <w:adjustRightInd w:val="0"/>
        <w:spacing w:after="0" w:line="240" w:lineRule="auto"/>
        <w:rPr>
          <w:rFonts w:ascii="Arial" w:hAnsi="Arial" w:cs="Arial"/>
          <w:b/>
          <w:bCs/>
          <w:sz w:val="24"/>
          <w:szCs w:val="24"/>
        </w:rPr>
      </w:pPr>
      <w:r>
        <w:rPr>
          <w:rFonts w:ascii="Arial" w:hAnsi="Arial" w:cs="Arial"/>
          <w:sz w:val="26"/>
          <w:szCs w:val="26"/>
        </w:rPr>
        <w:t xml:space="preserve">      </w:t>
      </w:r>
      <w:r>
        <w:rPr>
          <w:rFonts w:ascii="Arial" w:hAnsi="Arial" w:cs="Arial"/>
          <w:b/>
          <w:bCs/>
          <w:sz w:val="24"/>
          <w:szCs w:val="24"/>
        </w:rPr>
        <w:t>Lasting Powers of Attorney</w:t>
      </w:r>
    </w:p>
    <w:p w:rsidR="009E0B31" w:rsidRPr="00D80D2F" w:rsidRDefault="009E0B31" w:rsidP="00211B94">
      <w:pPr>
        <w:rPr>
          <w:rFonts w:ascii="Arial" w:hAnsi="Arial" w:cs="Arial"/>
          <w:sz w:val="24"/>
          <w:szCs w:val="24"/>
        </w:rPr>
      </w:pPr>
      <w:r>
        <w:rPr>
          <w:rFonts w:ascii="Arial" w:hAnsi="Arial" w:cs="Arial"/>
          <w:sz w:val="24"/>
          <w:szCs w:val="24"/>
        </w:rPr>
        <w:t xml:space="preserve">      (Chapter 7, Code of Practice)</w:t>
      </w:r>
    </w:p>
    <w:p w:rsidR="0028532C" w:rsidRPr="00803131" w:rsidRDefault="009E0B31" w:rsidP="00211B94">
      <w:pPr>
        <w:rPr>
          <w:rFonts w:ascii="Arial" w:hAnsi="Arial" w:cs="Arial"/>
          <w:b/>
          <w:bCs/>
          <w:color w:val="7F7F7F" w:themeColor="text1" w:themeTint="80"/>
          <w:sz w:val="24"/>
          <w:szCs w:val="24"/>
        </w:rPr>
      </w:pPr>
      <w:r>
        <w:rPr>
          <w:rFonts w:ascii="Arial" w:hAnsi="Arial" w:cs="Arial"/>
          <w:b/>
          <w:bCs/>
          <w:sz w:val="24"/>
          <w:szCs w:val="24"/>
        </w:rPr>
        <w:t xml:space="preserve">  </w:t>
      </w:r>
    </w:p>
    <w:p w:rsidR="009E0B31" w:rsidRDefault="009E0B31" w:rsidP="00211B94">
      <w:pPr>
        <w:rPr>
          <w:rFonts w:ascii="Arial" w:hAnsi="Arial" w:cs="Arial"/>
          <w:sz w:val="26"/>
          <w:szCs w:val="26"/>
        </w:rPr>
      </w:pPr>
      <w:r w:rsidRPr="00803131">
        <w:rPr>
          <w:rFonts w:ascii="Arial" w:hAnsi="Arial" w:cs="Arial"/>
          <w:b/>
          <w:bCs/>
          <w:color w:val="7F7F7F" w:themeColor="text1" w:themeTint="80"/>
          <w:sz w:val="24"/>
          <w:szCs w:val="24"/>
        </w:rPr>
        <w:t>APPENDIX 2 – Forms</w:t>
      </w:r>
      <w:r w:rsidR="004C70BE" w:rsidRPr="00803131">
        <w:rPr>
          <w:rFonts w:ascii="Arial" w:hAnsi="Arial" w:cs="Arial"/>
          <w:b/>
          <w:bCs/>
          <w:color w:val="7F7F7F" w:themeColor="text1" w:themeTint="80"/>
          <w:sz w:val="24"/>
          <w:szCs w:val="24"/>
        </w:rPr>
        <w:tab/>
      </w:r>
      <w:r w:rsidR="004C70BE">
        <w:rPr>
          <w:rFonts w:ascii="Arial" w:hAnsi="Arial" w:cs="Arial"/>
          <w:b/>
          <w:bCs/>
          <w:sz w:val="24"/>
          <w:szCs w:val="24"/>
        </w:rPr>
        <w:tab/>
      </w:r>
      <w:r w:rsidR="004C70BE">
        <w:rPr>
          <w:rFonts w:ascii="Arial" w:hAnsi="Arial" w:cs="Arial"/>
          <w:b/>
          <w:bCs/>
          <w:sz w:val="24"/>
          <w:szCs w:val="24"/>
        </w:rPr>
        <w:tab/>
      </w:r>
      <w:r w:rsidR="004C70BE">
        <w:rPr>
          <w:rFonts w:ascii="Arial" w:hAnsi="Arial" w:cs="Arial"/>
          <w:b/>
          <w:bCs/>
          <w:sz w:val="24"/>
          <w:szCs w:val="24"/>
        </w:rPr>
        <w:tab/>
      </w:r>
      <w:r w:rsidR="004C70BE">
        <w:rPr>
          <w:rFonts w:ascii="Arial" w:hAnsi="Arial" w:cs="Arial"/>
          <w:b/>
          <w:bCs/>
          <w:sz w:val="24"/>
          <w:szCs w:val="24"/>
        </w:rPr>
        <w:tab/>
      </w:r>
      <w:r w:rsidR="004C70BE">
        <w:rPr>
          <w:rFonts w:ascii="Arial" w:hAnsi="Arial" w:cs="Arial"/>
          <w:b/>
          <w:bCs/>
          <w:sz w:val="24"/>
          <w:szCs w:val="24"/>
        </w:rPr>
        <w:tab/>
      </w:r>
      <w:r w:rsidR="004C70BE">
        <w:rPr>
          <w:rFonts w:ascii="Arial" w:hAnsi="Arial" w:cs="Arial"/>
          <w:b/>
          <w:bCs/>
          <w:sz w:val="24"/>
          <w:szCs w:val="24"/>
        </w:rPr>
        <w:tab/>
      </w:r>
      <w:r w:rsidR="00803131">
        <w:rPr>
          <w:rFonts w:ascii="Arial" w:hAnsi="Arial" w:cs="Arial"/>
          <w:b/>
          <w:bCs/>
          <w:sz w:val="24"/>
          <w:szCs w:val="24"/>
        </w:rPr>
        <w:t xml:space="preserve">      </w:t>
      </w:r>
      <w:r w:rsidR="0067132A">
        <w:rPr>
          <w:rFonts w:ascii="Arial" w:hAnsi="Arial" w:cs="Arial"/>
          <w:b/>
          <w:bCs/>
          <w:sz w:val="24"/>
          <w:szCs w:val="24"/>
        </w:rPr>
        <w:t>20</w:t>
      </w:r>
      <w:r w:rsidR="004C70BE">
        <w:rPr>
          <w:rFonts w:ascii="Arial" w:hAnsi="Arial" w:cs="Arial"/>
          <w:b/>
          <w:bCs/>
          <w:sz w:val="24"/>
          <w:szCs w:val="24"/>
        </w:rPr>
        <w:tab/>
      </w:r>
    </w:p>
    <w:p w:rsidR="009E0B31" w:rsidRDefault="009E0B31" w:rsidP="00211B94">
      <w:pPr>
        <w:rPr>
          <w:rFonts w:ascii="Arial" w:hAnsi="Arial" w:cs="Arial"/>
          <w:b/>
          <w:bCs/>
          <w:sz w:val="24"/>
          <w:szCs w:val="24"/>
        </w:rPr>
      </w:pPr>
      <w:r>
        <w:rPr>
          <w:rFonts w:ascii="Arial" w:hAnsi="Arial" w:cs="Arial"/>
          <w:b/>
          <w:bCs/>
          <w:sz w:val="24"/>
          <w:szCs w:val="24"/>
        </w:rPr>
        <w:t xml:space="preserve">      Capacity Assessment and Best Interest Form</w:t>
      </w:r>
    </w:p>
    <w:p w:rsidR="0028532C" w:rsidRDefault="0028532C" w:rsidP="00211B94">
      <w:pPr>
        <w:rPr>
          <w:rFonts w:ascii="Arial" w:hAnsi="Arial" w:cs="Arial"/>
          <w:b/>
          <w:bCs/>
          <w:sz w:val="24"/>
          <w:szCs w:val="24"/>
        </w:rPr>
      </w:pPr>
      <w:r>
        <w:rPr>
          <w:rFonts w:ascii="Arial" w:hAnsi="Arial" w:cs="Arial"/>
          <w:b/>
          <w:bCs/>
          <w:sz w:val="24"/>
          <w:szCs w:val="24"/>
        </w:rPr>
        <w:t xml:space="preserve">      Best Interest Meeting Agenda</w:t>
      </w:r>
    </w:p>
    <w:p w:rsidR="0028532C" w:rsidRDefault="0028532C" w:rsidP="00211B94">
      <w:pPr>
        <w:rPr>
          <w:rFonts w:ascii="Arial" w:hAnsi="Arial" w:cs="Arial"/>
          <w:b/>
          <w:bCs/>
          <w:sz w:val="24"/>
          <w:szCs w:val="24"/>
        </w:rPr>
      </w:pPr>
      <w:r>
        <w:rPr>
          <w:rFonts w:ascii="Arial" w:hAnsi="Arial" w:cs="Arial"/>
          <w:b/>
          <w:bCs/>
          <w:sz w:val="24"/>
          <w:szCs w:val="24"/>
        </w:rPr>
        <w:t xml:space="preserve">      Best Interest Meeting Information</w:t>
      </w:r>
    </w:p>
    <w:p w:rsidR="0028532C" w:rsidRDefault="0028532C" w:rsidP="00211B94">
      <w:pPr>
        <w:rPr>
          <w:rFonts w:ascii="Arial" w:hAnsi="Arial" w:cs="Arial"/>
          <w:sz w:val="26"/>
          <w:szCs w:val="26"/>
        </w:rPr>
      </w:pPr>
    </w:p>
    <w:p w:rsidR="009E0B31" w:rsidRDefault="009E0B31" w:rsidP="00211B94">
      <w:pPr>
        <w:rPr>
          <w:rFonts w:ascii="Arial" w:hAnsi="Arial" w:cs="Arial"/>
          <w:sz w:val="26"/>
          <w:szCs w:val="26"/>
        </w:rPr>
      </w:pPr>
    </w:p>
    <w:p w:rsidR="009E0B31" w:rsidRDefault="009E0B31" w:rsidP="00211B94">
      <w:pPr>
        <w:rPr>
          <w:rFonts w:ascii="Arial" w:hAnsi="Arial" w:cs="Arial"/>
          <w:sz w:val="26"/>
          <w:szCs w:val="26"/>
        </w:rPr>
      </w:pPr>
    </w:p>
    <w:p w:rsidR="009E0B31" w:rsidRDefault="009E0B31" w:rsidP="00211B94">
      <w:pPr>
        <w:rPr>
          <w:rFonts w:ascii="Arial" w:hAnsi="Arial" w:cs="Arial"/>
          <w:sz w:val="26"/>
          <w:szCs w:val="26"/>
        </w:rPr>
      </w:pPr>
    </w:p>
    <w:p w:rsidR="009E0B31" w:rsidRDefault="009E0B31" w:rsidP="00211B94">
      <w:pPr>
        <w:rPr>
          <w:rFonts w:ascii="Arial" w:hAnsi="Arial" w:cs="Arial"/>
          <w:sz w:val="26"/>
          <w:szCs w:val="26"/>
        </w:rPr>
      </w:pPr>
    </w:p>
    <w:p w:rsidR="00C22D14" w:rsidRDefault="00C22D14" w:rsidP="00211B94">
      <w:pPr>
        <w:rPr>
          <w:rFonts w:ascii="Arial" w:hAnsi="Arial" w:cs="Arial"/>
          <w:sz w:val="26"/>
          <w:szCs w:val="26"/>
        </w:rPr>
      </w:pPr>
    </w:p>
    <w:p w:rsidR="00C22D14" w:rsidRDefault="00C22D14" w:rsidP="00211B94">
      <w:pPr>
        <w:rPr>
          <w:rFonts w:ascii="Arial" w:hAnsi="Arial" w:cs="Arial"/>
          <w:sz w:val="26"/>
          <w:szCs w:val="26"/>
        </w:rPr>
      </w:pPr>
    </w:p>
    <w:p w:rsidR="009E0B31" w:rsidRDefault="009E0B31" w:rsidP="00211B94">
      <w:pPr>
        <w:rPr>
          <w:rFonts w:ascii="Arial" w:hAnsi="Arial" w:cs="Arial"/>
          <w:sz w:val="26"/>
          <w:szCs w:val="26"/>
        </w:rPr>
      </w:pPr>
    </w:p>
    <w:p w:rsidR="009E0B31" w:rsidRDefault="009E0B31" w:rsidP="00211B94">
      <w:pPr>
        <w:rPr>
          <w:rFonts w:ascii="Arial" w:hAnsi="Arial" w:cs="Arial"/>
          <w:sz w:val="26"/>
          <w:szCs w:val="26"/>
        </w:rPr>
      </w:pPr>
    </w:p>
    <w:p w:rsidR="00C22D14" w:rsidRDefault="00C22D14" w:rsidP="00211B94">
      <w:pPr>
        <w:rPr>
          <w:rFonts w:ascii="Arial" w:hAnsi="Arial" w:cs="Arial"/>
          <w:sz w:val="26"/>
          <w:szCs w:val="26"/>
        </w:rPr>
      </w:pPr>
    </w:p>
    <w:p w:rsidR="009E0B31" w:rsidRPr="000C766F" w:rsidRDefault="00CD116C" w:rsidP="00211B94">
      <w:pPr>
        <w:rPr>
          <w:rFonts w:ascii="Arial" w:hAnsi="Arial" w:cs="Arial"/>
          <w:b/>
          <w:bCs/>
          <w:color w:val="7F7F7F" w:themeColor="text1" w:themeTint="80"/>
          <w:sz w:val="40"/>
          <w:szCs w:val="40"/>
        </w:rPr>
      </w:pPr>
      <w:r w:rsidRPr="000C766F">
        <w:rPr>
          <w:rFonts w:ascii="Arial" w:hAnsi="Arial" w:cs="Arial"/>
          <w:b/>
          <w:bCs/>
          <w:color w:val="7F7F7F" w:themeColor="text1" w:themeTint="80"/>
          <w:sz w:val="40"/>
          <w:szCs w:val="40"/>
        </w:rPr>
        <w:t xml:space="preserve">1. </w:t>
      </w:r>
      <w:r w:rsidR="00803131" w:rsidRPr="000C766F">
        <w:rPr>
          <w:rFonts w:ascii="Arial" w:hAnsi="Arial" w:cs="Arial"/>
          <w:b/>
          <w:bCs/>
          <w:color w:val="7F7F7F" w:themeColor="text1" w:themeTint="80"/>
          <w:sz w:val="40"/>
          <w:szCs w:val="40"/>
        </w:rPr>
        <w:t>Introduction</w:t>
      </w:r>
    </w:p>
    <w:p w:rsidR="009E0B31" w:rsidRPr="00CD116C" w:rsidRDefault="009E0B31" w:rsidP="00CD116C">
      <w:pPr>
        <w:rPr>
          <w:rFonts w:ascii="Arial" w:hAnsi="Arial" w:cs="Arial"/>
          <w:sz w:val="24"/>
          <w:szCs w:val="24"/>
        </w:rPr>
      </w:pPr>
      <w:r w:rsidRPr="00CD116C">
        <w:rPr>
          <w:rFonts w:ascii="Arial" w:hAnsi="Arial" w:cs="Arial"/>
          <w:sz w:val="24"/>
          <w:szCs w:val="24"/>
        </w:rPr>
        <w:t xml:space="preserve">As part of their day-to-day work, </w:t>
      </w:r>
      <w:r w:rsidR="003B641A">
        <w:rPr>
          <w:rFonts w:ascii="Arial" w:hAnsi="Arial" w:cs="Arial"/>
          <w:sz w:val="24"/>
          <w:szCs w:val="24"/>
        </w:rPr>
        <w:t>health professionals regularly make assessments</w:t>
      </w:r>
      <w:r w:rsidRPr="00CD116C">
        <w:rPr>
          <w:rFonts w:ascii="Arial" w:hAnsi="Arial" w:cs="Arial"/>
          <w:sz w:val="24"/>
          <w:szCs w:val="24"/>
        </w:rPr>
        <w:t xml:space="preserve"> of the mental capacity of </w:t>
      </w:r>
      <w:r w:rsidR="00EF3552" w:rsidRPr="00CD116C">
        <w:rPr>
          <w:rFonts w:ascii="Arial" w:hAnsi="Arial" w:cs="Arial"/>
          <w:sz w:val="24"/>
          <w:szCs w:val="24"/>
        </w:rPr>
        <w:t xml:space="preserve">individuals </w:t>
      </w:r>
      <w:r w:rsidRPr="00CD116C">
        <w:rPr>
          <w:rFonts w:ascii="Arial" w:hAnsi="Arial" w:cs="Arial"/>
          <w:sz w:val="24"/>
          <w:szCs w:val="24"/>
        </w:rPr>
        <w:t>to make decisions.</w:t>
      </w:r>
    </w:p>
    <w:p w:rsidR="009E0B31" w:rsidRPr="00CD116C" w:rsidRDefault="009E0B31" w:rsidP="00CD116C">
      <w:pPr>
        <w:rPr>
          <w:rFonts w:ascii="Arial" w:hAnsi="Arial" w:cs="Arial"/>
          <w:sz w:val="24"/>
          <w:szCs w:val="24"/>
        </w:rPr>
      </w:pPr>
      <w:r w:rsidRPr="00CD116C">
        <w:rPr>
          <w:rFonts w:ascii="Arial" w:hAnsi="Arial" w:cs="Arial"/>
          <w:sz w:val="24"/>
          <w:szCs w:val="24"/>
        </w:rPr>
        <w:t>In the past such assessments may not have b</w:t>
      </w:r>
      <w:r w:rsidR="009E2A1D">
        <w:rPr>
          <w:rFonts w:ascii="Arial" w:hAnsi="Arial" w:cs="Arial"/>
          <w:sz w:val="24"/>
          <w:szCs w:val="24"/>
        </w:rPr>
        <w:t>een explicit or open, and there</w:t>
      </w:r>
      <w:r w:rsidRPr="00CD116C">
        <w:rPr>
          <w:rFonts w:ascii="Arial" w:hAnsi="Arial" w:cs="Arial"/>
          <w:sz w:val="24"/>
          <w:szCs w:val="24"/>
        </w:rPr>
        <w:t xml:space="preserve"> was a tendency to rely on individual medical practitioners for their completion, irrespective of the nature of the decision to be made. </w:t>
      </w:r>
      <w:r w:rsidRPr="00CD116C">
        <w:rPr>
          <w:rFonts w:ascii="Arial" w:hAnsi="Arial" w:cs="Arial"/>
          <w:b/>
          <w:sz w:val="24"/>
          <w:szCs w:val="24"/>
        </w:rPr>
        <w:t>The Mental Capacity Act</w:t>
      </w:r>
      <w:r w:rsidRPr="00CD116C">
        <w:rPr>
          <w:rFonts w:ascii="Arial" w:hAnsi="Arial" w:cs="Arial"/>
          <w:sz w:val="24"/>
          <w:szCs w:val="24"/>
        </w:rPr>
        <w:t xml:space="preserve"> </w:t>
      </w:r>
      <w:r w:rsidRPr="00CD116C">
        <w:rPr>
          <w:rFonts w:ascii="Arial" w:hAnsi="Arial" w:cs="Arial"/>
          <w:b/>
          <w:sz w:val="24"/>
          <w:szCs w:val="24"/>
        </w:rPr>
        <w:t>2005</w:t>
      </w:r>
      <w:r w:rsidRPr="00CD116C">
        <w:rPr>
          <w:rFonts w:ascii="Arial" w:hAnsi="Arial" w:cs="Arial"/>
          <w:sz w:val="24"/>
          <w:szCs w:val="24"/>
        </w:rPr>
        <w:t xml:space="preserve"> sets out a statutory basis for the assessment of mental capacity, and defines assessment responsibility across a broad range of workers.</w:t>
      </w:r>
    </w:p>
    <w:p w:rsidR="009E0B31" w:rsidRPr="00CD116C" w:rsidRDefault="009E0B31" w:rsidP="00CD116C">
      <w:pPr>
        <w:rPr>
          <w:rFonts w:ascii="Arial" w:hAnsi="Arial" w:cs="Arial"/>
          <w:sz w:val="24"/>
          <w:szCs w:val="24"/>
        </w:rPr>
      </w:pPr>
      <w:r w:rsidRPr="00CD116C">
        <w:rPr>
          <w:rFonts w:ascii="Arial" w:hAnsi="Arial" w:cs="Arial"/>
          <w:sz w:val="24"/>
          <w:szCs w:val="24"/>
        </w:rPr>
        <w:t xml:space="preserve">The </w:t>
      </w:r>
      <w:r w:rsidRPr="00CD116C">
        <w:rPr>
          <w:rFonts w:ascii="Arial" w:hAnsi="Arial" w:cs="Arial"/>
          <w:b/>
          <w:sz w:val="24"/>
          <w:szCs w:val="24"/>
        </w:rPr>
        <w:t xml:space="preserve">Code of Practice </w:t>
      </w:r>
      <w:r w:rsidRPr="00CD116C">
        <w:rPr>
          <w:rFonts w:ascii="Arial" w:hAnsi="Arial" w:cs="Arial"/>
          <w:sz w:val="24"/>
          <w:szCs w:val="24"/>
        </w:rPr>
        <w:t xml:space="preserve">to the </w:t>
      </w:r>
      <w:r w:rsidRPr="00CD116C">
        <w:rPr>
          <w:rFonts w:ascii="Arial" w:hAnsi="Arial" w:cs="Arial"/>
          <w:b/>
          <w:sz w:val="24"/>
          <w:szCs w:val="24"/>
        </w:rPr>
        <w:t xml:space="preserve">Mental Capacity Act 2005 </w:t>
      </w:r>
      <w:r w:rsidRPr="00CD116C">
        <w:rPr>
          <w:rFonts w:ascii="Arial" w:hAnsi="Arial" w:cs="Arial"/>
          <w:sz w:val="24"/>
          <w:szCs w:val="24"/>
        </w:rPr>
        <w:t xml:space="preserve">(the Act) defines </w:t>
      </w:r>
      <w:r w:rsidRPr="00CD116C">
        <w:rPr>
          <w:rFonts w:ascii="Arial" w:hAnsi="Arial" w:cs="Arial"/>
          <w:b/>
          <w:sz w:val="24"/>
          <w:szCs w:val="24"/>
        </w:rPr>
        <w:t>the assessor</w:t>
      </w:r>
      <w:r w:rsidRPr="00CD116C">
        <w:rPr>
          <w:rFonts w:ascii="Arial" w:hAnsi="Arial" w:cs="Arial"/>
          <w:sz w:val="24"/>
          <w:szCs w:val="24"/>
        </w:rPr>
        <w:t xml:space="preserve"> as “the person who wishes to take some action in connection with the person’s care or treatment or who is contemplating making a decision on the person’s behalf.”</w:t>
      </w:r>
    </w:p>
    <w:p w:rsidR="009E0B31" w:rsidRPr="00CD116C" w:rsidRDefault="009E0B31" w:rsidP="00CD116C">
      <w:pPr>
        <w:rPr>
          <w:rFonts w:ascii="Arial" w:hAnsi="Arial" w:cs="Arial"/>
          <w:sz w:val="24"/>
          <w:szCs w:val="24"/>
        </w:rPr>
      </w:pPr>
      <w:r w:rsidRPr="00CD116C">
        <w:rPr>
          <w:rFonts w:ascii="Arial" w:hAnsi="Arial" w:cs="Arial"/>
          <w:sz w:val="24"/>
          <w:szCs w:val="24"/>
        </w:rPr>
        <w:t xml:space="preserve">All paid staff, those with Lasting Power of Attorney and Court Appointed Deputies </w:t>
      </w:r>
      <w:r w:rsidRPr="00CD116C">
        <w:rPr>
          <w:rFonts w:ascii="Arial" w:hAnsi="Arial" w:cs="Arial"/>
          <w:b/>
          <w:sz w:val="24"/>
          <w:szCs w:val="24"/>
        </w:rPr>
        <w:t xml:space="preserve">have a duty </w:t>
      </w:r>
      <w:r w:rsidRPr="00CD116C">
        <w:rPr>
          <w:rFonts w:ascii="Arial" w:hAnsi="Arial" w:cs="Arial"/>
          <w:sz w:val="24"/>
          <w:szCs w:val="24"/>
        </w:rPr>
        <w:t xml:space="preserve">to be aware of, and act in accordance with, this </w:t>
      </w:r>
      <w:r w:rsidRPr="00CD116C">
        <w:rPr>
          <w:rFonts w:ascii="Arial" w:hAnsi="Arial" w:cs="Arial"/>
          <w:b/>
          <w:sz w:val="24"/>
          <w:szCs w:val="24"/>
        </w:rPr>
        <w:t>Code of Practice.</w:t>
      </w:r>
    </w:p>
    <w:p w:rsidR="009E0B31" w:rsidRPr="00CD116C" w:rsidRDefault="0069650C" w:rsidP="00CD116C">
      <w:pPr>
        <w:rPr>
          <w:rFonts w:ascii="Arial" w:hAnsi="Arial" w:cs="Arial"/>
          <w:sz w:val="24"/>
          <w:szCs w:val="24"/>
        </w:rPr>
      </w:pPr>
      <w:r>
        <w:rPr>
          <w:rFonts w:ascii="Arial" w:hAnsi="Arial" w:cs="Arial"/>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345.85pt;margin-top:.6pt;width:104.7pt;height:73pt;z-index:251660288;mso-position-horizontal-relative:text;mso-position-vertical-relative:text">
            <v:imagedata r:id="rId10" o:title=""/>
            <w10:wrap type="square"/>
          </v:shape>
          <o:OLEObject Type="Embed" ProgID="AcroExch.Document.11" ShapeID="_x0000_s1030" DrawAspect="Icon" ObjectID="_1524465594" r:id="rId11"/>
        </w:pict>
      </w:r>
      <w:r w:rsidR="009E0B31" w:rsidRPr="00CD116C">
        <w:rPr>
          <w:rFonts w:ascii="Arial" w:hAnsi="Arial" w:cs="Arial"/>
          <w:sz w:val="24"/>
          <w:szCs w:val="24"/>
        </w:rPr>
        <w:t xml:space="preserve">For full details of the </w:t>
      </w:r>
      <w:r w:rsidR="009E0B31" w:rsidRPr="00CD116C">
        <w:rPr>
          <w:rFonts w:ascii="Arial" w:hAnsi="Arial" w:cs="Arial"/>
          <w:b/>
          <w:sz w:val="24"/>
          <w:szCs w:val="24"/>
        </w:rPr>
        <w:t xml:space="preserve">Code of Practice, </w:t>
      </w:r>
      <w:r w:rsidR="009E0B31" w:rsidRPr="00CD116C">
        <w:rPr>
          <w:rFonts w:ascii="Arial" w:hAnsi="Arial" w:cs="Arial"/>
          <w:sz w:val="24"/>
          <w:szCs w:val="24"/>
        </w:rPr>
        <w:t>see below website</w:t>
      </w:r>
    </w:p>
    <w:p w:rsidR="00453660" w:rsidRDefault="00453660" w:rsidP="00453660">
      <w:pPr>
        <w:pStyle w:val="ListParagraph"/>
        <w:rPr>
          <w:rFonts w:ascii="Arial" w:hAnsi="Arial" w:cs="Arial"/>
          <w:sz w:val="24"/>
          <w:szCs w:val="24"/>
        </w:rPr>
      </w:pPr>
    </w:p>
    <w:p w:rsidR="00E908CF" w:rsidRDefault="00E908CF" w:rsidP="00453660">
      <w:pPr>
        <w:pStyle w:val="ListParagraph"/>
        <w:rPr>
          <w:rFonts w:ascii="Arial" w:hAnsi="Arial" w:cs="Arial"/>
          <w:sz w:val="24"/>
          <w:szCs w:val="24"/>
        </w:rPr>
      </w:pPr>
    </w:p>
    <w:p w:rsidR="00453660" w:rsidRDefault="00453660" w:rsidP="00453660">
      <w:pPr>
        <w:pStyle w:val="ListParagraph"/>
        <w:ind w:left="0"/>
        <w:rPr>
          <w:rFonts w:ascii="Arial" w:hAnsi="Arial" w:cs="Arial"/>
          <w:sz w:val="24"/>
          <w:szCs w:val="24"/>
        </w:rPr>
      </w:pPr>
    </w:p>
    <w:p w:rsidR="009E0B31" w:rsidRPr="00156DEF" w:rsidRDefault="009E0B31" w:rsidP="00FE4250">
      <w:pPr>
        <w:rPr>
          <w:rFonts w:ascii="Arial" w:hAnsi="Arial" w:cs="Arial"/>
          <w:sz w:val="24"/>
          <w:szCs w:val="24"/>
        </w:rPr>
      </w:pPr>
      <w:r w:rsidRPr="00156DEF">
        <w:rPr>
          <w:rFonts w:ascii="Arial" w:hAnsi="Arial" w:cs="Arial"/>
          <w:sz w:val="24"/>
          <w:szCs w:val="24"/>
        </w:rPr>
        <w:t xml:space="preserve">The </w:t>
      </w:r>
      <w:r w:rsidRPr="00156DEF">
        <w:rPr>
          <w:rFonts w:ascii="Arial" w:hAnsi="Arial" w:cs="Arial"/>
          <w:b/>
          <w:sz w:val="24"/>
          <w:szCs w:val="24"/>
        </w:rPr>
        <w:t xml:space="preserve">assessor </w:t>
      </w:r>
      <w:r w:rsidRPr="00156DEF">
        <w:rPr>
          <w:rFonts w:ascii="Arial" w:hAnsi="Arial" w:cs="Arial"/>
          <w:sz w:val="24"/>
          <w:szCs w:val="24"/>
        </w:rPr>
        <w:t>could be any one of a number of people involved in the care of a person who may lack capacity.</w:t>
      </w:r>
    </w:p>
    <w:p w:rsidR="009E0B31" w:rsidRDefault="009E0B31" w:rsidP="00856C1C">
      <w:pPr>
        <w:autoSpaceDE w:val="0"/>
        <w:autoSpaceDN w:val="0"/>
        <w:adjustRightInd w:val="0"/>
        <w:spacing w:after="0" w:line="240" w:lineRule="auto"/>
      </w:pPr>
      <w:r w:rsidRPr="00856C1C">
        <w:rPr>
          <w:rFonts w:ascii="Arial" w:hAnsi="Arial" w:cs="Arial"/>
          <w:sz w:val="24"/>
          <w:szCs w:val="24"/>
        </w:rPr>
        <w:t xml:space="preserve">Where it is established that the individual does not have capacity to take the </w:t>
      </w:r>
      <w:r>
        <w:t xml:space="preserve">        </w:t>
      </w:r>
    </w:p>
    <w:p w:rsidR="009E0B31" w:rsidRPr="00CD116C" w:rsidRDefault="009E0B31" w:rsidP="00CD116C">
      <w:pPr>
        <w:autoSpaceDE w:val="0"/>
        <w:autoSpaceDN w:val="0"/>
        <w:adjustRightInd w:val="0"/>
        <w:spacing w:after="0" w:line="240" w:lineRule="auto"/>
        <w:rPr>
          <w:rFonts w:ascii="Arial" w:hAnsi="Arial" w:cs="Arial"/>
          <w:sz w:val="24"/>
          <w:szCs w:val="24"/>
        </w:rPr>
      </w:pPr>
      <w:r w:rsidRPr="00CD116C">
        <w:rPr>
          <w:rFonts w:ascii="Arial" w:hAnsi="Arial" w:cs="Arial"/>
          <w:sz w:val="24"/>
          <w:szCs w:val="24"/>
        </w:rPr>
        <w:t xml:space="preserve">action or make the decision, then the </w:t>
      </w:r>
      <w:r w:rsidRPr="00CD116C">
        <w:rPr>
          <w:rFonts w:ascii="Arial" w:hAnsi="Arial" w:cs="Arial"/>
          <w:b/>
          <w:sz w:val="24"/>
          <w:szCs w:val="24"/>
        </w:rPr>
        <w:t xml:space="preserve">assessor </w:t>
      </w:r>
      <w:r w:rsidRPr="00CD116C">
        <w:rPr>
          <w:rFonts w:ascii="Arial" w:hAnsi="Arial" w:cs="Arial"/>
          <w:sz w:val="24"/>
          <w:szCs w:val="24"/>
        </w:rPr>
        <w:t>become</w:t>
      </w:r>
      <w:r w:rsidR="003B641A">
        <w:rPr>
          <w:rFonts w:ascii="Arial" w:hAnsi="Arial" w:cs="Arial"/>
          <w:sz w:val="24"/>
          <w:szCs w:val="24"/>
        </w:rPr>
        <w:t>s</w:t>
      </w:r>
      <w:r w:rsidRPr="00CD116C">
        <w:rPr>
          <w:rFonts w:ascii="Arial" w:hAnsi="Arial" w:cs="Arial"/>
          <w:sz w:val="24"/>
          <w:szCs w:val="24"/>
        </w:rPr>
        <w:t xml:space="preserve"> the </w:t>
      </w:r>
      <w:r w:rsidRPr="00CD116C">
        <w:rPr>
          <w:rFonts w:ascii="Arial" w:hAnsi="Arial" w:cs="Arial"/>
          <w:b/>
          <w:sz w:val="24"/>
          <w:szCs w:val="24"/>
        </w:rPr>
        <w:t>decision-maker</w:t>
      </w:r>
      <w:r w:rsidR="00CD116C">
        <w:rPr>
          <w:rFonts w:ascii="Arial" w:hAnsi="Arial" w:cs="Arial"/>
          <w:sz w:val="24"/>
          <w:szCs w:val="24"/>
        </w:rPr>
        <w:t xml:space="preserve">. </w:t>
      </w:r>
      <w:r w:rsidR="003B641A">
        <w:rPr>
          <w:rFonts w:ascii="Arial" w:hAnsi="Arial" w:cs="Arial"/>
          <w:sz w:val="24"/>
          <w:szCs w:val="24"/>
        </w:rPr>
        <w:t>Who</w:t>
      </w:r>
      <w:r w:rsidR="003B641A" w:rsidRPr="00CD116C">
        <w:rPr>
          <w:rFonts w:ascii="Arial" w:hAnsi="Arial" w:cs="Arial"/>
          <w:sz w:val="24"/>
          <w:szCs w:val="24"/>
        </w:rPr>
        <w:t xml:space="preserve"> </w:t>
      </w:r>
      <w:r w:rsidR="003B641A">
        <w:rPr>
          <w:rFonts w:ascii="Arial" w:hAnsi="Arial" w:cs="Arial"/>
          <w:sz w:val="24"/>
          <w:szCs w:val="24"/>
        </w:rPr>
        <w:t>the</w:t>
      </w:r>
      <w:r w:rsidRPr="00CD116C">
        <w:rPr>
          <w:rFonts w:ascii="Arial" w:hAnsi="Arial" w:cs="Arial"/>
          <w:sz w:val="24"/>
          <w:szCs w:val="24"/>
        </w:rPr>
        <w:t xml:space="preserve"> </w:t>
      </w:r>
      <w:r w:rsidRPr="00CD116C">
        <w:rPr>
          <w:rFonts w:ascii="Arial" w:hAnsi="Arial" w:cs="Arial"/>
          <w:b/>
          <w:sz w:val="24"/>
          <w:szCs w:val="24"/>
        </w:rPr>
        <w:t xml:space="preserve">decision-maker </w:t>
      </w:r>
      <w:r w:rsidRPr="00CD116C">
        <w:rPr>
          <w:rFonts w:ascii="Arial" w:hAnsi="Arial" w:cs="Arial"/>
          <w:sz w:val="24"/>
          <w:szCs w:val="24"/>
        </w:rPr>
        <w:t>is will depend on the particular circumstances and the decision to be made.</w:t>
      </w:r>
    </w:p>
    <w:p w:rsidR="009E0B31" w:rsidRPr="00856C1C" w:rsidRDefault="009E0B31" w:rsidP="00856C1C">
      <w:pPr>
        <w:autoSpaceDE w:val="0"/>
        <w:autoSpaceDN w:val="0"/>
        <w:adjustRightInd w:val="0"/>
        <w:spacing w:after="0" w:line="240" w:lineRule="auto"/>
        <w:rPr>
          <w:rFonts w:ascii="Arial" w:hAnsi="Arial" w:cs="Arial"/>
          <w:sz w:val="24"/>
          <w:szCs w:val="24"/>
        </w:rPr>
      </w:pPr>
    </w:p>
    <w:p w:rsidR="009E0B31" w:rsidRDefault="009E0B31"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62D72" w:rsidRDefault="00962D72" w:rsidP="00856C1C">
      <w:pPr>
        <w:autoSpaceDE w:val="0"/>
        <w:autoSpaceDN w:val="0"/>
        <w:adjustRightInd w:val="0"/>
        <w:spacing w:after="0" w:line="240" w:lineRule="auto"/>
        <w:rPr>
          <w:rFonts w:ascii="Arial" w:hAnsi="Arial" w:cs="Arial"/>
          <w:sz w:val="24"/>
          <w:szCs w:val="24"/>
        </w:rPr>
      </w:pPr>
    </w:p>
    <w:p w:rsidR="009E0B31" w:rsidRPr="000C766F" w:rsidRDefault="009E0B31" w:rsidP="00856C1C">
      <w:pPr>
        <w:autoSpaceDE w:val="0"/>
        <w:autoSpaceDN w:val="0"/>
        <w:adjustRightInd w:val="0"/>
        <w:spacing w:after="0" w:line="240" w:lineRule="auto"/>
        <w:rPr>
          <w:rFonts w:ascii="Arial" w:hAnsi="Arial" w:cs="Arial"/>
          <w:b/>
          <w:bCs/>
          <w:color w:val="7F7F7F" w:themeColor="text1" w:themeTint="80"/>
          <w:sz w:val="40"/>
          <w:szCs w:val="40"/>
        </w:rPr>
      </w:pPr>
      <w:r w:rsidRPr="000C766F">
        <w:rPr>
          <w:rFonts w:ascii="Arial" w:hAnsi="Arial" w:cs="Arial"/>
          <w:b/>
          <w:bCs/>
          <w:color w:val="7F7F7F" w:themeColor="text1" w:themeTint="80"/>
          <w:sz w:val="40"/>
          <w:szCs w:val="40"/>
        </w:rPr>
        <w:t>2. Key Principles of the Mental Capacity Act 2005</w:t>
      </w:r>
    </w:p>
    <w:p w:rsidR="009E0B31" w:rsidRPr="00263C70" w:rsidRDefault="009E0B31" w:rsidP="00856C1C">
      <w:pPr>
        <w:autoSpaceDE w:val="0"/>
        <w:autoSpaceDN w:val="0"/>
        <w:adjustRightInd w:val="0"/>
        <w:spacing w:after="0" w:line="240" w:lineRule="auto"/>
        <w:rPr>
          <w:rFonts w:ascii="Arial" w:hAnsi="Arial" w:cs="Arial"/>
          <w:b/>
          <w:bCs/>
          <w:sz w:val="24"/>
          <w:szCs w:val="24"/>
        </w:rPr>
      </w:pPr>
    </w:p>
    <w:p w:rsidR="009E0B31" w:rsidRPr="00263C70" w:rsidRDefault="00CD116C" w:rsidP="00856C1C">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w:t>
      </w:r>
      <w:r w:rsidR="009E0B31" w:rsidRPr="00263C70">
        <w:rPr>
          <w:rFonts w:ascii="Arial" w:hAnsi="Arial" w:cs="Arial"/>
          <w:bCs/>
          <w:sz w:val="24"/>
          <w:szCs w:val="24"/>
        </w:rPr>
        <w:t xml:space="preserve"> The five key principles are laid out in Section 1 of the Act</w:t>
      </w:r>
    </w:p>
    <w:p w:rsidR="009E0B31" w:rsidRPr="00263C70" w:rsidRDefault="009E0B31" w:rsidP="00856C1C">
      <w:pPr>
        <w:autoSpaceDE w:val="0"/>
        <w:autoSpaceDN w:val="0"/>
        <w:adjustRightInd w:val="0"/>
        <w:spacing w:after="0" w:line="240" w:lineRule="auto"/>
        <w:rPr>
          <w:rFonts w:ascii="Arial" w:hAnsi="Arial" w:cs="Arial"/>
          <w:bCs/>
          <w:sz w:val="24"/>
          <w:szCs w:val="24"/>
        </w:rPr>
      </w:pPr>
    </w:p>
    <w:p w:rsidR="009E0B31" w:rsidRPr="00263C70" w:rsidRDefault="009E0B31" w:rsidP="00263C70">
      <w:pPr>
        <w:pStyle w:val="ListParagraph"/>
        <w:numPr>
          <w:ilvl w:val="0"/>
          <w:numId w:val="2"/>
        </w:numPr>
        <w:autoSpaceDE w:val="0"/>
        <w:autoSpaceDN w:val="0"/>
        <w:adjustRightInd w:val="0"/>
        <w:spacing w:after="0" w:line="240" w:lineRule="auto"/>
        <w:rPr>
          <w:rFonts w:ascii="Arial" w:hAnsi="Arial" w:cs="Arial"/>
          <w:bCs/>
          <w:sz w:val="24"/>
          <w:szCs w:val="24"/>
        </w:rPr>
      </w:pPr>
      <w:r w:rsidRPr="00263C70">
        <w:rPr>
          <w:rFonts w:ascii="Arial" w:hAnsi="Arial" w:cs="Arial"/>
          <w:b/>
          <w:bCs/>
          <w:sz w:val="24"/>
          <w:szCs w:val="24"/>
        </w:rPr>
        <w:t>Assumption of Capacity:</w:t>
      </w:r>
      <w:r w:rsidRPr="00263C70">
        <w:rPr>
          <w:rFonts w:ascii="Arial" w:hAnsi="Arial" w:cs="Arial"/>
          <w:bCs/>
          <w:sz w:val="24"/>
          <w:szCs w:val="24"/>
        </w:rPr>
        <w:t xml:space="preserve"> A person must be assumed to have capacity unless it is established that he/she lacks capacity.</w:t>
      </w:r>
    </w:p>
    <w:p w:rsidR="009E0B31" w:rsidRPr="00263C70" w:rsidRDefault="009E0B31" w:rsidP="00856C1C">
      <w:pPr>
        <w:autoSpaceDE w:val="0"/>
        <w:autoSpaceDN w:val="0"/>
        <w:adjustRightInd w:val="0"/>
        <w:spacing w:after="0" w:line="240" w:lineRule="auto"/>
        <w:rPr>
          <w:rFonts w:ascii="Arial" w:hAnsi="Arial" w:cs="Arial"/>
          <w:bCs/>
          <w:sz w:val="24"/>
          <w:szCs w:val="24"/>
        </w:rPr>
      </w:pPr>
    </w:p>
    <w:p w:rsidR="009E0B31" w:rsidRDefault="009E0B31" w:rsidP="00856C1C">
      <w:pPr>
        <w:pStyle w:val="ListParagraph"/>
        <w:numPr>
          <w:ilvl w:val="0"/>
          <w:numId w:val="2"/>
        </w:numPr>
        <w:autoSpaceDE w:val="0"/>
        <w:autoSpaceDN w:val="0"/>
        <w:adjustRightInd w:val="0"/>
        <w:spacing w:after="0" w:line="240" w:lineRule="auto"/>
        <w:rPr>
          <w:rFonts w:ascii="Arial" w:hAnsi="Arial" w:cs="Arial"/>
          <w:bCs/>
          <w:sz w:val="24"/>
          <w:szCs w:val="24"/>
        </w:rPr>
      </w:pPr>
      <w:r w:rsidRPr="00263C70">
        <w:rPr>
          <w:rFonts w:ascii="Arial" w:hAnsi="Arial" w:cs="Arial"/>
          <w:b/>
          <w:bCs/>
          <w:sz w:val="24"/>
          <w:szCs w:val="24"/>
        </w:rPr>
        <w:t>Assisted decision-making:</w:t>
      </w:r>
      <w:r w:rsidRPr="00263C70">
        <w:rPr>
          <w:rFonts w:ascii="Arial" w:hAnsi="Arial" w:cs="Arial"/>
          <w:bCs/>
          <w:sz w:val="24"/>
          <w:szCs w:val="24"/>
        </w:rPr>
        <w:t xml:space="preserve"> A person is not to be treated as unable to make a decision unless all practicable steps to help him/her to do so have </w:t>
      </w:r>
      <w:r w:rsidR="003B641A" w:rsidRPr="00263C70">
        <w:rPr>
          <w:rFonts w:ascii="Arial" w:hAnsi="Arial" w:cs="Arial"/>
          <w:bCs/>
          <w:sz w:val="24"/>
          <w:szCs w:val="24"/>
        </w:rPr>
        <w:t>been</w:t>
      </w:r>
      <w:r w:rsidR="003B641A">
        <w:rPr>
          <w:rFonts w:ascii="Arial" w:hAnsi="Arial" w:cs="Arial"/>
          <w:bCs/>
          <w:sz w:val="24"/>
          <w:szCs w:val="24"/>
        </w:rPr>
        <w:t xml:space="preserve"> </w:t>
      </w:r>
      <w:r w:rsidR="003B641A" w:rsidRPr="00542A28">
        <w:rPr>
          <w:rFonts w:ascii="Arial" w:hAnsi="Arial" w:cs="Arial"/>
          <w:bCs/>
          <w:sz w:val="24"/>
          <w:szCs w:val="24"/>
        </w:rPr>
        <w:t>taken</w:t>
      </w:r>
      <w:r w:rsidRPr="00542A28">
        <w:rPr>
          <w:rFonts w:ascii="Arial" w:hAnsi="Arial" w:cs="Arial"/>
          <w:bCs/>
          <w:sz w:val="24"/>
          <w:szCs w:val="24"/>
        </w:rPr>
        <w:t xml:space="preserve"> without success.</w:t>
      </w:r>
    </w:p>
    <w:p w:rsidR="009E0B31" w:rsidRDefault="009E0B31" w:rsidP="007D00F2">
      <w:pPr>
        <w:pStyle w:val="ListParagraph"/>
        <w:autoSpaceDE w:val="0"/>
        <w:autoSpaceDN w:val="0"/>
        <w:adjustRightInd w:val="0"/>
        <w:spacing w:after="0" w:line="240" w:lineRule="auto"/>
        <w:ind w:left="0"/>
        <w:rPr>
          <w:rFonts w:ascii="Arial" w:hAnsi="Arial" w:cs="Arial"/>
          <w:bCs/>
          <w:sz w:val="24"/>
          <w:szCs w:val="24"/>
        </w:rPr>
      </w:pPr>
    </w:p>
    <w:p w:rsidR="009E0B31" w:rsidRPr="00542A28" w:rsidRDefault="009E0B31" w:rsidP="0093221D">
      <w:pPr>
        <w:pStyle w:val="ListParagraph"/>
        <w:numPr>
          <w:ilvl w:val="0"/>
          <w:numId w:val="2"/>
        </w:numPr>
        <w:autoSpaceDE w:val="0"/>
        <w:autoSpaceDN w:val="0"/>
        <w:adjustRightInd w:val="0"/>
        <w:spacing w:after="0" w:line="240" w:lineRule="auto"/>
        <w:ind w:left="709" w:hanging="349"/>
        <w:rPr>
          <w:rFonts w:ascii="Arial" w:hAnsi="Arial" w:cs="Arial"/>
          <w:bCs/>
          <w:sz w:val="24"/>
          <w:szCs w:val="24"/>
        </w:rPr>
      </w:pPr>
      <w:r w:rsidRPr="00542A28">
        <w:rPr>
          <w:rFonts w:ascii="Arial" w:hAnsi="Arial" w:cs="Arial"/>
          <w:b/>
          <w:bCs/>
          <w:sz w:val="24"/>
          <w:szCs w:val="24"/>
        </w:rPr>
        <w:t>Unwise decisions:</w:t>
      </w:r>
      <w:r w:rsidRPr="00542A28">
        <w:rPr>
          <w:rFonts w:ascii="Arial" w:hAnsi="Arial" w:cs="Arial"/>
          <w:bCs/>
          <w:sz w:val="24"/>
          <w:szCs w:val="24"/>
        </w:rPr>
        <w:t xml:space="preserve"> A person is not to be treated as</w:t>
      </w:r>
      <w:r>
        <w:rPr>
          <w:rFonts w:ascii="Arial" w:hAnsi="Arial" w:cs="Arial"/>
          <w:bCs/>
          <w:sz w:val="24"/>
          <w:szCs w:val="24"/>
        </w:rPr>
        <w:t xml:space="preserve"> </w:t>
      </w:r>
      <w:r w:rsidRPr="00542A28">
        <w:rPr>
          <w:rFonts w:ascii="Arial" w:hAnsi="Arial" w:cs="Arial"/>
          <w:bCs/>
          <w:sz w:val="24"/>
          <w:szCs w:val="24"/>
        </w:rPr>
        <w:t>unable to make a decision merely because he/she makes an unwise decision.</w:t>
      </w:r>
    </w:p>
    <w:p w:rsidR="009E0B31" w:rsidRPr="00263C70" w:rsidRDefault="009E0B31" w:rsidP="00856C1C">
      <w:pPr>
        <w:autoSpaceDE w:val="0"/>
        <w:autoSpaceDN w:val="0"/>
        <w:adjustRightInd w:val="0"/>
        <w:spacing w:after="0" w:line="240" w:lineRule="auto"/>
        <w:rPr>
          <w:rFonts w:ascii="Arial" w:hAnsi="Arial" w:cs="Arial"/>
          <w:bCs/>
          <w:sz w:val="24"/>
          <w:szCs w:val="24"/>
        </w:rPr>
      </w:pPr>
    </w:p>
    <w:p w:rsidR="009E0B31" w:rsidRPr="00263C70" w:rsidRDefault="009E0B31" w:rsidP="00263C70">
      <w:pPr>
        <w:pStyle w:val="ListParagraph"/>
        <w:numPr>
          <w:ilvl w:val="0"/>
          <w:numId w:val="3"/>
        </w:numPr>
        <w:autoSpaceDE w:val="0"/>
        <w:autoSpaceDN w:val="0"/>
        <w:adjustRightInd w:val="0"/>
        <w:spacing w:after="0" w:line="240" w:lineRule="auto"/>
        <w:rPr>
          <w:rFonts w:ascii="Arial" w:hAnsi="Arial" w:cs="Arial"/>
          <w:bCs/>
          <w:sz w:val="24"/>
          <w:szCs w:val="24"/>
        </w:rPr>
      </w:pPr>
      <w:r w:rsidRPr="00263C70">
        <w:rPr>
          <w:rFonts w:ascii="Arial" w:hAnsi="Arial" w:cs="Arial"/>
          <w:b/>
          <w:bCs/>
          <w:sz w:val="24"/>
          <w:szCs w:val="24"/>
        </w:rPr>
        <w:t xml:space="preserve">Best Interests: </w:t>
      </w:r>
      <w:r w:rsidRPr="00263C70">
        <w:rPr>
          <w:rFonts w:ascii="Arial" w:hAnsi="Arial" w:cs="Arial"/>
          <w:bCs/>
          <w:sz w:val="24"/>
          <w:szCs w:val="24"/>
        </w:rPr>
        <w:t xml:space="preserve">An act done or decision made under this </w:t>
      </w:r>
      <w:r>
        <w:rPr>
          <w:rFonts w:ascii="Arial" w:hAnsi="Arial" w:cs="Arial"/>
          <w:bCs/>
          <w:sz w:val="24"/>
          <w:szCs w:val="24"/>
        </w:rPr>
        <w:t>a</w:t>
      </w:r>
      <w:r w:rsidRPr="00263C70">
        <w:rPr>
          <w:rFonts w:ascii="Arial" w:hAnsi="Arial" w:cs="Arial"/>
          <w:bCs/>
          <w:sz w:val="24"/>
          <w:szCs w:val="24"/>
        </w:rPr>
        <w:t>ct for or on behalf of a person who lacks capacity must be done, or made in his/her best interests.</w:t>
      </w:r>
    </w:p>
    <w:p w:rsidR="009E0B31" w:rsidRPr="00263C70" w:rsidRDefault="009E0B31" w:rsidP="00856C1C">
      <w:pPr>
        <w:autoSpaceDE w:val="0"/>
        <w:autoSpaceDN w:val="0"/>
        <w:adjustRightInd w:val="0"/>
        <w:spacing w:after="0" w:line="240" w:lineRule="auto"/>
        <w:rPr>
          <w:rFonts w:ascii="Arial" w:hAnsi="Arial" w:cs="Arial"/>
          <w:bCs/>
          <w:sz w:val="24"/>
          <w:szCs w:val="24"/>
        </w:rPr>
      </w:pPr>
    </w:p>
    <w:p w:rsidR="009E0B31" w:rsidRPr="005904A5" w:rsidRDefault="009E0B31" w:rsidP="00263C70">
      <w:pPr>
        <w:pStyle w:val="ListParagraph"/>
        <w:numPr>
          <w:ilvl w:val="0"/>
          <w:numId w:val="3"/>
        </w:numPr>
        <w:autoSpaceDE w:val="0"/>
        <w:autoSpaceDN w:val="0"/>
        <w:adjustRightInd w:val="0"/>
        <w:spacing w:after="0" w:line="240" w:lineRule="auto"/>
        <w:rPr>
          <w:rFonts w:ascii="Arial" w:hAnsi="Arial" w:cs="Arial"/>
          <w:bCs/>
          <w:sz w:val="24"/>
          <w:szCs w:val="24"/>
          <w:u w:val="single"/>
        </w:rPr>
      </w:pPr>
      <w:r w:rsidRPr="00263C70">
        <w:rPr>
          <w:rFonts w:ascii="Arial" w:hAnsi="Arial" w:cs="Arial"/>
          <w:b/>
          <w:bCs/>
          <w:sz w:val="24"/>
          <w:szCs w:val="24"/>
        </w:rPr>
        <w:t xml:space="preserve">Least restrictive alternative: </w:t>
      </w:r>
      <w:r w:rsidRPr="00263C70">
        <w:rPr>
          <w:rFonts w:ascii="Arial" w:hAnsi="Arial" w:cs="Arial"/>
          <w:bCs/>
          <w:sz w:val="24"/>
          <w:szCs w:val="24"/>
        </w:rPr>
        <w:t xml:space="preserve">Before the act is done, or decision is made, regard must be had to whether the purpose for which it is needed can be as effectively achieved in a way that is less restrictive of the person’s rights and freedom of action. </w:t>
      </w:r>
    </w:p>
    <w:p w:rsidR="009E0B31" w:rsidRPr="005904A5" w:rsidRDefault="009E0B31" w:rsidP="005904A5">
      <w:pPr>
        <w:pStyle w:val="ListParagraph"/>
        <w:rPr>
          <w:rFonts w:ascii="Arial" w:hAnsi="Arial" w:cs="Arial"/>
          <w:bCs/>
          <w:sz w:val="24"/>
          <w:szCs w:val="24"/>
          <w:u w:val="single"/>
        </w:rPr>
      </w:pPr>
    </w:p>
    <w:p w:rsidR="009E0B31" w:rsidRDefault="00CD116C" w:rsidP="005904A5">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w:t>
      </w:r>
      <w:r w:rsidR="005707CE">
        <w:rPr>
          <w:rFonts w:ascii="Arial" w:hAnsi="Arial" w:cs="Arial"/>
          <w:bCs/>
          <w:sz w:val="24"/>
          <w:szCs w:val="24"/>
        </w:rPr>
        <w:t xml:space="preserve">      </w:t>
      </w:r>
      <w:r>
        <w:rPr>
          <w:rFonts w:ascii="Arial" w:hAnsi="Arial" w:cs="Arial"/>
          <w:bCs/>
          <w:sz w:val="24"/>
          <w:szCs w:val="24"/>
        </w:rPr>
        <w:t xml:space="preserve"> </w:t>
      </w:r>
      <w:r w:rsidR="009E0B31">
        <w:rPr>
          <w:rFonts w:ascii="Arial" w:hAnsi="Arial" w:cs="Arial"/>
          <w:bCs/>
          <w:sz w:val="24"/>
          <w:szCs w:val="24"/>
        </w:rPr>
        <w:t xml:space="preserve"> Decisions </w:t>
      </w:r>
      <w:r w:rsidR="009E0B31">
        <w:rPr>
          <w:rFonts w:ascii="Arial" w:hAnsi="Arial" w:cs="Arial"/>
          <w:b/>
          <w:bCs/>
          <w:sz w:val="24"/>
          <w:szCs w:val="24"/>
        </w:rPr>
        <w:t>must</w:t>
      </w:r>
      <w:r w:rsidR="009E0B31">
        <w:rPr>
          <w:rFonts w:ascii="Arial" w:hAnsi="Arial" w:cs="Arial"/>
          <w:bCs/>
          <w:sz w:val="24"/>
          <w:szCs w:val="24"/>
        </w:rPr>
        <w:t xml:space="preserve"> be clearly recorded in the relevant case notes.</w:t>
      </w:r>
      <w:r w:rsidR="009E0B31" w:rsidRPr="005904A5">
        <w:rPr>
          <w:rFonts w:ascii="Arial" w:hAnsi="Arial" w:cs="Arial"/>
          <w:bCs/>
          <w:sz w:val="24"/>
          <w:szCs w:val="24"/>
        </w:rPr>
        <w:t xml:space="preserve"> </w:t>
      </w:r>
    </w:p>
    <w:p w:rsidR="009E0B31" w:rsidRDefault="009E0B31" w:rsidP="005904A5">
      <w:pPr>
        <w:autoSpaceDE w:val="0"/>
        <w:autoSpaceDN w:val="0"/>
        <w:adjustRightInd w:val="0"/>
        <w:spacing w:after="0" w:line="240" w:lineRule="auto"/>
        <w:rPr>
          <w:rFonts w:ascii="Arial" w:hAnsi="Arial" w:cs="Arial"/>
          <w:bCs/>
          <w:sz w:val="24"/>
          <w:szCs w:val="24"/>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856C1C">
      <w:pPr>
        <w:autoSpaceDE w:val="0"/>
        <w:autoSpaceDN w:val="0"/>
        <w:adjustRightInd w:val="0"/>
        <w:spacing w:after="0" w:line="240" w:lineRule="auto"/>
        <w:rPr>
          <w:rFonts w:ascii="Arial" w:hAnsi="Arial" w:cs="Arial"/>
          <w:b/>
          <w:bCs/>
          <w:color w:val="7F7F7F" w:themeColor="text1" w:themeTint="80"/>
          <w:sz w:val="40"/>
          <w:szCs w:val="40"/>
        </w:rPr>
      </w:pPr>
    </w:p>
    <w:p w:rsidR="009E0B31" w:rsidRPr="000C766F" w:rsidRDefault="009E0B31" w:rsidP="00856C1C">
      <w:pPr>
        <w:autoSpaceDE w:val="0"/>
        <w:autoSpaceDN w:val="0"/>
        <w:adjustRightInd w:val="0"/>
        <w:spacing w:after="0" w:line="240" w:lineRule="auto"/>
        <w:rPr>
          <w:rFonts w:ascii="Arial" w:hAnsi="Arial" w:cs="Arial"/>
          <w:b/>
          <w:bCs/>
          <w:color w:val="7F7F7F" w:themeColor="text1" w:themeTint="80"/>
          <w:sz w:val="40"/>
          <w:szCs w:val="40"/>
        </w:rPr>
      </w:pPr>
      <w:r w:rsidRPr="000C766F">
        <w:rPr>
          <w:rFonts w:ascii="Arial" w:hAnsi="Arial" w:cs="Arial"/>
          <w:b/>
          <w:bCs/>
          <w:color w:val="7F7F7F" w:themeColor="text1" w:themeTint="80"/>
          <w:sz w:val="40"/>
          <w:szCs w:val="40"/>
        </w:rPr>
        <w:t>3</w:t>
      </w:r>
      <w:r w:rsidR="0028532C" w:rsidRPr="000C766F">
        <w:rPr>
          <w:rFonts w:ascii="Arial" w:hAnsi="Arial" w:cs="Arial"/>
          <w:b/>
          <w:bCs/>
          <w:color w:val="7F7F7F" w:themeColor="text1" w:themeTint="80"/>
          <w:sz w:val="40"/>
          <w:szCs w:val="40"/>
        </w:rPr>
        <w:t>.</w:t>
      </w:r>
      <w:r w:rsidRPr="000C766F">
        <w:rPr>
          <w:rFonts w:ascii="Arial" w:hAnsi="Arial" w:cs="Arial"/>
          <w:b/>
          <w:bCs/>
          <w:color w:val="7F7F7F" w:themeColor="text1" w:themeTint="80"/>
          <w:sz w:val="40"/>
          <w:szCs w:val="40"/>
        </w:rPr>
        <w:t xml:space="preserve"> Relationship to the Mental Health Act (1983) MHA</w:t>
      </w:r>
    </w:p>
    <w:p w:rsidR="009E0B31" w:rsidRDefault="009E0B31" w:rsidP="00856C1C">
      <w:pPr>
        <w:autoSpaceDE w:val="0"/>
        <w:autoSpaceDN w:val="0"/>
        <w:adjustRightInd w:val="0"/>
        <w:spacing w:after="0" w:line="240" w:lineRule="auto"/>
        <w:rPr>
          <w:rFonts w:ascii="Arial" w:hAnsi="Arial" w:cs="Arial"/>
          <w:b/>
          <w:bCs/>
          <w:sz w:val="24"/>
          <w:szCs w:val="24"/>
        </w:rPr>
      </w:pPr>
    </w:p>
    <w:p w:rsidR="009E0B31" w:rsidRDefault="00CD116C" w:rsidP="00856C1C">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w:t>
      </w:r>
      <w:r w:rsidR="009E0B31">
        <w:rPr>
          <w:rFonts w:ascii="Arial" w:hAnsi="Arial" w:cs="Arial"/>
          <w:bCs/>
          <w:sz w:val="24"/>
          <w:szCs w:val="24"/>
        </w:rPr>
        <w:t xml:space="preserve"> </w:t>
      </w:r>
      <w:r w:rsidR="009E0B31">
        <w:rPr>
          <w:rFonts w:ascii="Arial" w:hAnsi="Arial" w:cs="Arial"/>
          <w:b/>
          <w:bCs/>
          <w:sz w:val="24"/>
          <w:szCs w:val="24"/>
        </w:rPr>
        <w:t xml:space="preserve">Chapter 13 </w:t>
      </w:r>
      <w:r w:rsidR="009E0B31">
        <w:rPr>
          <w:rFonts w:ascii="Arial" w:hAnsi="Arial" w:cs="Arial"/>
          <w:bCs/>
          <w:sz w:val="24"/>
          <w:szCs w:val="24"/>
        </w:rPr>
        <w:t xml:space="preserve">of the </w:t>
      </w:r>
      <w:r w:rsidR="009E0B31">
        <w:rPr>
          <w:rFonts w:ascii="Arial" w:hAnsi="Arial" w:cs="Arial"/>
          <w:b/>
          <w:bCs/>
          <w:sz w:val="24"/>
          <w:szCs w:val="24"/>
        </w:rPr>
        <w:t>Code of Practice</w:t>
      </w:r>
      <w:r w:rsidR="009E0B31">
        <w:rPr>
          <w:rFonts w:ascii="Arial" w:hAnsi="Arial" w:cs="Arial"/>
          <w:bCs/>
          <w:sz w:val="24"/>
          <w:szCs w:val="24"/>
        </w:rPr>
        <w:t xml:space="preserve"> explains the relationship between the</w:t>
      </w:r>
    </w:p>
    <w:p w:rsidR="009E0B31" w:rsidRDefault="009E0B31" w:rsidP="00856C1C">
      <w:pPr>
        <w:autoSpaceDE w:val="0"/>
        <w:autoSpaceDN w:val="0"/>
        <w:adjustRightInd w:val="0"/>
        <w:spacing w:after="0" w:line="240" w:lineRule="auto"/>
        <w:rPr>
          <w:rFonts w:ascii="Arial" w:hAnsi="Arial" w:cs="Arial"/>
          <w:b/>
          <w:bCs/>
          <w:sz w:val="24"/>
          <w:szCs w:val="24"/>
        </w:rPr>
      </w:pPr>
      <w:r>
        <w:rPr>
          <w:rFonts w:ascii="Arial" w:hAnsi="Arial" w:cs="Arial"/>
          <w:bCs/>
          <w:sz w:val="24"/>
          <w:szCs w:val="24"/>
        </w:rPr>
        <w:t xml:space="preserve">    </w:t>
      </w:r>
      <w:r>
        <w:rPr>
          <w:rFonts w:ascii="Arial" w:hAnsi="Arial" w:cs="Arial"/>
          <w:b/>
          <w:bCs/>
          <w:sz w:val="24"/>
          <w:szCs w:val="24"/>
        </w:rPr>
        <w:t xml:space="preserve">Mental Capacity Act </w:t>
      </w:r>
      <w:r>
        <w:rPr>
          <w:rFonts w:ascii="Arial" w:hAnsi="Arial" w:cs="Arial"/>
          <w:bCs/>
          <w:sz w:val="24"/>
          <w:szCs w:val="24"/>
        </w:rPr>
        <w:t xml:space="preserve">and the </w:t>
      </w:r>
      <w:r>
        <w:rPr>
          <w:rFonts w:ascii="Arial" w:hAnsi="Arial" w:cs="Arial"/>
          <w:b/>
          <w:bCs/>
          <w:sz w:val="24"/>
          <w:szCs w:val="24"/>
        </w:rPr>
        <w:t>Mental Health Act 2007 (MHA).</w:t>
      </w:r>
    </w:p>
    <w:p w:rsidR="009E0B31" w:rsidRDefault="009E0B31" w:rsidP="00856C1C">
      <w:pPr>
        <w:autoSpaceDE w:val="0"/>
        <w:autoSpaceDN w:val="0"/>
        <w:adjustRightInd w:val="0"/>
        <w:spacing w:after="0" w:line="240" w:lineRule="auto"/>
        <w:rPr>
          <w:rFonts w:ascii="Arial" w:hAnsi="Arial" w:cs="Arial"/>
          <w:b/>
          <w:bCs/>
          <w:sz w:val="24"/>
          <w:szCs w:val="24"/>
        </w:rPr>
      </w:pPr>
    </w:p>
    <w:p w:rsidR="009E0B31" w:rsidRDefault="00CD116C" w:rsidP="00856C1C">
      <w:pPr>
        <w:autoSpaceDE w:val="0"/>
        <w:autoSpaceDN w:val="0"/>
        <w:adjustRightInd w:val="0"/>
        <w:spacing w:after="0" w:line="240" w:lineRule="auto"/>
        <w:rPr>
          <w:rFonts w:ascii="Arial" w:hAnsi="Arial" w:cs="Arial"/>
          <w:bCs/>
          <w:sz w:val="24"/>
          <w:szCs w:val="24"/>
        </w:rPr>
      </w:pPr>
      <w:r>
        <w:rPr>
          <w:rFonts w:ascii="Arial" w:hAnsi="Arial" w:cs="Arial"/>
          <w:b/>
          <w:bCs/>
          <w:sz w:val="24"/>
          <w:szCs w:val="24"/>
        </w:rPr>
        <w:t xml:space="preserve">   </w:t>
      </w:r>
      <w:r w:rsidR="009E0B31">
        <w:rPr>
          <w:rFonts w:ascii="Arial" w:hAnsi="Arial" w:cs="Arial"/>
          <w:b/>
          <w:bCs/>
          <w:sz w:val="24"/>
          <w:szCs w:val="24"/>
        </w:rPr>
        <w:t xml:space="preserve"> </w:t>
      </w:r>
      <w:r w:rsidR="009E0B31">
        <w:rPr>
          <w:rFonts w:ascii="Arial" w:hAnsi="Arial" w:cs="Arial"/>
          <w:bCs/>
          <w:sz w:val="24"/>
          <w:szCs w:val="24"/>
        </w:rPr>
        <w:t xml:space="preserve">People who are mentally incapacitated should only be subject to detention under   </w:t>
      </w:r>
    </w:p>
    <w:p w:rsidR="009E0B31" w:rsidRDefault="00CD116C" w:rsidP="00856C1C">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w:t>
      </w:r>
      <w:r w:rsidR="009E0B31">
        <w:rPr>
          <w:rFonts w:ascii="Arial" w:hAnsi="Arial" w:cs="Arial"/>
          <w:bCs/>
          <w:sz w:val="24"/>
          <w:szCs w:val="24"/>
        </w:rPr>
        <w:t xml:space="preserve"> </w:t>
      </w:r>
      <w:r>
        <w:rPr>
          <w:rFonts w:ascii="Arial" w:hAnsi="Arial" w:cs="Arial"/>
          <w:bCs/>
          <w:sz w:val="24"/>
          <w:szCs w:val="24"/>
        </w:rPr>
        <w:t>the</w:t>
      </w:r>
      <w:r w:rsidR="009E0B31">
        <w:rPr>
          <w:rFonts w:ascii="Arial" w:hAnsi="Arial" w:cs="Arial"/>
          <w:bCs/>
          <w:sz w:val="24"/>
          <w:szCs w:val="24"/>
        </w:rPr>
        <w:t xml:space="preserve"> provisions of the </w:t>
      </w:r>
      <w:r w:rsidR="009E0B31">
        <w:rPr>
          <w:rFonts w:ascii="Arial" w:hAnsi="Arial" w:cs="Arial"/>
          <w:b/>
          <w:bCs/>
          <w:sz w:val="24"/>
          <w:szCs w:val="24"/>
        </w:rPr>
        <w:t>Mental Health Act 2007</w:t>
      </w:r>
      <w:r w:rsidR="009E0B31">
        <w:rPr>
          <w:rFonts w:ascii="Arial" w:hAnsi="Arial" w:cs="Arial"/>
          <w:bCs/>
          <w:sz w:val="24"/>
          <w:szCs w:val="24"/>
        </w:rPr>
        <w:t xml:space="preserve"> when they fulfil the criteria for    </w:t>
      </w:r>
    </w:p>
    <w:p w:rsidR="009E0B31" w:rsidRDefault="009E0B31" w:rsidP="00856C1C">
      <w:pPr>
        <w:autoSpaceDE w:val="0"/>
        <w:autoSpaceDN w:val="0"/>
        <w:adjustRightInd w:val="0"/>
        <w:spacing w:after="0" w:line="240" w:lineRule="auto"/>
        <w:rPr>
          <w:rFonts w:ascii="Arial" w:hAnsi="Arial" w:cs="Arial"/>
          <w:b/>
          <w:bCs/>
          <w:sz w:val="24"/>
          <w:szCs w:val="24"/>
        </w:rPr>
      </w:pPr>
      <w:r>
        <w:rPr>
          <w:rFonts w:ascii="Arial" w:hAnsi="Arial" w:cs="Arial"/>
          <w:bCs/>
          <w:sz w:val="24"/>
          <w:szCs w:val="24"/>
        </w:rPr>
        <w:t xml:space="preserve">   </w:t>
      </w:r>
      <w:r w:rsidR="00CD116C">
        <w:rPr>
          <w:rFonts w:ascii="Arial" w:hAnsi="Arial" w:cs="Arial"/>
          <w:bCs/>
          <w:sz w:val="24"/>
          <w:szCs w:val="24"/>
        </w:rPr>
        <w:t xml:space="preserve"> </w:t>
      </w:r>
      <w:r>
        <w:rPr>
          <w:rFonts w:ascii="Arial" w:hAnsi="Arial" w:cs="Arial"/>
          <w:bCs/>
          <w:sz w:val="24"/>
          <w:szCs w:val="24"/>
        </w:rPr>
        <w:t xml:space="preserve">detention under the provisions of the act. In all other circumstances the </w:t>
      </w:r>
      <w:r>
        <w:rPr>
          <w:rFonts w:ascii="Arial" w:hAnsi="Arial" w:cs="Arial"/>
          <w:b/>
          <w:bCs/>
          <w:sz w:val="24"/>
          <w:szCs w:val="24"/>
        </w:rPr>
        <w:t xml:space="preserve">Mental </w:t>
      </w:r>
    </w:p>
    <w:p w:rsidR="009E0B31" w:rsidRDefault="009E0B31" w:rsidP="00856C1C">
      <w:pPr>
        <w:autoSpaceDE w:val="0"/>
        <w:autoSpaceDN w:val="0"/>
        <w:adjustRightInd w:val="0"/>
        <w:spacing w:after="0" w:line="240" w:lineRule="auto"/>
        <w:rPr>
          <w:rFonts w:ascii="Arial" w:hAnsi="Arial" w:cs="Arial"/>
          <w:bCs/>
          <w:sz w:val="24"/>
          <w:szCs w:val="24"/>
        </w:rPr>
      </w:pPr>
      <w:r>
        <w:rPr>
          <w:rFonts w:ascii="Arial" w:hAnsi="Arial" w:cs="Arial"/>
          <w:b/>
          <w:bCs/>
          <w:sz w:val="24"/>
          <w:szCs w:val="24"/>
        </w:rPr>
        <w:t xml:space="preserve">    Capacity Act </w:t>
      </w:r>
      <w:r w:rsidRPr="00593A74">
        <w:rPr>
          <w:rFonts w:ascii="Arial" w:hAnsi="Arial" w:cs="Arial"/>
          <w:bCs/>
          <w:sz w:val="24"/>
          <w:szCs w:val="24"/>
        </w:rPr>
        <w:t xml:space="preserve">should apply when </w:t>
      </w:r>
      <w:r>
        <w:rPr>
          <w:rFonts w:ascii="Arial" w:hAnsi="Arial" w:cs="Arial"/>
          <w:bCs/>
          <w:sz w:val="24"/>
          <w:szCs w:val="24"/>
        </w:rPr>
        <w:t xml:space="preserve">an assessment of capacity is made in relation to </w:t>
      </w:r>
    </w:p>
    <w:p w:rsidR="009E0B31" w:rsidRDefault="009E0B31" w:rsidP="00856C1C">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the care and treatment to a physical condition.</w:t>
      </w:r>
    </w:p>
    <w:p w:rsidR="009E0B31" w:rsidRDefault="009E0B31" w:rsidP="00856C1C">
      <w:pPr>
        <w:autoSpaceDE w:val="0"/>
        <w:autoSpaceDN w:val="0"/>
        <w:adjustRightInd w:val="0"/>
        <w:spacing w:after="0" w:line="240" w:lineRule="auto"/>
        <w:rPr>
          <w:rFonts w:ascii="Arial" w:hAnsi="Arial" w:cs="Arial"/>
          <w:bCs/>
          <w:sz w:val="24"/>
          <w:szCs w:val="24"/>
        </w:rPr>
      </w:pPr>
    </w:p>
    <w:p w:rsidR="009E0B31" w:rsidRDefault="00CD116C" w:rsidP="00856C1C">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w:t>
      </w:r>
      <w:r w:rsidR="009E0B31">
        <w:rPr>
          <w:rFonts w:ascii="Arial" w:hAnsi="Arial" w:cs="Arial"/>
          <w:bCs/>
          <w:sz w:val="24"/>
          <w:szCs w:val="24"/>
        </w:rPr>
        <w:t xml:space="preserve"> In application, the </w:t>
      </w:r>
      <w:r w:rsidR="009E0B31">
        <w:rPr>
          <w:rFonts w:ascii="Arial" w:hAnsi="Arial" w:cs="Arial"/>
          <w:b/>
          <w:bCs/>
          <w:sz w:val="24"/>
          <w:szCs w:val="24"/>
        </w:rPr>
        <w:t>Mental Health Act</w:t>
      </w:r>
      <w:r w:rsidR="009E0B31">
        <w:rPr>
          <w:rFonts w:ascii="Arial" w:hAnsi="Arial" w:cs="Arial"/>
          <w:bCs/>
          <w:sz w:val="24"/>
          <w:szCs w:val="24"/>
        </w:rPr>
        <w:t xml:space="preserve"> and the </w:t>
      </w:r>
      <w:r w:rsidR="009E0B31">
        <w:rPr>
          <w:rFonts w:ascii="Arial" w:hAnsi="Arial" w:cs="Arial"/>
          <w:b/>
          <w:bCs/>
          <w:sz w:val="24"/>
          <w:szCs w:val="24"/>
        </w:rPr>
        <w:t>Mental Capacity Act</w:t>
      </w:r>
      <w:r w:rsidR="009E0B31">
        <w:rPr>
          <w:rFonts w:ascii="Arial" w:hAnsi="Arial" w:cs="Arial"/>
          <w:bCs/>
          <w:sz w:val="24"/>
          <w:szCs w:val="24"/>
        </w:rPr>
        <w:t xml:space="preserve"> are entirely </w:t>
      </w:r>
    </w:p>
    <w:p w:rsidR="009E0B31" w:rsidRDefault="009E0B31" w:rsidP="00856C1C">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independent of each other. </w:t>
      </w:r>
    </w:p>
    <w:p w:rsidR="009E0B31" w:rsidRDefault="009E0B31" w:rsidP="00856C1C">
      <w:pPr>
        <w:autoSpaceDE w:val="0"/>
        <w:autoSpaceDN w:val="0"/>
        <w:adjustRightInd w:val="0"/>
        <w:spacing w:after="0" w:line="240" w:lineRule="auto"/>
        <w:rPr>
          <w:rFonts w:ascii="Arial" w:hAnsi="Arial" w:cs="Arial"/>
          <w:bCs/>
          <w:sz w:val="24"/>
          <w:szCs w:val="24"/>
        </w:rPr>
      </w:pPr>
    </w:p>
    <w:p w:rsidR="009E0B31" w:rsidRDefault="00CD116C" w:rsidP="00856C1C">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w:t>
      </w:r>
      <w:r w:rsidR="009E0B31">
        <w:rPr>
          <w:rFonts w:ascii="Arial" w:hAnsi="Arial" w:cs="Arial"/>
          <w:bCs/>
          <w:sz w:val="24"/>
          <w:szCs w:val="24"/>
        </w:rPr>
        <w:t xml:space="preserve"> Before making an application under the MHA, decision makers must consider </w:t>
      </w:r>
    </w:p>
    <w:p w:rsidR="009E0B31" w:rsidRDefault="009E0B31" w:rsidP="00856C1C">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whether they could achieve their aims safely and effectively by using the MCA.</w:t>
      </w:r>
    </w:p>
    <w:p w:rsidR="009E0B31" w:rsidRDefault="009E0B31" w:rsidP="00856C1C">
      <w:pPr>
        <w:autoSpaceDE w:val="0"/>
        <w:autoSpaceDN w:val="0"/>
        <w:adjustRightInd w:val="0"/>
        <w:spacing w:after="0" w:line="240" w:lineRule="auto"/>
        <w:rPr>
          <w:rFonts w:ascii="Arial" w:hAnsi="Arial" w:cs="Arial"/>
          <w:bCs/>
          <w:sz w:val="24"/>
          <w:szCs w:val="24"/>
        </w:rPr>
      </w:pPr>
    </w:p>
    <w:p w:rsidR="009E0B31" w:rsidRDefault="00CD116C" w:rsidP="00856C1C">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w:t>
      </w:r>
      <w:r w:rsidR="009E0B31">
        <w:rPr>
          <w:rFonts w:ascii="Arial" w:hAnsi="Arial" w:cs="Arial"/>
          <w:bCs/>
          <w:sz w:val="24"/>
          <w:szCs w:val="24"/>
        </w:rPr>
        <w:t xml:space="preserve"> Professionals may need to consider using the MHA to detain and treat a person </w:t>
      </w:r>
    </w:p>
    <w:p w:rsidR="009E0B31" w:rsidRDefault="009E0B31" w:rsidP="00856C1C">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who lacks the capacity to consent to treatment, instead of the MCA, if:</w:t>
      </w:r>
    </w:p>
    <w:p w:rsidR="0093221D" w:rsidRDefault="0093221D" w:rsidP="00856C1C">
      <w:pPr>
        <w:autoSpaceDE w:val="0"/>
        <w:autoSpaceDN w:val="0"/>
        <w:adjustRightInd w:val="0"/>
        <w:spacing w:after="0" w:line="240" w:lineRule="auto"/>
        <w:rPr>
          <w:rFonts w:ascii="Arial" w:hAnsi="Arial" w:cs="Arial"/>
          <w:bCs/>
          <w:sz w:val="24"/>
          <w:szCs w:val="24"/>
        </w:rPr>
      </w:pPr>
    </w:p>
    <w:p w:rsidR="009E0B31" w:rsidRDefault="009E0B31" w:rsidP="00B93B43">
      <w:pPr>
        <w:pStyle w:val="ListParagraph"/>
        <w:numPr>
          <w:ilvl w:val="0"/>
          <w:numId w:val="4"/>
        </w:numPr>
        <w:autoSpaceDE w:val="0"/>
        <w:autoSpaceDN w:val="0"/>
        <w:adjustRightInd w:val="0"/>
        <w:spacing w:after="0" w:line="240" w:lineRule="auto"/>
        <w:rPr>
          <w:rFonts w:ascii="Arial" w:hAnsi="Arial" w:cs="Arial"/>
          <w:bCs/>
          <w:sz w:val="24"/>
          <w:szCs w:val="24"/>
        </w:rPr>
      </w:pPr>
      <w:r>
        <w:rPr>
          <w:rFonts w:ascii="Arial" w:hAnsi="Arial" w:cs="Arial"/>
          <w:bCs/>
          <w:sz w:val="24"/>
          <w:szCs w:val="24"/>
        </w:rPr>
        <w:t>It is not possible to give the care or treatment needed without deprivation of liberty;</w:t>
      </w:r>
    </w:p>
    <w:p w:rsidR="009E0B31" w:rsidRDefault="009E0B31" w:rsidP="00B93B43">
      <w:pPr>
        <w:pStyle w:val="ListParagraph"/>
        <w:numPr>
          <w:ilvl w:val="0"/>
          <w:numId w:val="4"/>
        </w:numPr>
        <w:autoSpaceDE w:val="0"/>
        <w:autoSpaceDN w:val="0"/>
        <w:adjustRightInd w:val="0"/>
        <w:spacing w:after="0" w:line="240" w:lineRule="auto"/>
        <w:rPr>
          <w:rFonts w:ascii="Arial" w:hAnsi="Arial" w:cs="Arial"/>
          <w:bCs/>
          <w:sz w:val="24"/>
          <w:szCs w:val="24"/>
        </w:rPr>
      </w:pPr>
      <w:r>
        <w:rPr>
          <w:rFonts w:ascii="Arial" w:hAnsi="Arial" w:cs="Arial"/>
          <w:bCs/>
          <w:sz w:val="24"/>
          <w:szCs w:val="24"/>
        </w:rPr>
        <w:t>The person needs treatment that cannot be given under the MCA (for example the person has made a valid and applicable Advanced Decision to refuse essential treatment, for a mental illness);</w:t>
      </w:r>
    </w:p>
    <w:p w:rsidR="009E0B31" w:rsidRDefault="009E0B31" w:rsidP="00B93B43">
      <w:pPr>
        <w:pStyle w:val="ListParagraph"/>
        <w:numPr>
          <w:ilvl w:val="0"/>
          <w:numId w:val="4"/>
        </w:numPr>
        <w:autoSpaceDE w:val="0"/>
        <w:autoSpaceDN w:val="0"/>
        <w:adjustRightInd w:val="0"/>
        <w:spacing w:after="0" w:line="240" w:lineRule="auto"/>
        <w:rPr>
          <w:rFonts w:ascii="Arial" w:hAnsi="Arial" w:cs="Arial"/>
          <w:bCs/>
          <w:sz w:val="24"/>
          <w:szCs w:val="24"/>
        </w:rPr>
      </w:pPr>
      <w:r>
        <w:rPr>
          <w:rFonts w:ascii="Arial" w:hAnsi="Arial" w:cs="Arial"/>
          <w:bCs/>
          <w:sz w:val="24"/>
          <w:szCs w:val="24"/>
        </w:rPr>
        <w:t>The person may need to be restrained in a way not allowed under MCA;</w:t>
      </w:r>
    </w:p>
    <w:p w:rsidR="009E0B31" w:rsidRDefault="009E0B31" w:rsidP="00B93B43">
      <w:pPr>
        <w:pStyle w:val="ListParagraph"/>
        <w:numPr>
          <w:ilvl w:val="0"/>
          <w:numId w:val="4"/>
        </w:numPr>
        <w:autoSpaceDE w:val="0"/>
        <w:autoSpaceDN w:val="0"/>
        <w:adjustRightInd w:val="0"/>
        <w:spacing w:after="0" w:line="240" w:lineRule="auto"/>
        <w:rPr>
          <w:rFonts w:ascii="Arial" w:hAnsi="Arial" w:cs="Arial"/>
          <w:bCs/>
          <w:sz w:val="24"/>
          <w:szCs w:val="24"/>
        </w:rPr>
      </w:pPr>
      <w:r>
        <w:rPr>
          <w:rFonts w:ascii="Arial" w:hAnsi="Arial" w:cs="Arial"/>
          <w:bCs/>
          <w:sz w:val="24"/>
          <w:szCs w:val="24"/>
        </w:rPr>
        <w:t>The person is currently unable to give consent, is expected to regain capacity or may refuse treatment;</w:t>
      </w:r>
    </w:p>
    <w:p w:rsidR="009E0B31" w:rsidRDefault="009E0B31" w:rsidP="00B93B43">
      <w:pPr>
        <w:pStyle w:val="ListParagraph"/>
        <w:numPr>
          <w:ilvl w:val="0"/>
          <w:numId w:val="4"/>
        </w:numPr>
        <w:autoSpaceDE w:val="0"/>
        <w:autoSpaceDN w:val="0"/>
        <w:adjustRightInd w:val="0"/>
        <w:spacing w:after="0" w:line="240" w:lineRule="auto"/>
        <w:rPr>
          <w:rFonts w:ascii="Arial" w:hAnsi="Arial" w:cs="Arial"/>
          <w:bCs/>
          <w:sz w:val="24"/>
          <w:szCs w:val="24"/>
        </w:rPr>
      </w:pPr>
      <w:r>
        <w:rPr>
          <w:rFonts w:ascii="Arial" w:hAnsi="Arial" w:cs="Arial"/>
          <w:bCs/>
          <w:sz w:val="24"/>
          <w:szCs w:val="24"/>
        </w:rPr>
        <w:t>The person lacks capacity to decide on some elements of the treatment but has capacity to refuse parts of it and they have done so, or</w:t>
      </w:r>
    </w:p>
    <w:p w:rsidR="009E0B31" w:rsidRDefault="009E0B31" w:rsidP="00B93B43">
      <w:pPr>
        <w:pStyle w:val="ListParagraph"/>
        <w:numPr>
          <w:ilvl w:val="0"/>
          <w:numId w:val="4"/>
        </w:numPr>
        <w:autoSpaceDE w:val="0"/>
        <w:autoSpaceDN w:val="0"/>
        <w:adjustRightInd w:val="0"/>
        <w:spacing w:after="0" w:line="240" w:lineRule="auto"/>
        <w:rPr>
          <w:rFonts w:ascii="Arial" w:hAnsi="Arial" w:cs="Arial"/>
          <w:bCs/>
          <w:sz w:val="24"/>
          <w:szCs w:val="24"/>
        </w:rPr>
      </w:pPr>
      <w:r>
        <w:rPr>
          <w:rFonts w:ascii="Arial" w:hAnsi="Arial" w:cs="Arial"/>
          <w:bCs/>
          <w:sz w:val="24"/>
          <w:szCs w:val="24"/>
        </w:rPr>
        <w:t>There is some other reason the person might not get treatment and they or someone else may suffer as a result.</w:t>
      </w:r>
    </w:p>
    <w:p w:rsidR="009E0B31" w:rsidRDefault="009E0B31" w:rsidP="00B93B43">
      <w:pPr>
        <w:autoSpaceDE w:val="0"/>
        <w:autoSpaceDN w:val="0"/>
        <w:adjustRightInd w:val="0"/>
        <w:spacing w:after="0" w:line="240" w:lineRule="auto"/>
        <w:rPr>
          <w:rFonts w:ascii="Arial" w:hAnsi="Arial" w:cs="Arial"/>
          <w:bCs/>
          <w:sz w:val="24"/>
          <w:szCs w:val="24"/>
        </w:rPr>
      </w:pPr>
    </w:p>
    <w:p w:rsidR="009E0B31" w:rsidRDefault="00CD116C" w:rsidP="00B93B43">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w:t>
      </w:r>
      <w:r w:rsidR="009E0B31">
        <w:rPr>
          <w:rFonts w:ascii="Arial" w:hAnsi="Arial" w:cs="Arial"/>
          <w:bCs/>
          <w:sz w:val="24"/>
          <w:szCs w:val="24"/>
        </w:rPr>
        <w:t xml:space="preserve">The </w:t>
      </w:r>
      <w:r w:rsidR="009E0B31">
        <w:rPr>
          <w:rFonts w:ascii="Arial" w:hAnsi="Arial" w:cs="Arial"/>
          <w:b/>
          <w:bCs/>
          <w:sz w:val="24"/>
          <w:szCs w:val="24"/>
        </w:rPr>
        <w:t xml:space="preserve">Mental Health Act 2007 </w:t>
      </w:r>
      <w:r w:rsidR="009E0B31">
        <w:rPr>
          <w:rFonts w:ascii="Arial" w:hAnsi="Arial" w:cs="Arial"/>
          <w:bCs/>
          <w:sz w:val="24"/>
          <w:szCs w:val="24"/>
        </w:rPr>
        <w:t xml:space="preserve">amends the </w:t>
      </w:r>
      <w:r w:rsidR="009E0B31">
        <w:rPr>
          <w:rFonts w:ascii="Arial" w:hAnsi="Arial" w:cs="Arial"/>
          <w:b/>
          <w:bCs/>
          <w:sz w:val="24"/>
          <w:szCs w:val="24"/>
        </w:rPr>
        <w:t xml:space="preserve">Mental Capacity Act </w:t>
      </w:r>
      <w:r w:rsidR="009E0B31" w:rsidRPr="00EC414D">
        <w:rPr>
          <w:rFonts w:ascii="Arial" w:hAnsi="Arial" w:cs="Arial"/>
          <w:bCs/>
          <w:sz w:val="24"/>
          <w:szCs w:val="24"/>
        </w:rPr>
        <w:t xml:space="preserve">in respect of the </w:t>
      </w:r>
    </w:p>
    <w:p w:rsidR="009E0B31" w:rsidRDefault="009E0B31" w:rsidP="00EC414D">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w:t>
      </w:r>
      <w:r w:rsidRPr="00EC414D">
        <w:rPr>
          <w:rFonts w:ascii="Arial" w:hAnsi="Arial" w:cs="Arial"/>
          <w:bCs/>
          <w:sz w:val="24"/>
          <w:szCs w:val="24"/>
        </w:rPr>
        <w:t>law</w:t>
      </w:r>
      <w:r>
        <w:rPr>
          <w:rFonts w:ascii="Arial" w:hAnsi="Arial" w:cs="Arial"/>
          <w:bCs/>
          <w:sz w:val="24"/>
          <w:szCs w:val="24"/>
        </w:rPr>
        <w:t xml:space="preserve"> to be applied to persons regarding </w:t>
      </w:r>
      <w:r>
        <w:rPr>
          <w:rFonts w:ascii="Arial" w:hAnsi="Arial" w:cs="Arial"/>
          <w:b/>
          <w:bCs/>
          <w:sz w:val="24"/>
          <w:szCs w:val="24"/>
        </w:rPr>
        <w:t xml:space="preserve">Deprivation </w:t>
      </w:r>
      <w:r>
        <w:rPr>
          <w:rFonts w:ascii="Arial" w:hAnsi="Arial" w:cs="Arial"/>
          <w:b/>
          <w:bCs/>
        </w:rPr>
        <w:t xml:space="preserve">of Liberty. </w:t>
      </w:r>
      <w:r w:rsidRPr="00021EF1">
        <w:rPr>
          <w:rFonts w:ascii="Arial" w:hAnsi="Arial" w:cs="Arial"/>
          <w:bCs/>
          <w:sz w:val="24"/>
          <w:szCs w:val="24"/>
        </w:rPr>
        <w:t>The amendment</w:t>
      </w:r>
      <w:r>
        <w:rPr>
          <w:rFonts w:ascii="Arial" w:hAnsi="Arial" w:cs="Arial"/>
          <w:bCs/>
          <w:sz w:val="24"/>
          <w:szCs w:val="24"/>
        </w:rPr>
        <w:t xml:space="preserve">        </w:t>
      </w:r>
    </w:p>
    <w:p w:rsidR="009E0B31" w:rsidRDefault="009E0B31" w:rsidP="00EC414D">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introduced additional Deprivation of Liberty Safeguards from April 2009.</w:t>
      </w:r>
      <w:r w:rsidRPr="00021EF1">
        <w:rPr>
          <w:rFonts w:ascii="Arial" w:hAnsi="Arial" w:cs="Arial"/>
          <w:bCs/>
          <w:sz w:val="24"/>
          <w:szCs w:val="24"/>
        </w:rPr>
        <w:t xml:space="preserve"> </w:t>
      </w:r>
    </w:p>
    <w:p w:rsidR="009E0B31" w:rsidRDefault="009E0B31" w:rsidP="00EC414D">
      <w:pPr>
        <w:autoSpaceDE w:val="0"/>
        <w:autoSpaceDN w:val="0"/>
        <w:adjustRightInd w:val="0"/>
        <w:spacing w:after="0" w:line="240" w:lineRule="auto"/>
        <w:rPr>
          <w:rFonts w:ascii="Arial" w:hAnsi="Arial" w:cs="Arial"/>
          <w:bCs/>
          <w:sz w:val="24"/>
          <w:szCs w:val="24"/>
        </w:rPr>
      </w:pPr>
    </w:p>
    <w:p w:rsidR="00803131" w:rsidRDefault="00803131" w:rsidP="00EC414D">
      <w:pPr>
        <w:autoSpaceDE w:val="0"/>
        <w:autoSpaceDN w:val="0"/>
        <w:adjustRightInd w:val="0"/>
        <w:spacing w:after="0" w:line="240" w:lineRule="auto"/>
        <w:rPr>
          <w:rFonts w:ascii="Arial" w:hAnsi="Arial" w:cs="Arial"/>
          <w:bCs/>
          <w:sz w:val="24"/>
          <w:szCs w:val="24"/>
        </w:rPr>
      </w:pPr>
    </w:p>
    <w:p w:rsidR="00C22D14" w:rsidRDefault="00C22D14" w:rsidP="00EC414D">
      <w:pPr>
        <w:autoSpaceDE w:val="0"/>
        <w:autoSpaceDN w:val="0"/>
        <w:adjustRightInd w:val="0"/>
        <w:spacing w:after="0" w:line="240" w:lineRule="auto"/>
        <w:rPr>
          <w:rFonts w:ascii="Arial" w:hAnsi="Arial" w:cs="Arial"/>
          <w:bCs/>
          <w:sz w:val="24"/>
          <w:szCs w:val="24"/>
        </w:rPr>
      </w:pPr>
    </w:p>
    <w:p w:rsidR="00FC6679" w:rsidRDefault="00FC6679" w:rsidP="00EC414D">
      <w:pPr>
        <w:autoSpaceDE w:val="0"/>
        <w:autoSpaceDN w:val="0"/>
        <w:adjustRightInd w:val="0"/>
        <w:spacing w:after="0" w:line="240" w:lineRule="auto"/>
        <w:rPr>
          <w:rFonts w:ascii="Arial" w:hAnsi="Arial" w:cs="Arial"/>
          <w:bCs/>
          <w:sz w:val="24"/>
          <w:szCs w:val="24"/>
        </w:rPr>
      </w:pPr>
    </w:p>
    <w:p w:rsidR="00FC6679" w:rsidRDefault="00FC6679" w:rsidP="00EC414D">
      <w:pPr>
        <w:autoSpaceDE w:val="0"/>
        <w:autoSpaceDN w:val="0"/>
        <w:adjustRightInd w:val="0"/>
        <w:spacing w:after="0" w:line="240" w:lineRule="auto"/>
        <w:rPr>
          <w:rFonts w:ascii="Arial" w:hAnsi="Arial" w:cs="Arial"/>
          <w:bCs/>
          <w:sz w:val="24"/>
          <w:szCs w:val="24"/>
        </w:rPr>
      </w:pPr>
    </w:p>
    <w:p w:rsidR="00962D72" w:rsidRDefault="00962D72" w:rsidP="00EC414D">
      <w:pPr>
        <w:autoSpaceDE w:val="0"/>
        <w:autoSpaceDN w:val="0"/>
        <w:adjustRightInd w:val="0"/>
        <w:spacing w:after="0" w:line="240" w:lineRule="auto"/>
        <w:rPr>
          <w:rFonts w:ascii="Arial" w:hAnsi="Arial" w:cs="Arial"/>
          <w:bCs/>
          <w:sz w:val="24"/>
          <w:szCs w:val="24"/>
        </w:rPr>
      </w:pPr>
    </w:p>
    <w:p w:rsidR="00962D72" w:rsidRDefault="00962D72" w:rsidP="00EC414D">
      <w:pPr>
        <w:autoSpaceDE w:val="0"/>
        <w:autoSpaceDN w:val="0"/>
        <w:adjustRightInd w:val="0"/>
        <w:spacing w:after="0" w:line="240" w:lineRule="auto"/>
        <w:rPr>
          <w:rFonts w:ascii="Arial" w:hAnsi="Arial" w:cs="Arial"/>
          <w:bCs/>
          <w:sz w:val="24"/>
          <w:szCs w:val="24"/>
        </w:rPr>
      </w:pPr>
    </w:p>
    <w:p w:rsidR="00962D72" w:rsidRDefault="00962D72" w:rsidP="00EC414D">
      <w:pPr>
        <w:autoSpaceDE w:val="0"/>
        <w:autoSpaceDN w:val="0"/>
        <w:adjustRightInd w:val="0"/>
        <w:spacing w:after="0" w:line="240" w:lineRule="auto"/>
        <w:rPr>
          <w:rFonts w:ascii="Arial" w:hAnsi="Arial" w:cs="Arial"/>
          <w:bCs/>
          <w:sz w:val="24"/>
          <w:szCs w:val="24"/>
        </w:rPr>
      </w:pPr>
    </w:p>
    <w:p w:rsidR="00962D72" w:rsidRDefault="00962D72" w:rsidP="00EC414D">
      <w:pPr>
        <w:autoSpaceDE w:val="0"/>
        <w:autoSpaceDN w:val="0"/>
        <w:adjustRightInd w:val="0"/>
        <w:spacing w:after="0" w:line="240" w:lineRule="auto"/>
        <w:rPr>
          <w:rFonts w:ascii="Arial" w:hAnsi="Arial" w:cs="Arial"/>
          <w:bCs/>
          <w:sz w:val="24"/>
          <w:szCs w:val="24"/>
        </w:rPr>
      </w:pPr>
    </w:p>
    <w:p w:rsidR="00962D72" w:rsidRDefault="00962D72" w:rsidP="00EC414D">
      <w:pPr>
        <w:autoSpaceDE w:val="0"/>
        <w:autoSpaceDN w:val="0"/>
        <w:adjustRightInd w:val="0"/>
        <w:spacing w:after="0" w:line="240" w:lineRule="auto"/>
        <w:rPr>
          <w:rFonts w:ascii="Arial" w:hAnsi="Arial" w:cs="Arial"/>
          <w:bCs/>
          <w:sz w:val="24"/>
          <w:szCs w:val="24"/>
        </w:rPr>
      </w:pPr>
    </w:p>
    <w:p w:rsidR="00962D72" w:rsidRDefault="00962D72" w:rsidP="00EC414D">
      <w:pPr>
        <w:autoSpaceDE w:val="0"/>
        <w:autoSpaceDN w:val="0"/>
        <w:adjustRightInd w:val="0"/>
        <w:spacing w:after="0" w:line="240" w:lineRule="auto"/>
        <w:rPr>
          <w:rFonts w:ascii="Arial" w:hAnsi="Arial" w:cs="Arial"/>
          <w:bCs/>
          <w:sz w:val="24"/>
          <w:szCs w:val="24"/>
        </w:rPr>
      </w:pPr>
    </w:p>
    <w:p w:rsidR="00962D72" w:rsidRDefault="00962D72" w:rsidP="00EC414D">
      <w:pPr>
        <w:autoSpaceDE w:val="0"/>
        <w:autoSpaceDN w:val="0"/>
        <w:adjustRightInd w:val="0"/>
        <w:spacing w:after="0" w:line="240" w:lineRule="auto"/>
        <w:rPr>
          <w:rFonts w:ascii="Arial" w:hAnsi="Arial" w:cs="Arial"/>
          <w:bCs/>
          <w:sz w:val="24"/>
          <w:szCs w:val="24"/>
        </w:rPr>
      </w:pPr>
    </w:p>
    <w:p w:rsidR="00962D72" w:rsidRDefault="00962D72" w:rsidP="00EC414D">
      <w:pPr>
        <w:autoSpaceDE w:val="0"/>
        <w:autoSpaceDN w:val="0"/>
        <w:adjustRightInd w:val="0"/>
        <w:spacing w:after="0" w:line="240" w:lineRule="auto"/>
        <w:rPr>
          <w:rFonts w:ascii="Arial" w:hAnsi="Arial" w:cs="Arial"/>
          <w:bCs/>
          <w:sz w:val="24"/>
          <w:szCs w:val="24"/>
        </w:rPr>
      </w:pPr>
    </w:p>
    <w:p w:rsidR="00FC6679" w:rsidRDefault="00FC6679" w:rsidP="00EC414D">
      <w:pPr>
        <w:autoSpaceDE w:val="0"/>
        <w:autoSpaceDN w:val="0"/>
        <w:adjustRightInd w:val="0"/>
        <w:spacing w:after="0" w:line="240" w:lineRule="auto"/>
        <w:rPr>
          <w:rFonts w:ascii="Arial" w:hAnsi="Arial" w:cs="Arial"/>
          <w:bCs/>
          <w:sz w:val="24"/>
          <w:szCs w:val="24"/>
        </w:rPr>
      </w:pPr>
    </w:p>
    <w:p w:rsidR="00962D72" w:rsidRDefault="00962D72" w:rsidP="00EC414D">
      <w:pPr>
        <w:autoSpaceDE w:val="0"/>
        <w:autoSpaceDN w:val="0"/>
        <w:adjustRightInd w:val="0"/>
        <w:spacing w:after="0" w:line="240" w:lineRule="auto"/>
        <w:rPr>
          <w:rFonts w:ascii="Arial" w:hAnsi="Arial" w:cs="Arial"/>
          <w:b/>
          <w:bCs/>
          <w:color w:val="7F7F7F" w:themeColor="text1" w:themeTint="80"/>
          <w:sz w:val="40"/>
          <w:szCs w:val="40"/>
        </w:rPr>
      </w:pPr>
    </w:p>
    <w:p w:rsidR="009E0B31" w:rsidRPr="000C766F" w:rsidRDefault="009E0B31" w:rsidP="00EC414D">
      <w:pPr>
        <w:autoSpaceDE w:val="0"/>
        <w:autoSpaceDN w:val="0"/>
        <w:adjustRightInd w:val="0"/>
        <w:spacing w:after="0" w:line="240" w:lineRule="auto"/>
        <w:rPr>
          <w:rFonts w:ascii="Arial" w:hAnsi="Arial" w:cs="Arial"/>
          <w:b/>
          <w:bCs/>
          <w:color w:val="7F7F7F" w:themeColor="text1" w:themeTint="80"/>
          <w:sz w:val="40"/>
          <w:szCs w:val="40"/>
        </w:rPr>
      </w:pPr>
      <w:r w:rsidRPr="000C766F">
        <w:rPr>
          <w:rFonts w:ascii="Arial" w:hAnsi="Arial" w:cs="Arial"/>
          <w:b/>
          <w:bCs/>
          <w:color w:val="7F7F7F" w:themeColor="text1" w:themeTint="80"/>
          <w:sz w:val="40"/>
          <w:szCs w:val="40"/>
        </w:rPr>
        <w:t>4. New Criminal Offence</w:t>
      </w:r>
    </w:p>
    <w:p w:rsidR="009E0B31" w:rsidRDefault="009E0B31" w:rsidP="00EC414D">
      <w:pPr>
        <w:autoSpaceDE w:val="0"/>
        <w:autoSpaceDN w:val="0"/>
        <w:adjustRightInd w:val="0"/>
        <w:spacing w:after="0" w:line="240" w:lineRule="auto"/>
        <w:rPr>
          <w:rFonts w:ascii="Arial" w:hAnsi="Arial" w:cs="Arial"/>
          <w:b/>
          <w:bCs/>
          <w:sz w:val="24"/>
          <w:szCs w:val="24"/>
        </w:rPr>
      </w:pPr>
    </w:p>
    <w:p w:rsidR="009E0B31" w:rsidRDefault="00CD116C" w:rsidP="00EC414D">
      <w:pPr>
        <w:autoSpaceDE w:val="0"/>
        <w:autoSpaceDN w:val="0"/>
        <w:adjustRightInd w:val="0"/>
        <w:spacing w:after="0" w:line="240" w:lineRule="auto"/>
        <w:rPr>
          <w:rFonts w:ascii="Arial" w:hAnsi="Arial" w:cs="Arial"/>
          <w:bCs/>
          <w:sz w:val="24"/>
          <w:szCs w:val="24"/>
        </w:rPr>
      </w:pPr>
      <w:r>
        <w:rPr>
          <w:rFonts w:ascii="Arial" w:hAnsi="Arial" w:cs="Arial"/>
          <w:b/>
          <w:bCs/>
          <w:sz w:val="24"/>
          <w:szCs w:val="24"/>
        </w:rPr>
        <w:t xml:space="preserve">   </w:t>
      </w:r>
      <w:r w:rsidR="009E0B31">
        <w:rPr>
          <w:rFonts w:ascii="Arial" w:hAnsi="Arial" w:cs="Arial"/>
          <w:b/>
          <w:bCs/>
          <w:sz w:val="24"/>
          <w:szCs w:val="24"/>
        </w:rPr>
        <w:t xml:space="preserve"> </w:t>
      </w:r>
      <w:r w:rsidR="009E0B31">
        <w:rPr>
          <w:rFonts w:ascii="Arial" w:hAnsi="Arial" w:cs="Arial"/>
          <w:bCs/>
          <w:sz w:val="24"/>
          <w:szCs w:val="24"/>
        </w:rPr>
        <w:t xml:space="preserve">Section 44 of the </w:t>
      </w:r>
      <w:r w:rsidR="009E0B31">
        <w:rPr>
          <w:rFonts w:ascii="Arial" w:hAnsi="Arial" w:cs="Arial"/>
          <w:b/>
          <w:bCs/>
          <w:sz w:val="24"/>
          <w:szCs w:val="24"/>
        </w:rPr>
        <w:t xml:space="preserve">Mental Capacity Act </w:t>
      </w:r>
      <w:r w:rsidR="009E0B31">
        <w:rPr>
          <w:rFonts w:ascii="Arial" w:hAnsi="Arial" w:cs="Arial"/>
          <w:bCs/>
          <w:sz w:val="24"/>
          <w:szCs w:val="24"/>
        </w:rPr>
        <w:t xml:space="preserve">introduces a new criminal offence of ill </w:t>
      </w:r>
    </w:p>
    <w:p w:rsidR="009E0B31" w:rsidRDefault="009E0B31" w:rsidP="00EC414D">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treatment and wilful neglect of a person who lacks capacity. It applies to:</w:t>
      </w:r>
    </w:p>
    <w:p w:rsidR="009E0B31" w:rsidRPr="008A708C" w:rsidRDefault="009E0B31" w:rsidP="008A708C">
      <w:pPr>
        <w:autoSpaceDE w:val="0"/>
        <w:autoSpaceDN w:val="0"/>
        <w:adjustRightInd w:val="0"/>
        <w:spacing w:after="0" w:line="240" w:lineRule="auto"/>
        <w:ind w:left="360"/>
        <w:rPr>
          <w:rFonts w:ascii="Arial" w:hAnsi="Arial" w:cs="Arial"/>
          <w:bCs/>
          <w:sz w:val="24"/>
          <w:szCs w:val="24"/>
        </w:rPr>
      </w:pPr>
    </w:p>
    <w:p w:rsidR="009E0B31" w:rsidRDefault="009E0B31" w:rsidP="008A708C">
      <w:pPr>
        <w:pStyle w:val="ListParagraph"/>
        <w:numPr>
          <w:ilvl w:val="0"/>
          <w:numId w:val="5"/>
        </w:numPr>
        <w:autoSpaceDE w:val="0"/>
        <w:autoSpaceDN w:val="0"/>
        <w:adjustRightInd w:val="0"/>
        <w:spacing w:after="0" w:line="240" w:lineRule="auto"/>
        <w:rPr>
          <w:rFonts w:ascii="Arial" w:hAnsi="Arial" w:cs="Arial"/>
          <w:bCs/>
          <w:sz w:val="24"/>
          <w:szCs w:val="24"/>
        </w:rPr>
      </w:pPr>
      <w:r>
        <w:rPr>
          <w:rFonts w:ascii="Arial" w:hAnsi="Arial" w:cs="Arial"/>
          <w:bCs/>
          <w:sz w:val="24"/>
          <w:szCs w:val="24"/>
        </w:rPr>
        <w:t>Anyone caring for a person who lacks capacity;</w:t>
      </w:r>
    </w:p>
    <w:p w:rsidR="009E0B31" w:rsidRDefault="009E0B31" w:rsidP="008A708C">
      <w:pPr>
        <w:pStyle w:val="ListParagraph"/>
        <w:numPr>
          <w:ilvl w:val="0"/>
          <w:numId w:val="5"/>
        </w:numPr>
        <w:autoSpaceDE w:val="0"/>
        <w:autoSpaceDN w:val="0"/>
        <w:adjustRightInd w:val="0"/>
        <w:spacing w:after="0" w:line="240" w:lineRule="auto"/>
        <w:rPr>
          <w:rFonts w:ascii="Arial" w:hAnsi="Arial" w:cs="Arial"/>
          <w:bCs/>
          <w:sz w:val="24"/>
          <w:szCs w:val="24"/>
        </w:rPr>
      </w:pPr>
      <w:r>
        <w:rPr>
          <w:rFonts w:ascii="Arial" w:hAnsi="Arial" w:cs="Arial"/>
          <w:bCs/>
          <w:sz w:val="24"/>
          <w:szCs w:val="24"/>
        </w:rPr>
        <w:t>An Attorney appointed under an Enduring Power of Attorney (or Lasting Power of Attorney from 1</w:t>
      </w:r>
      <w:r w:rsidRPr="008A708C">
        <w:rPr>
          <w:rFonts w:ascii="Arial" w:hAnsi="Arial" w:cs="Arial"/>
          <w:bCs/>
          <w:sz w:val="24"/>
          <w:szCs w:val="24"/>
          <w:vertAlign w:val="superscript"/>
        </w:rPr>
        <w:t>st</w:t>
      </w:r>
      <w:r>
        <w:rPr>
          <w:rFonts w:ascii="Arial" w:hAnsi="Arial" w:cs="Arial"/>
          <w:bCs/>
          <w:sz w:val="24"/>
          <w:szCs w:val="24"/>
        </w:rPr>
        <w:t xml:space="preserve"> October, 2007);</w:t>
      </w:r>
    </w:p>
    <w:p w:rsidR="009E0B31" w:rsidRDefault="009E0B31" w:rsidP="008A708C">
      <w:pPr>
        <w:pStyle w:val="ListParagraph"/>
        <w:numPr>
          <w:ilvl w:val="0"/>
          <w:numId w:val="5"/>
        </w:numPr>
        <w:autoSpaceDE w:val="0"/>
        <w:autoSpaceDN w:val="0"/>
        <w:adjustRightInd w:val="0"/>
        <w:spacing w:after="0" w:line="240" w:lineRule="auto"/>
        <w:rPr>
          <w:rFonts w:ascii="Arial" w:hAnsi="Arial" w:cs="Arial"/>
          <w:bCs/>
          <w:sz w:val="24"/>
          <w:szCs w:val="24"/>
        </w:rPr>
      </w:pPr>
      <w:r>
        <w:rPr>
          <w:rFonts w:ascii="Arial" w:hAnsi="Arial" w:cs="Arial"/>
          <w:bCs/>
          <w:sz w:val="24"/>
          <w:szCs w:val="24"/>
        </w:rPr>
        <w:t>A deputy appointed by the court (from 1</w:t>
      </w:r>
      <w:r w:rsidRPr="008A708C">
        <w:rPr>
          <w:rFonts w:ascii="Arial" w:hAnsi="Arial" w:cs="Arial"/>
          <w:bCs/>
          <w:sz w:val="24"/>
          <w:szCs w:val="24"/>
          <w:vertAlign w:val="superscript"/>
        </w:rPr>
        <w:t>st</w:t>
      </w:r>
      <w:r>
        <w:rPr>
          <w:rFonts w:ascii="Arial" w:hAnsi="Arial" w:cs="Arial"/>
          <w:bCs/>
          <w:sz w:val="24"/>
          <w:szCs w:val="24"/>
        </w:rPr>
        <w:t xml:space="preserve"> October ,2007);</w:t>
      </w:r>
    </w:p>
    <w:p w:rsidR="009E0B31" w:rsidRDefault="009E0B31" w:rsidP="008A708C">
      <w:pPr>
        <w:autoSpaceDE w:val="0"/>
        <w:autoSpaceDN w:val="0"/>
        <w:adjustRightInd w:val="0"/>
        <w:spacing w:after="0" w:line="240" w:lineRule="auto"/>
        <w:rPr>
          <w:rFonts w:ascii="Arial" w:hAnsi="Arial" w:cs="Arial"/>
          <w:bCs/>
          <w:sz w:val="24"/>
          <w:szCs w:val="24"/>
        </w:rPr>
      </w:pPr>
    </w:p>
    <w:p w:rsidR="009E0B31" w:rsidRDefault="00CD116C" w:rsidP="008A708C">
      <w:pPr>
        <w:autoSpaceDE w:val="0"/>
        <w:autoSpaceDN w:val="0"/>
        <w:adjustRightInd w:val="0"/>
        <w:spacing w:after="0" w:line="240" w:lineRule="auto"/>
        <w:rPr>
          <w:rFonts w:ascii="Arial" w:hAnsi="Arial" w:cs="Arial"/>
          <w:bCs/>
          <w:sz w:val="24"/>
          <w:szCs w:val="24"/>
        </w:rPr>
      </w:pPr>
      <w:r>
        <w:rPr>
          <w:rFonts w:ascii="Arial" w:hAnsi="Arial" w:cs="Arial"/>
          <w:b/>
          <w:bCs/>
          <w:sz w:val="24"/>
          <w:szCs w:val="24"/>
        </w:rPr>
        <w:t xml:space="preserve">    I</w:t>
      </w:r>
      <w:r w:rsidR="009E0B31" w:rsidRPr="008A708C">
        <w:rPr>
          <w:rFonts w:ascii="Arial" w:hAnsi="Arial" w:cs="Arial"/>
          <w:b/>
          <w:bCs/>
          <w:sz w:val="24"/>
          <w:szCs w:val="24"/>
        </w:rPr>
        <w:t>ll treatment:</w:t>
      </w:r>
      <w:r w:rsidR="009E0B31">
        <w:rPr>
          <w:rFonts w:ascii="Arial" w:hAnsi="Arial" w:cs="Arial"/>
          <w:b/>
          <w:bCs/>
          <w:sz w:val="24"/>
          <w:szCs w:val="24"/>
        </w:rPr>
        <w:t xml:space="preserve"> </w:t>
      </w:r>
      <w:r w:rsidR="009E0B31" w:rsidRPr="008A708C">
        <w:rPr>
          <w:rFonts w:ascii="Arial" w:hAnsi="Arial" w:cs="Arial"/>
          <w:bCs/>
          <w:sz w:val="24"/>
          <w:szCs w:val="24"/>
        </w:rPr>
        <w:t>the individual</w:t>
      </w:r>
      <w:r w:rsidR="009E0B31">
        <w:rPr>
          <w:rFonts w:ascii="Arial" w:hAnsi="Arial" w:cs="Arial"/>
          <w:bCs/>
          <w:sz w:val="24"/>
          <w:szCs w:val="24"/>
        </w:rPr>
        <w:t xml:space="preserve"> has deliberately </w:t>
      </w:r>
      <w:r w:rsidR="00C169D5">
        <w:rPr>
          <w:rFonts w:ascii="Arial" w:hAnsi="Arial" w:cs="Arial"/>
          <w:bCs/>
          <w:sz w:val="24"/>
          <w:szCs w:val="24"/>
        </w:rPr>
        <w:t>ill-treated</w:t>
      </w:r>
      <w:r w:rsidR="009E0B31">
        <w:rPr>
          <w:rFonts w:ascii="Arial" w:hAnsi="Arial" w:cs="Arial"/>
          <w:bCs/>
          <w:sz w:val="24"/>
          <w:szCs w:val="24"/>
        </w:rPr>
        <w:t xml:space="preserve"> the person without </w:t>
      </w:r>
    </w:p>
    <w:p w:rsidR="009E0B31" w:rsidRDefault="009E0B31" w:rsidP="008A708C">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capacity or been reckless in the way they have treated the person such that it </w:t>
      </w:r>
    </w:p>
    <w:p w:rsidR="009E0B31" w:rsidRDefault="009E0B31" w:rsidP="008A708C">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has caused harm or damage to the person’s health.</w:t>
      </w:r>
    </w:p>
    <w:p w:rsidR="009E0B31" w:rsidRDefault="009E0B31" w:rsidP="008A708C">
      <w:pPr>
        <w:autoSpaceDE w:val="0"/>
        <w:autoSpaceDN w:val="0"/>
        <w:adjustRightInd w:val="0"/>
        <w:spacing w:after="0" w:line="240" w:lineRule="auto"/>
        <w:rPr>
          <w:rFonts w:ascii="Arial" w:hAnsi="Arial" w:cs="Arial"/>
          <w:bCs/>
          <w:sz w:val="24"/>
          <w:szCs w:val="24"/>
        </w:rPr>
      </w:pPr>
    </w:p>
    <w:p w:rsidR="009E0B31" w:rsidRDefault="00CD116C" w:rsidP="008A708C">
      <w:pPr>
        <w:autoSpaceDE w:val="0"/>
        <w:autoSpaceDN w:val="0"/>
        <w:adjustRightInd w:val="0"/>
        <w:spacing w:after="0" w:line="240" w:lineRule="auto"/>
        <w:rPr>
          <w:rFonts w:ascii="Arial" w:hAnsi="Arial" w:cs="Arial"/>
          <w:bCs/>
          <w:sz w:val="24"/>
          <w:szCs w:val="24"/>
        </w:rPr>
      </w:pPr>
      <w:r>
        <w:rPr>
          <w:rFonts w:ascii="Arial" w:hAnsi="Arial" w:cs="Arial"/>
          <w:b/>
          <w:bCs/>
          <w:sz w:val="24"/>
          <w:szCs w:val="24"/>
        </w:rPr>
        <w:t xml:space="preserve">    </w:t>
      </w:r>
      <w:r w:rsidR="009E0B31">
        <w:rPr>
          <w:rFonts w:ascii="Arial" w:hAnsi="Arial" w:cs="Arial"/>
          <w:b/>
          <w:bCs/>
          <w:sz w:val="24"/>
          <w:szCs w:val="24"/>
        </w:rPr>
        <w:t xml:space="preserve">Wilful neglect: </w:t>
      </w:r>
      <w:r w:rsidR="009E0B31">
        <w:rPr>
          <w:rFonts w:ascii="Arial" w:hAnsi="Arial" w:cs="Arial"/>
          <w:bCs/>
          <w:sz w:val="24"/>
          <w:szCs w:val="24"/>
        </w:rPr>
        <w:t xml:space="preserve">the meaning varies depending on the circumstances but usually </w:t>
      </w:r>
    </w:p>
    <w:p w:rsidR="009E0B31" w:rsidRDefault="009E0B31" w:rsidP="008A708C">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means a failure to carry out an act the person knew they had a duty to do.</w:t>
      </w:r>
    </w:p>
    <w:p w:rsidR="009E0B31" w:rsidRDefault="009E0B31" w:rsidP="008A708C">
      <w:pPr>
        <w:autoSpaceDE w:val="0"/>
        <w:autoSpaceDN w:val="0"/>
        <w:adjustRightInd w:val="0"/>
        <w:spacing w:after="0" w:line="240" w:lineRule="auto"/>
        <w:rPr>
          <w:rFonts w:ascii="Arial" w:hAnsi="Arial" w:cs="Arial"/>
          <w:bCs/>
          <w:sz w:val="24"/>
          <w:szCs w:val="24"/>
        </w:rPr>
      </w:pPr>
    </w:p>
    <w:p w:rsidR="009E0B31" w:rsidRPr="008A708C" w:rsidRDefault="00CD116C" w:rsidP="008A708C">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   </w:t>
      </w:r>
      <w:r w:rsidR="009E0B31">
        <w:rPr>
          <w:rFonts w:ascii="Arial" w:hAnsi="Arial" w:cs="Arial"/>
          <w:bCs/>
          <w:sz w:val="24"/>
          <w:szCs w:val="24"/>
        </w:rPr>
        <w:t xml:space="preserve"> Penalties range from a fine and/or up to five years imprisonment.</w:t>
      </w:r>
    </w:p>
    <w:p w:rsidR="009E0B31" w:rsidRDefault="009E0B31" w:rsidP="00EC414D">
      <w:pPr>
        <w:autoSpaceDE w:val="0"/>
        <w:autoSpaceDN w:val="0"/>
        <w:adjustRightInd w:val="0"/>
        <w:spacing w:after="0" w:line="240" w:lineRule="auto"/>
        <w:rPr>
          <w:rFonts w:ascii="Arial" w:hAnsi="Arial" w:cs="Arial"/>
          <w:bCs/>
          <w:sz w:val="24"/>
          <w:szCs w:val="24"/>
        </w:rPr>
      </w:pPr>
      <w:r>
        <w:rPr>
          <w:rFonts w:ascii="Arial" w:hAnsi="Arial" w:cs="Arial"/>
          <w:bCs/>
        </w:rPr>
        <w:t xml:space="preserve">       </w:t>
      </w: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C7596C">
      <w:pPr>
        <w:autoSpaceDE w:val="0"/>
        <w:autoSpaceDN w:val="0"/>
        <w:adjustRightInd w:val="0"/>
        <w:spacing w:after="0" w:line="240" w:lineRule="auto"/>
        <w:rPr>
          <w:rFonts w:ascii="Arial" w:hAnsi="Arial" w:cs="Arial"/>
          <w:b/>
          <w:bCs/>
          <w:color w:val="7F7F7F" w:themeColor="text1" w:themeTint="80"/>
          <w:sz w:val="40"/>
          <w:szCs w:val="40"/>
        </w:rPr>
      </w:pPr>
    </w:p>
    <w:p w:rsidR="009E0B31" w:rsidRPr="000C766F" w:rsidRDefault="009E0B31" w:rsidP="00C7596C">
      <w:pPr>
        <w:autoSpaceDE w:val="0"/>
        <w:autoSpaceDN w:val="0"/>
        <w:adjustRightInd w:val="0"/>
        <w:spacing w:after="0" w:line="240" w:lineRule="auto"/>
        <w:rPr>
          <w:rFonts w:ascii="Arial" w:hAnsi="Arial" w:cs="Arial"/>
          <w:b/>
          <w:bCs/>
          <w:color w:val="7F7F7F" w:themeColor="text1" w:themeTint="80"/>
          <w:sz w:val="40"/>
          <w:szCs w:val="40"/>
        </w:rPr>
      </w:pPr>
      <w:r w:rsidRPr="000C766F">
        <w:rPr>
          <w:rFonts w:ascii="Arial" w:hAnsi="Arial" w:cs="Arial"/>
          <w:b/>
          <w:bCs/>
          <w:color w:val="7F7F7F" w:themeColor="text1" w:themeTint="80"/>
          <w:sz w:val="40"/>
          <w:szCs w:val="40"/>
        </w:rPr>
        <w:t>5</w:t>
      </w:r>
      <w:r w:rsidR="000C766F">
        <w:rPr>
          <w:rFonts w:ascii="Arial" w:hAnsi="Arial" w:cs="Arial"/>
          <w:b/>
          <w:bCs/>
          <w:color w:val="7F7F7F" w:themeColor="text1" w:themeTint="80"/>
          <w:sz w:val="40"/>
          <w:szCs w:val="40"/>
        </w:rPr>
        <w:t xml:space="preserve">. </w:t>
      </w:r>
      <w:r w:rsidRPr="000C766F">
        <w:rPr>
          <w:rFonts w:ascii="Arial" w:hAnsi="Arial" w:cs="Arial"/>
          <w:b/>
          <w:bCs/>
          <w:color w:val="7F7F7F" w:themeColor="text1" w:themeTint="80"/>
          <w:sz w:val="40"/>
          <w:szCs w:val="40"/>
        </w:rPr>
        <w:t>Deprivation of Liberty</w:t>
      </w:r>
    </w:p>
    <w:p w:rsidR="009E0B31" w:rsidRPr="00C169D5" w:rsidRDefault="009E0B31" w:rsidP="00C7596C">
      <w:pPr>
        <w:autoSpaceDE w:val="0"/>
        <w:autoSpaceDN w:val="0"/>
        <w:adjustRightInd w:val="0"/>
        <w:spacing w:after="0" w:line="240" w:lineRule="auto"/>
        <w:rPr>
          <w:rFonts w:ascii="Arial" w:hAnsi="Arial" w:cs="Arial"/>
          <w:bCs/>
          <w:sz w:val="24"/>
          <w:szCs w:val="24"/>
        </w:rPr>
      </w:pPr>
    </w:p>
    <w:p w:rsidR="009E0B31" w:rsidRDefault="00CD116C" w:rsidP="00C759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C7596C">
        <w:rPr>
          <w:rFonts w:ascii="Arial" w:hAnsi="Arial" w:cs="Arial"/>
          <w:sz w:val="24"/>
          <w:szCs w:val="24"/>
        </w:rPr>
        <w:t>The</w:t>
      </w:r>
      <w:r w:rsidR="009E0B31">
        <w:rPr>
          <w:rFonts w:ascii="Arial" w:hAnsi="Arial" w:cs="Arial"/>
          <w:sz w:val="24"/>
          <w:szCs w:val="24"/>
        </w:rPr>
        <w:t xml:space="preserve"> </w:t>
      </w:r>
      <w:r w:rsidR="009E0B31" w:rsidRPr="00C7596C">
        <w:rPr>
          <w:rFonts w:ascii="Arial" w:hAnsi="Arial" w:cs="Arial"/>
          <w:b/>
          <w:bCs/>
          <w:sz w:val="24"/>
          <w:szCs w:val="24"/>
        </w:rPr>
        <w:t xml:space="preserve">Mental Health Act 2007 </w:t>
      </w:r>
      <w:r w:rsidR="009E0B31" w:rsidRPr="00C7596C">
        <w:rPr>
          <w:rFonts w:ascii="Arial" w:hAnsi="Arial" w:cs="Arial"/>
          <w:sz w:val="24"/>
          <w:szCs w:val="24"/>
        </w:rPr>
        <w:t xml:space="preserve">sets out a process by which application to </w:t>
      </w:r>
      <w:r w:rsidR="00C169D5">
        <w:rPr>
          <w:rFonts w:ascii="Arial" w:hAnsi="Arial" w:cs="Arial"/>
          <w:sz w:val="24"/>
          <w:szCs w:val="24"/>
        </w:rPr>
        <w:t>the</w:t>
      </w:r>
    </w:p>
    <w:p w:rsidR="009E0B31" w:rsidRDefault="009E0B31" w:rsidP="0028532C">
      <w:pPr>
        <w:autoSpaceDE w:val="0"/>
        <w:autoSpaceDN w:val="0"/>
        <w:adjustRightInd w:val="0"/>
        <w:spacing w:after="0" w:line="240" w:lineRule="auto"/>
        <w:ind w:left="426" w:hanging="426"/>
        <w:rPr>
          <w:rFonts w:ascii="Arial" w:hAnsi="Arial" w:cs="Arial"/>
          <w:sz w:val="24"/>
          <w:szCs w:val="24"/>
        </w:rPr>
      </w:pPr>
      <w:r>
        <w:rPr>
          <w:rFonts w:ascii="Arial" w:hAnsi="Arial" w:cs="Arial"/>
          <w:sz w:val="24"/>
          <w:szCs w:val="24"/>
        </w:rPr>
        <w:t xml:space="preserve">      </w:t>
      </w:r>
      <w:r w:rsidR="00C169D5" w:rsidRPr="00C169D5">
        <w:rPr>
          <w:rFonts w:ascii="Arial" w:hAnsi="Arial" w:cs="Arial"/>
          <w:b/>
          <w:sz w:val="24"/>
          <w:szCs w:val="24"/>
        </w:rPr>
        <w:t>S</w:t>
      </w:r>
      <w:r w:rsidRPr="00C7596C">
        <w:rPr>
          <w:rFonts w:ascii="Arial" w:hAnsi="Arial" w:cs="Arial"/>
          <w:b/>
          <w:bCs/>
          <w:sz w:val="24"/>
          <w:szCs w:val="24"/>
        </w:rPr>
        <w:t>upervisory body</w:t>
      </w:r>
      <w:r w:rsidRPr="00C7596C">
        <w:rPr>
          <w:rFonts w:ascii="Arial" w:hAnsi="Arial" w:cs="Arial"/>
          <w:sz w:val="24"/>
          <w:szCs w:val="24"/>
        </w:rPr>
        <w:t>,</w:t>
      </w:r>
      <w:r>
        <w:rPr>
          <w:rFonts w:ascii="Arial" w:hAnsi="Arial" w:cs="Arial"/>
          <w:sz w:val="24"/>
          <w:szCs w:val="24"/>
        </w:rPr>
        <w:t xml:space="preserve"> </w:t>
      </w:r>
      <w:r w:rsidR="00C169D5">
        <w:rPr>
          <w:rFonts w:ascii="Arial" w:hAnsi="Arial" w:cs="Arial"/>
          <w:sz w:val="24"/>
          <w:szCs w:val="24"/>
        </w:rPr>
        <w:t xml:space="preserve">the Local Authority, will be required to authorise </w:t>
      </w:r>
      <w:r w:rsidR="00F775B7" w:rsidRPr="00C7596C">
        <w:rPr>
          <w:rFonts w:ascii="Arial" w:hAnsi="Arial" w:cs="Arial"/>
          <w:sz w:val="24"/>
          <w:szCs w:val="24"/>
        </w:rPr>
        <w:t xml:space="preserve">any </w:t>
      </w:r>
      <w:r w:rsidR="00F775B7">
        <w:rPr>
          <w:rFonts w:ascii="Arial" w:hAnsi="Arial" w:cs="Arial"/>
          <w:sz w:val="24"/>
          <w:szCs w:val="24"/>
        </w:rPr>
        <w:t>deprivation</w:t>
      </w:r>
      <w:r w:rsidRPr="00C7596C">
        <w:rPr>
          <w:rFonts w:ascii="Arial" w:hAnsi="Arial" w:cs="Arial"/>
          <w:sz w:val="24"/>
          <w:szCs w:val="24"/>
        </w:rPr>
        <w:t xml:space="preserve"> of liberty in a</w:t>
      </w:r>
      <w:r>
        <w:rPr>
          <w:rFonts w:ascii="Arial" w:hAnsi="Arial" w:cs="Arial"/>
          <w:sz w:val="24"/>
          <w:szCs w:val="24"/>
        </w:rPr>
        <w:t xml:space="preserve"> </w:t>
      </w:r>
      <w:r w:rsidRPr="00C7596C">
        <w:rPr>
          <w:rFonts w:ascii="Arial" w:hAnsi="Arial" w:cs="Arial"/>
          <w:sz w:val="24"/>
          <w:szCs w:val="24"/>
        </w:rPr>
        <w:t>Hospital</w:t>
      </w:r>
      <w:r w:rsidR="00C169D5">
        <w:rPr>
          <w:rFonts w:ascii="Arial" w:hAnsi="Arial" w:cs="Arial"/>
          <w:sz w:val="24"/>
          <w:szCs w:val="24"/>
        </w:rPr>
        <w:t xml:space="preserve"> or Care Home.</w:t>
      </w:r>
      <w:r w:rsidRPr="00C7596C">
        <w:rPr>
          <w:rFonts w:ascii="Arial" w:hAnsi="Arial" w:cs="Arial"/>
          <w:sz w:val="24"/>
          <w:szCs w:val="24"/>
        </w:rPr>
        <w:t xml:space="preserve"> </w:t>
      </w:r>
      <w:r w:rsidR="00C169D5">
        <w:rPr>
          <w:rFonts w:ascii="Arial" w:hAnsi="Arial" w:cs="Arial"/>
          <w:sz w:val="24"/>
          <w:szCs w:val="24"/>
        </w:rPr>
        <w:t>If care and support provided in the community amounts to a deprivation of an individual’s liberty the commissioner of this care will need to make an application to the Court of Protection for authorisation.</w:t>
      </w:r>
    </w:p>
    <w:p w:rsidR="009E0B31" w:rsidRDefault="009E0B31" w:rsidP="00C7596C">
      <w:pPr>
        <w:autoSpaceDE w:val="0"/>
        <w:autoSpaceDN w:val="0"/>
        <w:adjustRightInd w:val="0"/>
        <w:spacing w:after="0" w:line="240" w:lineRule="auto"/>
        <w:rPr>
          <w:rFonts w:ascii="Arial" w:hAnsi="Arial" w:cs="Arial"/>
          <w:sz w:val="24"/>
          <w:szCs w:val="24"/>
        </w:rPr>
      </w:pPr>
    </w:p>
    <w:p w:rsidR="009E0B31" w:rsidRDefault="00CD116C" w:rsidP="00C759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C7596C">
        <w:rPr>
          <w:rFonts w:ascii="Arial" w:hAnsi="Arial" w:cs="Arial"/>
          <w:sz w:val="24"/>
          <w:szCs w:val="24"/>
        </w:rPr>
        <w:t xml:space="preserve"> </w:t>
      </w:r>
      <w:r w:rsidR="00113598">
        <w:rPr>
          <w:rFonts w:ascii="Arial" w:hAnsi="Arial" w:cs="Arial"/>
          <w:sz w:val="24"/>
          <w:szCs w:val="24"/>
        </w:rPr>
        <w:t xml:space="preserve"> </w:t>
      </w:r>
      <w:r w:rsidR="009E0B31" w:rsidRPr="00C7596C">
        <w:rPr>
          <w:rFonts w:ascii="Arial" w:hAnsi="Arial" w:cs="Arial"/>
          <w:sz w:val="24"/>
          <w:szCs w:val="24"/>
        </w:rPr>
        <w:t xml:space="preserve">The supervisory body will be required to obtain a number of specified </w:t>
      </w:r>
    </w:p>
    <w:p w:rsidR="009E0B31" w:rsidRDefault="009E0B31" w:rsidP="00C759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113598">
        <w:rPr>
          <w:rFonts w:ascii="Arial" w:hAnsi="Arial" w:cs="Arial"/>
          <w:sz w:val="24"/>
          <w:szCs w:val="24"/>
        </w:rPr>
        <w:t xml:space="preserve"> </w:t>
      </w:r>
      <w:r w:rsidRPr="00C7596C">
        <w:rPr>
          <w:rFonts w:ascii="Arial" w:hAnsi="Arial" w:cs="Arial"/>
          <w:sz w:val="24"/>
          <w:szCs w:val="24"/>
        </w:rPr>
        <w:t>assessments (6 in all)</w:t>
      </w:r>
      <w:r>
        <w:rPr>
          <w:rFonts w:ascii="Arial" w:hAnsi="Arial" w:cs="Arial"/>
          <w:sz w:val="24"/>
          <w:szCs w:val="24"/>
        </w:rPr>
        <w:t xml:space="preserve"> </w:t>
      </w:r>
      <w:r w:rsidRPr="00C7596C">
        <w:rPr>
          <w:rFonts w:ascii="Arial" w:hAnsi="Arial" w:cs="Arial"/>
          <w:sz w:val="24"/>
          <w:szCs w:val="24"/>
        </w:rPr>
        <w:t xml:space="preserve">to support authorisation and to subsequently undertake </w:t>
      </w:r>
    </w:p>
    <w:p w:rsidR="009E0B31" w:rsidRPr="00C7596C" w:rsidRDefault="009E0B31" w:rsidP="00C7596C">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113598">
        <w:rPr>
          <w:rFonts w:ascii="Arial" w:hAnsi="Arial" w:cs="Arial"/>
          <w:sz w:val="24"/>
          <w:szCs w:val="24"/>
        </w:rPr>
        <w:t xml:space="preserve"> </w:t>
      </w:r>
      <w:r w:rsidRPr="00C7596C">
        <w:rPr>
          <w:rFonts w:ascii="Arial" w:hAnsi="Arial" w:cs="Arial"/>
          <w:sz w:val="24"/>
          <w:szCs w:val="24"/>
        </w:rPr>
        <w:t>regular reviews with full rights of</w:t>
      </w:r>
      <w:r>
        <w:rPr>
          <w:rFonts w:ascii="Arial" w:hAnsi="Arial" w:cs="Arial"/>
          <w:sz w:val="24"/>
          <w:szCs w:val="24"/>
        </w:rPr>
        <w:t xml:space="preserve"> </w:t>
      </w:r>
      <w:r w:rsidRPr="00C7596C">
        <w:rPr>
          <w:rFonts w:ascii="Arial" w:hAnsi="Arial" w:cs="Arial"/>
          <w:sz w:val="24"/>
          <w:szCs w:val="24"/>
        </w:rPr>
        <w:t>appeal.</w:t>
      </w:r>
    </w:p>
    <w:p w:rsidR="009E0B31" w:rsidRDefault="009E0B31" w:rsidP="00C7596C">
      <w:pPr>
        <w:rPr>
          <w:rFonts w:ascii="Arial" w:hAnsi="Arial" w:cs="Arial"/>
          <w:sz w:val="24"/>
          <w:szCs w:val="24"/>
        </w:rPr>
      </w:pPr>
    </w:p>
    <w:p w:rsidR="00BA24C3" w:rsidRDefault="00113598" w:rsidP="00DD73F5">
      <w:pPr>
        <w:ind w:left="426" w:hanging="426"/>
        <w:rPr>
          <w:rFonts w:ascii="Arial" w:hAnsi="Arial" w:cs="Arial"/>
          <w:sz w:val="24"/>
          <w:szCs w:val="24"/>
        </w:rPr>
      </w:pPr>
      <w:r>
        <w:rPr>
          <w:rFonts w:ascii="Arial" w:hAnsi="Arial" w:cs="Arial"/>
          <w:sz w:val="24"/>
          <w:szCs w:val="24"/>
        </w:rPr>
        <w:t xml:space="preserve">  </w:t>
      </w:r>
      <w:r w:rsidR="009E0B31">
        <w:rPr>
          <w:rFonts w:ascii="Arial" w:hAnsi="Arial" w:cs="Arial"/>
          <w:sz w:val="24"/>
          <w:szCs w:val="24"/>
        </w:rPr>
        <w:t xml:space="preserve"> </w:t>
      </w:r>
      <w:r>
        <w:rPr>
          <w:rFonts w:ascii="Arial" w:hAnsi="Arial" w:cs="Arial"/>
          <w:sz w:val="24"/>
          <w:szCs w:val="24"/>
        </w:rPr>
        <w:t xml:space="preserve">   </w:t>
      </w:r>
      <w:r w:rsidR="009E0B31">
        <w:rPr>
          <w:rFonts w:ascii="Arial" w:hAnsi="Arial" w:cs="Arial"/>
          <w:sz w:val="24"/>
          <w:szCs w:val="24"/>
        </w:rPr>
        <w:t xml:space="preserve">This information should be read in conjunction with </w:t>
      </w:r>
      <w:r w:rsidR="00776DD8">
        <w:rPr>
          <w:rFonts w:ascii="Arial" w:hAnsi="Arial" w:cs="Arial"/>
          <w:sz w:val="24"/>
          <w:szCs w:val="24"/>
        </w:rPr>
        <w:t xml:space="preserve">the </w:t>
      </w:r>
      <w:r w:rsidR="009E0B31">
        <w:rPr>
          <w:rFonts w:ascii="Arial" w:hAnsi="Arial" w:cs="Arial"/>
          <w:sz w:val="24"/>
          <w:szCs w:val="24"/>
        </w:rPr>
        <w:t>Deprivation of Liberty</w:t>
      </w:r>
      <w:r>
        <w:rPr>
          <w:rFonts w:ascii="Arial" w:hAnsi="Arial" w:cs="Arial"/>
          <w:sz w:val="24"/>
          <w:szCs w:val="24"/>
        </w:rPr>
        <w:t xml:space="preserve">      Safeguards Code of Practice.  </w:t>
      </w:r>
    </w:p>
    <w:p w:rsidR="00E908CF" w:rsidRPr="00E908CF" w:rsidRDefault="0069650C" w:rsidP="00E908CF">
      <w:pPr>
        <w:rPr>
          <w:rFonts w:ascii="Arial" w:hAnsi="Arial" w:cs="Arial"/>
          <w:sz w:val="24"/>
          <w:szCs w:val="24"/>
        </w:rPr>
      </w:pPr>
      <w:r>
        <w:rPr>
          <w:rFonts w:ascii="Arial" w:hAnsi="Arial" w:cs="Arial"/>
          <w:noProof/>
          <w:sz w:val="24"/>
          <w:szCs w:val="24"/>
        </w:rPr>
        <w:pict>
          <v:shape id="_x0000_s1031" type="#_x0000_t75" style="position:absolute;margin-left:171.3pt;margin-top:11.45pt;width:110.6pt;height:75.4pt;z-index:251662336;mso-position-horizontal-relative:text;mso-position-vertical-relative:text" wrapcoords="6412 993 6412 3476 7594 4966 9788 4966 8438 8938 3712 12166 3712 13407 4388 16883 4556 18869 12825 19366 13500 19366 15019 19366 16538 18124 16875 12910 17550 12166 16538 11421 9619 8938 11981 8441 12150 7448 10462 4966 11981 4221 12319 2731 11306 993 6412 993">
            <v:imagedata r:id="rId12" o:title=""/>
            <w10:wrap type="tight"/>
          </v:shape>
          <o:OLEObject Type="Embed" ProgID="AcroExch.Document.11" ShapeID="_x0000_s1031" DrawAspect="Icon" ObjectID="_1524465595" r:id="rId13"/>
        </w:pict>
      </w: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E0B31" w:rsidRPr="000C766F" w:rsidRDefault="009E0B31" w:rsidP="0009454A">
      <w:pPr>
        <w:autoSpaceDE w:val="0"/>
        <w:autoSpaceDN w:val="0"/>
        <w:adjustRightInd w:val="0"/>
        <w:spacing w:after="0" w:line="240" w:lineRule="auto"/>
        <w:rPr>
          <w:rFonts w:ascii="Arial" w:hAnsi="Arial" w:cs="Arial"/>
          <w:b/>
          <w:bCs/>
          <w:color w:val="7F7F7F" w:themeColor="text1" w:themeTint="80"/>
          <w:sz w:val="40"/>
          <w:szCs w:val="40"/>
        </w:rPr>
      </w:pPr>
      <w:r w:rsidRPr="000C766F">
        <w:rPr>
          <w:rFonts w:ascii="Arial" w:hAnsi="Arial" w:cs="Arial"/>
          <w:b/>
          <w:bCs/>
          <w:color w:val="7F7F7F" w:themeColor="text1" w:themeTint="80"/>
          <w:sz w:val="40"/>
          <w:szCs w:val="40"/>
        </w:rPr>
        <w:t>6. Assessing Capacity</w:t>
      </w:r>
    </w:p>
    <w:p w:rsidR="009E0B31" w:rsidRPr="0009454A" w:rsidRDefault="009E0B31" w:rsidP="0009454A">
      <w:pPr>
        <w:autoSpaceDE w:val="0"/>
        <w:autoSpaceDN w:val="0"/>
        <w:adjustRightInd w:val="0"/>
        <w:spacing w:after="0" w:line="240" w:lineRule="auto"/>
        <w:rPr>
          <w:rFonts w:ascii="Arial" w:hAnsi="Arial" w:cs="Arial"/>
          <w:b/>
          <w:bCs/>
          <w:sz w:val="24"/>
          <w:szCs w:val="24"/>
        </w:rPr>
      </w:pPr>
    </w:p>
    <w:p w:rsidR="00FC6679" w:rsidRDefault="00113598" w:rsidP="0009454A">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09454A">
        <w:rPr>
          <w:rFonts w:ascii="Arial" w:hAnsi="Arial" w:cs="Arial"/>
          <w:sz w:val="24"/>
          <w:szCs w:val="24"/>
        </w:rPr>
        <w:t xml:space="preserve">Capacity is the ability to make an informed decision. </w:t>
      </w:r>
    </w:p>
    <w:p w:rsidR="00FC6679" w:rsidRDefault="00FC6679" w:rsidP="0009454A">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09454A">
        <w:rPr>
          <w:rFonts w:ascii="Arial" w:hAnsi="Arial" w:cs="Arial"/>
          <w:sz w:val="24"/>
          <w:szCs w:val="24"/>
        </w:rPr>
        <w:t>C</w:t>
      </w:r>
      <w:r w:rsidR="009E0B31">
        <w:rPr>
          <w:rFonts w:ascii="Arial" w:hAnsi="Arial" w:cs="Arial"/>
          <w:sz w:val="24"/>
          <w:szCs w:val="24"/>
        </w:rPr>
        <w:t xml:space="preserve">onsequently, there are two basic </w:t>
      </w:r>
      <w:r w:rsidR="009E0B31" w:rsidRPr="0009454A">
        <w:rPr>
          <w:rFonts w:ascii="Arial" w:hAnsi="Arial" w:cs="Arial"/>
          <w:sz w:val="24"/>
          <w:szCs w:val="24"/>
        </w:rPr>
        <w:t xml:space="preserve">questions for the </w:t>
      </w:r>
    </w:p>
    <w:p w:rsidR="009E0B31" w:rsidRPr="0009454A" w:rsidRDefault="00FC6679" w:rsidP="0009454A">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09454A">
        <w:rPr>
          <w:rFonts w:ascii="Arial" w:hAnsi="Arial" w:cs="Arial"/>
          <w:b/>
          <w:bCs/>
          <w:sz w:val="24"/>
          <w:szCs w:val="24"/>
        </w:rPr>
        <w:t xml:space="preserve">decision-maker </w:t>
      </w:r>
      <w:r w:rsidR="009E0B31" w:rsidRPr="0009454A">
        <w:rPr>
          <w:rFonts w:ascii="Arial" w:hAnsi="Arial" w:cs="Arial"/>
          <w:sz w:val="24"/>
          <w:szCs w:val="24"/>
        </w:rPr>
        <w:t>to consider:</w:t>
      </w:r>
    </w:p>
    <w:p w:rsidR="009E0B31" w:rsidRDefault="009E0B31" w:rsidP="0009454A">
      <w:pPr>
        <w:autoSpaceDE w:val="0"/>
        <w:autoSpaceDN w:val="0"/>
        <w:adjustRightInd w:val="0"/>
        <w:spacing w:after="0" w:line="240" w:lineRule="auto"/>
        <w:rPr>
          <w:rFonts w:ascii="Arial" w:hAnsi="Arial" w:cs="Arial"/>
          <w:b/>
          <w:bCs/>
          <w:sz w:val="24"/>
          <w:szCs w:val="24"/>
        </w:rPr>
      </w:pPr>
    </w:p>
    <w:p w:rsidR="0093221D" w:rsidRDefault="0093221D" w:rsidP="0009454A">
      <w:pPr>
        <w:autoSpaceDE w:val="0"/>
        <w:autoSpaceDN w:val="0"/>
        <w:adjustRightInd w:val="0"/>
        <w:spacing w:after="0" w:line="240" w:lineRule="auto"/>
        <w:rPr>
          <w:rFonts w:ascii="Arial" w:hAnsi="Arial" w:cs="Arial"/>
          <w:b/>
          <w:bCs/>
          <w:sz w:val="24"/>
          <w:szCs w:val="24"/>
        </w:rPr>
      </w:pPr>
    </w:p>
    <w:p w:rsidR="009E0B31" w:rsidRPr="0009454A" w:rsidRDefault="009E0B31" w:rsidP="0009454A">
      <w:pPr>
        <w:autoSpaceDE w:val="0"/>
        <w:autoSpaceDN w:val="0"/>
        <w:adjustRightInd w:val="0"/>
        <w:spacing w:after="0" w:line="240" w:lineRule="auto"/>
        <w:rPr>
          <w:rFonts w:ascii="Arial" w:hAnsi="Arial" w:cs="Arial"/>
          <w:b/>
          <w:bCs/>
          <w:sz w:val="24"/>
          <w:szCs w:val="24"/>
        </w:rPr>
      </w:pPr>
      <w:r w:rsidRPr="0009454A">
        <w:rPr>
          <w:rFonts w:ascii="Arial" w:hAnsi="Arial" w:cs="Arial"/>
          <w:b/>
          <w:bCs/>
          <w:sz w:val="24"/>
          <w:szCs w:val="24"/>
        </w:rPr>
        <w:t>Is there an impairment of or disturbance in the person’s mind or brain?</w:t>
      </w:r>
    </w:p>
    <w:p w:rsidR="009E0B31" w:rsidRDefault="009E0B31" w:rsidP="0009454A">
      <w:pPr>
        <w:autoSpaceDE w:val="0"/>
        <w:autoSpaceDN w:val="0"/>
        <w:adjustRightInd w:val="0"/>
        <w:spacing w:after="0" w:line="240" w:lineRule="auto"/>
        <w:rPr>
          <w:rFonts w:ascii="Arial" w:hAnsi="Arial" w:cs="Arial"/>
          <w:sz w:val="24"/>
          <w:szCs w:val="24"/>
        </w:rPr>
      </w:pPr>
    </w:p>
    <w:p w:rsidR="009E0B31" w:rsidRPr="0009454A" w:rsidRDefault="009E0B31" w:rsidP="0009454A">
      <w:pPr>
        <w:autoSpaceDE w:val="0"/>
        <w:autoSpaceDN w:val="0"/>
        <w:adjustRightInd w:val="0"/>
        <w:spacing w:after="0" w:line="240" w:lineRule="auto"/>
        <w:rPr>
          <w:rFonts w:ascii="Arial" w:hAnsi="Arial" w:cs="Arial"/>
          <w:sz w:val="24"/>
          <w:szCs w:val="24"/>
        </w:rPr>
      </w:pPr>
      <w:r w:rsidRPr="0009454A">
        <w:rPr>
          <w:rFonts w:ascii="Arial" w:hAnsi="Arial" w:cs="Arial"/>
          <w:sz w:val="24"/>
          <w:szCs w:val="24"/>
        </w:rPr>
        <w:t>If so:</w:t>
      </w:r>
    </w:p>
    <w:p w:rsidR="009E0B31" w:rsidRDefault="009E0B31" w:rsidP="0009454A">
      <w:pPr>
        <w:autoSpaceDE w:val="0"/>
        <w:autoSpaceDN w:val="0"/>
        <w:adjustRightInd w:val="0"/>
        <w:spacing w:after="0" w:line="240" w:lineRule="auto"/>
        <w:rPr>
          <w:rFonts w:ascii="Arial" w:hAnsi="Arial" w:cs="Arial"/>
          <w:b/>
          <w:bCs/>
          <w:sz w:val="24"/>
          <w:szCs w:val="24"/>
        </w:rPr>
      </w:pPr>
    </w:p>
    <w:p w:rsidR="009E0B31" w:rsidRPr="0009454A" w:rsidRDefault="009E0B31" w:rsidP="0009454A">
      <w:pPr>
        <w:autoSpaceDE w:val="0"/>
        <w:autoSpaceDN w:val="0"/>
        <w:adjustRightInd w:val="0"/>
        <w:spacing w:after="0" w:line="240" w:lineRule="auto"/>
        <w:rPr>
          <w:rFonts w:ascii="Arial" w:hAnsi="Arial" w:cs="Arial"/>
          <w:b/>
          <w:bCs/>
          <w:sz w:val="24"/>
          <w:szCs w:val="24"/>
        </w:rPr>
      </w:pPr>
      <w:r w:rsidRPr="0009454A">
        <w:rPr>
          <w:rFonts w:ascii="Arial" w:hAnsi="Arial" w:cs="Arial"/>
          <w:b/>
          <w:bCs/>
          <w:sz w:val="24"/>
          <w:szCs w:val="24"/>
        </w:rPr>
        <w:t>Is that impairment or disturbance sufficient that the person lacks capacity to make</w:t>
      </w:r>
      <w:r>
        <w:rPr>
          <w:rFonts w:ascii="Arial" w:hAnsi="Arial" w:cs="Arial"/>
          <w:b/>
          <w:bCs/>
          <w:sz w:val="24"/>
          <w:szCs w:val="24"/>
        </w:rPr>
        <w:t xml:space="preserve"> </w:t>
      </w:r>
      <w:r w:rsidRPr="0009454A">
        <w:rPr>
          <w:rFonts w:ascii="Arial" w:hAnsi="Arial" w:cs="Arial"/>
          <w:b/>
          <w:bCs/>
          <w:sz w:val="24"/>
          <w:szCs w:val="24"/>
        </w:rPr>
        <w:t>that particular decision at that particular time?</w:t>
      </w:r>
    </w:p>
    <w:p w:rsidR="009E0B31" w:rsidRDefault="009E0B31" w:rsidP="0009454A">
      <w:pPr>
        <w:autoSpaceDE w:val="0"/>
        <w:autoSpaceDN w:val="0"/>
        <w:adjustRightInd w:val="0"/>
        <w:spacing w:after="0" w:line="240" w:lineRule="auto"/>
        <w:rPr>
          <w:rFonts w:ascii="Arial" w:hAnsi="Arial" w:cs="Arial"/>
          <w:sz w:val="24"/>
          <w:szCs w:val="24"/>
        </w:rPr>
      </w:pPr>
    </w:p>
    <w:p w:rsidR="009E0B31" w:rsidRDefault="009E0B31" w:rsidP="0009454A">
      <w:pPr>
        <w:autoSpaceDE w:val="0"/>
        <w:autoSpaceDN w:val="0"/>
        <w:adjustRightInd w:val="0"/>
        <w:spacing w:after="0" w:line="240" w:lineRule="auto"/>
        <w:rPr>
          <w:rFonts w:ascii="Arial" w:hAnsi="Arial" w:cs="Arial"/>
          <w:sz w:val="24"/>
          <w:szCs w:val="24"/>
        </w:rPr>
      </w:pPr>
    </w:p>
    <w:p w:rsidR="009E0B31" w:rsidRPr="0009454A" w:rsidRDefault="009E0B31" w:rsidP="0009454A">
      <w:pPr>
        <w:autoSpaceDE w:val="0"/>
        <w:autoSpaceDN w:val="0"/>
        <w:adjustRightInd w:val="0"/>
        <w:spacing w:after="0" w:line="240" w:lineRule="auto"/>
        <w:rPr>
          <w:rFonts w:ascii="Arial" w:hAnsi="Arial" w:cs="Arial"/>
          <w:sz w:val="24"/>
          <w:szCs w:val="24"/>
        </w:rPr>
      </w:pPr>
      <w:r w:rsidRPr="0009454A">
        <w:rPr>
          <w:rFonts w:ascii="Arial" w:hAnsi="Arial" w:cs="Arial"/>
          <w:sz w:val="24"/>
          <w:szCs w:val="24"/>
        </w:rPr>
        <w:t>A person is unable to make a particular decision if they cannot:</w:t>
      </w:r>
    </w:p>
    <w:p w:rsidR="009E0B31" w:rsidRDefault="009E0B31" w:rsidP="0009454A">
      <w:pPr>
        <w:autoSpaceDE w:val="0"/>
        <w:autoSpaceDN w:val="0"/>
        <w:adjustRightInd w:val="0"/>
        <w:spacing w:after="0" w:line="240" w:lineRule="auto"/>
        <w:rPr>
          <w:rFonts w:ascii="Arial" w:eastAsia="SymbolOOEnc" w:hAnsi="Arial" w:cs="Arial"/>
          <w:sz w:val="24"/>
          <w:szCs w:val="24"/>
        </w:rPr>
      </w:pPr>
    </w:p>
    <w:p w:rsidR="009E0B31" w:rsidRPr="0009454A" w:rsidRDefault="009E0B31" w:rsidP="0009454A">
      <w:pPr>
        <w:pStyle w:val="ListParagraph"/>
        <w:numPr>
          <w:ilvl w:val="0"/>
          <w:numId w:val="6"/>
        </w:numPr>
        <w:autoSpaceDE w:val="0"/>
        <w:autoSpaceDN w:val="0"/>
        <w:adjustRightInd w:val="0"/>
        <w:spacing w:after="0" w:line="240" w:lineRule="auto"/>
        <w:rPr>
          <w:rFonts w:ascii="Arial" w:hAnsi="Arial" w:cs="Arial"/>
          <w:sz w:val="24"/>
          <w:szCs w:val="24"/>
        </w:rPr>
      </w:pPr>
      <w:r w:rsidRPr="0009454A">
        <w:rPr>
          <w:rFonts w:ascii="Arial" w:hAnsi="Arial" w:cs="Arial"/>
          <w:sz w:val="24"/>
          <w:szCs w:val="24"/>
        </w:rPr>
        <w:t>Understand information relevant to the decision;</w:t>
      </w:r>
    </w:p>
    <w:p w:rsidR="009E0B31" w:rsidRPr="0009454A" w:rsidRDefault="009E0B31" w:rsidP="0009454A">
      <w:pPr>
        <w:autoSpaceDE w:val="0"/>
        <w:autoSpaceDN w:val="0"/>
        <w:adjustRightInd w:val="0"/>
        <w:spacing w:after="0" w:line="240" w:lineRule="auto"/>
        <w:ind w:left="405"/>
        <w:rPr>
          <w:rFonts w:ascii="Arial" w:hAnsi="Arial" w:cs="Arial"/>
          <w:sz w:val="24"/>
          <w:szCs w:val="24"/>
        </w:rPr>
      </w:pPr>
    </w:p>
    <w:p w:rsidR="009E0B31" w:rsidRPr="0009454A" w:rsidRDefault="009E0B31" w:rsidP="0009454A">
      <w:pPr>
        <w:pStyle w:val="ListParagraph"/>
        <w:numPr>
          <w:ilvl w:val="0"/>
          <w:numId w:val="6"/>
        </w:numPr>
        <w:autoSpaceDE w:val="0"/>
        <w:autoSpaceDN w:val="0"/>
        <w:adjustRightInd w:val="0"/>
        <w:spacing w:after="0" w:line="240" w:lineRule="auto"/>
        <w:rPr>
          <w:rFonts w:ascii="Arial" w:hAnsi="Arial" w:cs="Arial"/>
          <w:sz w:val="24"/>
          <w:szCs w:val="24"/>
        </w:rPr>
      </w:pPr>
      <w:r w:rsidRPr="0009454A">
        <w:rPr>
          <w:rFonts w:ascii="Arial" w:hAnsi="Arial" w:cs="Arial"/>
          <w:sz w:val="24"/>
          <w:szCs w:val="24"/>
        </w:rPr>
        <w:t>Retain information related to the decision to be made;</w:t>
      </w:r>
    </w:p>
    <w:p w:rsidR="009E0B31" w:rsidRPr="0009454A" w:rsidRDefault="009E0B31" w:rsidP="0009454A">
      <w:pPr>
        <w:autoSpaceDE w:val="0"/>
        <w:autoSpaceDN w:val="0"/>
        <w:adjustRightInd w:val="0"/>
        <w:spacing w:after="0" w:line="240" w:lineRule="auto"/>
        <w:ind w:left="405"/>
        <w:rPr>
          <w:rFonts w:ascii="Arial" w:hAnsi="Arial" w:cs="Arial"/>
          <w:sz w:val="24"/>
          <w:szCs w:val="24"/>
        </w:rPr>
      </w:pPr>
    </w:p>
    <w:p w:rsidR="009E0B31" w:rsidRPr="0009454A" w:rsidRDefault="009E0B31" w:rsidP="0009454A">
      <w:pPr>
        <w:pStyle w:val="ListParagraph"/>
        <w:numPr>
          <w:ilvl w:val="0"/>
          <w:numId w:val="6"/>
        </w:numPr>
        <w:autoSpaceDE w:val="0"/>
        <w:autoSpaceDN w:val="0"/>
        <w:adjustRightInd w:val="0"/>
        <w:spacing w:after="0" w:line="240" w:lineRule="auto"/>
        <w:rPr>
          <w:rFonts w:ascii="Arial" w:hAnsi="Arial" w:cs="Arial"/>
          <w:sz w:val="24"/>
          <w:szCs w:val="24"/>
        </w:rPr>
      </w:pPr>
      <w:r w:rsidRPr="0009454A">
        <w:rPr>
          <w:rFonts w:ascii="Arial" w:hAnsi="Arial" w:cs="Arial"/>
          <w:sz w:val="24"/>
          <w:szCs w:val="24"/>
        </w:rPr>
        <w:t>Use or weigh up that information as part of the process of making the decision, or</w:t>
      </w:r>
    </w:p>
    <w:p w:rsidR="009E0B31" w:rsidRPr="0009454A" w:rsidRDefault="009E0B31" w:rsidP="0009454A">
      <w:pPr>
        <w:autoSpaceDE w:val="0"/>
        <w:autoSpaceDN w:val="0"/>
        <w:adjustRightInd w:val="0"/>
        <w:spacing w:after="0" w:line="240" w:lineRule="auto"/>
        <w:ind w:left="405"/>
        <w:rPr>
          <w:rFonts w:ascii="Arial" w:hAnsi="Arial" w:cs="Arial"/>
          <w:sz w:val="24"/>
          <w:szCs w:val="24"/>
        </w:rPr>
      </w:pPr>
    </w:p>
    <w:p w:rsidR="009E0B31" w:rsidRPr="0009454A" w:rsidRDefault="009E0B31" w:rsidP="0009454A">
      <w:pPr>
        <w:pStyle w:val="ListParagraph"/>
        <w:numPr>
          <w:ilvl w:val="0"/>
          <w:numId w:val="6"/>
        </w:numPr>
        <w:autoSpaceDE w:val="0"/>
        <w:autoSpaceDN w:val="0"/>
        <w:adjustRightInd w:val="0"/>
        <w:spacing w:after="0" w:line="240" w:lineRule="auto"/>
        <w:rPr>
          <w:rFonts w:ascii="Arial" w:hAnsi="Arial" w:cs="Arial"/>
          <w:sz w:val="24"/>
          <w:szCs w:val="24"/>
        </w:rPr>
      </w:pPr>
      <w:r>
        <w:rPr>
          <w:rFonts w:ascii="Arial" w:hAnsi="Arial" w:cs="Arial"/>
          <w:sz w:val="24"/>
          <w:szCs w:val="24"/>
        </w:rPr>
        <w:t>Co</w:t>
      </w:r>
      <w:r w:rsidRPr="0009454A">
        <w:rPr>
          <w:rFonts w:ascii="Arial" w:hAnsi="Arial" w:cs="Arial"/>
          <w:sz w:val="24"/>
          <w:szCs w:val="24"/>
        </w:rPr>
        <w:t>mmunicate the decision, whether by talking, using sign language or any other</w:t>
      </w:r>
      <w:r>
        <w:rPr>
          <w:rFonts w:ascii="Arial" w:hAnsi="Arial" w:cs="Arial"/>
          <w:sz w:val="24"/>
          <w:szCs w:val="24"/>
        </w:rPr>
        <w:t xml:space="preserve"> </w:t>
      </w:r>
      <w:r w:rsidRPr="0009454A">
        <w:rPr>
          <w:rFonts w:ascii="Arial" w:hAnsi="Arial" w:cs="Arial"/>
          <w:sz w:val="24"/>
          <w:szCs w:val="24"/>
        </w:rPr>
        <w:t>means.</w:t>
      </w:r>
    </w:p>
    <w:p w:rsidR="009E0B31" w:rsidRDefault="009E0B31" w:rsidP="0009454A">
      <w:pPr>
        <w:autoSpaceDE w:val="0"/>
        <w:autoSpaceDN w:val="0"/>
        <w:adjustRightInd w:val="0"/>
        <w:spacing w:after="0" w:line="240" w:lineRule="auto"/>
        <w:rPr>
          <w:rFonts w:ascii="Arial" w:hAnsi="Arial" w:cs="Arial"/>
          <w:sz w:val="24"/>
          <w:szCs w:val="24"/>
        </w:rPr>
      </w:pPr>
    </w:p>
    <w:p w:rsidR="009E0B31" w:rsidRDefault="009E0B31" w:rsidP="0009454A">
      <w:pPr>
        <w:autoSpaceDE w:val="0"/>
        <w:autoSpaceDN w:val="0"/>
        <w:adjustRightInd w:val="0"/>
        <w:spacing w:after="0" w:line="240" w:lineRule="auto"/>
        <w:rPr>
          <w:rFonts w:ascii="Arial" w:hAnsi="Arial" w:cs="Arial"/>
          <w:sz w:val="24"/>
          <w:szCs w:val="24"/>
        </w:rPr>
      </w:pPr>
    </w:p>
    <w:p w:rsidR="009E0B31" w:rsidRDefault="00113598" w:rsidP="0009454A">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09454A">
        <w:rPr>
          <w:rFonts w:ascii="Arial" w:hAnsi="Arial" w:cs="Arial"/>
          <w:sz w:val="24"/>
          <w:szCs w:val="24"/>
        </w:rPr>
        <w:t xml:space="preserve">Day to day assessments of capacity may be relatively informal. Depending on </w:t>
      </w:r>
      <w:r w:rsidR="009E0B31">
        <w:rPr>
          <w:rFonts w:ascii="Arial" w:hAnsi="Arial" w:cs="Arial"/>
          <w:sz w:val="24"/>
          <w:szCs w:val="24"/>
        </w:rPr>
        <w:t xml:space="preserve">    </w:t>
      </w:r>
    </w:p>
    <w:p w:rsidR="009E0B31" w:rsidRDefault="009E0B31" w:rsidP="0009454A">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09454A">
        <w:rPr>
          <w:rFonts w:ascii="Arial" w:hAnsi="Arial" w:cs="Arial"/>
          <w:sz w:val="24"/>
          <w:szCs w:val="24"/>
        </w:rPr>
        <w:t>the level and</w:t>
      </w:r>
      <w:r>
        <w:rPr>
          <w:rFonts w:ascii="Arial" w:hAnsi="Arial" w:cs="Arial"/>
          <w:sz w:val="24"/>
          <w:szCs w:val="24"/>
        </w:rPr>
        <w:t xml:space="preserve"> </w:t>
      </w:r>
      <w:r w:rsidRPr="0009454A">
        <w:rPr>
          <w:rFonts w:ascii="Arial" w:hAnsi="Arial" w:cs="Arial"/>
          <w:sz w:val="24"/>
          <w:szCs w:val="24"/>
        </w:rPr>
        <w:t xml:space="preserve">seriousness of the decision, specialist or expert opinion will be </w:t>
      </w:r>
      <w:r>
        <w:rPr>
          <w:rFonts w:ascii="Arial" w:hAnsi="Arial" w:cs="Arial"/>
          <w:sz w:val="24"/>
          <w:szCs w:val="24"/>
        </w:rPr>
        <w:t xml:space="preserve">     </w:t>
      </w:r>
    </w:p>
    <w:p w:rsidR="009E0B31" w:rsidRPr="0009454A" w:rsidRDefault="009E0B31" w:rsidP="0009454A">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09454A">
        <w:rPr>
          <w:rFonts w:ascii="Arial" w:hAnsi="Arial" w:cs="Arial"/>
          <w:sz w:val="24"/>
          <w:szCs w:val="24"/>
        </w:rPr>
        <w:t>required where the decision i</w:t>
      </w:r>
      <w:r>
        <w:rPr>
          <w:rFonts w:ascii="Arial" w:hAnsi="Arial" w:cs="Arial"/>
          <w:sz w:val="24"/>
          <w:szCs w:val="24"/>
        </w:rPr>
        <w:t xml:space="preserve">s </w:t>
      </w:r>
      <w:r w:rsidRPr="0009454A">
        <w:rPr>
          <w:rFonts w:ascii="Arial" w:hAnsi="Arial" w:cs="Arial"/>
          <w:sz w:val="24"/>
          <w:szCs w:val="24"/>
        </w:rPr>
        <w:t>major or complex.</w:t>
      </w:r>
    </w:p>
    <w:p w:rsidR="009E0B31" w:rsidRDefault="009E0B31" w:rsidP="0009454A">
      <w:pPr>
        <w:autoSpaceDE w:val="0"/>
        <w:autoSpaceDN w:val="0"/>
        <w:adjustRightInd w:val="0"/>
        <w:spacing w:after="0" w:line="240" w:lineRule="auto"/>
        <w:rPr>
          <w:rFonts w:ascii="Arial" w:hAnsi="Arial" w:cs="Arial"/>
          <w:sz w:val="24"/>
          <w:szCs w:val="24"/>
        </w:rPr>
      </w:pPr>
    </w:p>
    <w:p w:rsidR="009E0B31" w:rsidRDefault="00113598" w:rsidP="0009454A">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09454A">
        <w:rPr>
          <w:rFonts w:ascii="Arial" w:hAnsi="Arial" w:cs="Arial"/>
          <w:sz w:val="24"/>
          <w:szCs w:val="24"/>
        </w:rPr>
        <w:t xml:space="preserve">Any assessment of capacity is </w:t>
      </w:r>
      <w:r w:rsidR="009E0B31" w:rsidRPr="0009454A">
        <w:rPr>
          <w:rFonts w:ascii="Arial" w:hAnsi="Arial" w:cs="Arial"/>
          <w:b/>
          <w:bCs/>
          <w:sz w:val="24"/>
          <w:szCs w:val="24"/>
        </w:rPr>
        <w:t xml:space="preserve">decision specific </w:t>
      </w:r>
      <w:r w:rsidR="009E0B31" w:rsidRPr="0009454A">
        <w:rPr>
          <w:rFonts w:ascii="Arial" w:hAnsi="Arial" w:cs="Arial"/>
          <w:sz w:val="24"/>
          <w:szCs w:val="24"/>
        </w:rPr>
        <w:t>e.g. an i</w:t>
      </w:r>
      <w:r w:rsidR="009E0B31">
        <w:rPr>
          <w:rFonts w:ascii="Arial" w:hAnsi="Arial" w:cs="Arial"/>
          <w:sz w:val="24"/>
          <w:szCs w:val="24"/>
        </w:rPr>
        <w:t xml:space="preserve">ndividual may have the   </w:t>
      </w:r>
    </w:p>
    <w:p w:rsidR="009E0B31" w:rsidRDefault="009E0B31" w:rsidP="0009454A">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capacity to c</w:t>
      </w:r>
      <w:r w:rsidRPr="0009454A">
        <w:rPr>
          <w:rFonts w:ascii="Arial" w:hAnsi="Arial" w:cs="Arial"/>
          <w:sz w:val="24"/>
          <w:szCs w:val="24"/>
        </w:rPr>
        <w:t xml:space="preserve">hoose where they live, but not have the capacity to make a decision </w:t>
      </w:r>
      <w:r>
        <w:rPr>
          <w:rFonts w:ascii="Arial" w:hAnsi="Arial" w:cs="Arial"/>
          <w:sz w:val="24"/>
          <w:szCs w:val="24"/>
        </w:rPr>
        <w:t xml:space="preserve"> </w:t>
      </w:r>
    </w:p>
    <w:p w:rsidR="009E0B31" w:rsidRPr="0009454A" w:rsidRDefault="009E0B31" w:rsidP="0009454A">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09454A">
        <w:rPr>
          <w:rFonts w:ascii="Arial" w:hAnsi="Arial" w:cs="Arial"/>
          <w:sz w:val="24"/>
          <w:szCs w:val="24"/>
        </w:rPr>
        <w:t>regarding serious</w:t>
      </w:r>
      <w:r>
        <w:rPr>
          <w:rFonts w:ascii="Arial" w:hAnsi="Arial" w:cs="Arial"/>
          <w:sz w:val="24"/>
          <w:szCs w:val="24"/>
        </w:rPr>
        <w:t xml:space="preserve"> </w:t>
      </w:r>
      <w:r w:rsidRPr="0009454A">
        <w:rPr>
          <w:rFonts w:ascii="Arial" w:hAnsi="Arial" w:cs="Arial"/>
          <w:sz w:val="24"/>
          <w:szCs w:val="24"/>
        </w:rPr>
        <w:t>medical treatment.</w:t>
      </w:r>
    </w:p>
    <w:p w:rsidR="009E0B31" w:rsidRDefault="009E0B31" w:rsidP="0009454A">
      <w:pPr>
        <w:autoSpaceDE w:val="0"/>
        <w:autoSpaceDN w:val="0"/>
        <w:adjustRightInd w:val="0"/>
        <w:spacing w:after="0" w:line="240" w:lineRule="auto"/>
        <w:rPr>
          <w:rFonts w:ascii="Arial" w:hAnsi="Arial" w:cs="Arial"/>
          <w:sz w:val="24"/>
          <w:szCs w:val="24"/>
        </w:rPr>
      </w:pPr>
    </w:p>
    <w:p w:rsidR="009E0B31" w:rsidRDefault="00113598" w:rsidP="0009454A">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09454A">
        <w:rPr>
          <w:rFonts w:ascii="Arial" w:hAnsi="Arial" w:cs="Arial"/>
          <w:sz w:val="24"/>
          <w:szCs w:val="24"/>
        </w:rPr>
        <w:t xml:space="preserve">An individual’s capacity may fluctuate during the day or over the course of time. It </w:t>
      </w:r>
      <w:r w:rsidR="009E0B31">
        <w:rPr>
          <w:rFonts w:ascii="Arial" w:hAnsi="Arial" w:cs="Arial"/>
          <w:sz w:val="24"/>
          <w:szCs w:val="24"/>
        </w:rPr>
        <w:t xml:space="preserve">   </w:t>
      </w:r>
    </w:p>
    <w:p w:rsidR="009E0B31" w:rsidRPr="0009454A" w:rsidRDefault="009E0B31" w:rsidP="0009454A">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09454A">
        <w:rPr>
          <w:rFonts w:ascii="Arial" w:hAnsi="Arial" w:cs="Arial"/>
          <w:sz w:val="24"/>
          <w:szCs w:val="24"/>
        </w:rPr>
        <w:t>is</w:t>
      </w:r>
      <w:r>
        <w:rPr>
          <w:rFonts w:ascii="Arial" w:hAnsi="Arial" w:cs="Arial"/>
          <w:sz w:val="24"/>
          <w:szCs w:val="24"/>
        </w:rPr>
        <w:t xml:space="preserve"> </w:t>
      </w:r>
      <w:r w:rsidRPr="0009454A">
        <w:rPr>
          <w:rFonts w:ascii="Arial" w:hAnsi="Arial" w:cs="Arial"/>
          <w:sz w:val="24"/>
          <w:szCs w:val="24"/>
        </w:rPr>
        <w:t>important to allow for this in any assessment.</w:t>
      </w:r>
    </w:p>
    <w:p w:rsidR="009E0B31" w:rsidRDefault="009E0B31" w:rsidP="0009454A">
      <w:pPr>
        <w:autoSpaceDE w:val="0"/>
        <w:autoSpaceDN w:val="0"/>
        <w:adjustRightInd w:val="0"/>
        <w:spacing w:after="0" w:line="240" w:lineRule="auto"/>
        <w:rPr>
          <w:rFonts w:ascii="Arial" w:hAnsi="Arial" w:cs="Arial"/>
          <w:b/>
          <w:bCs/>
          <w:sz w:val="24"/>
          <w:szCs w:val="24"/>
        </w:rPr>
      </w:pPr>
    </w:p>
    <w:p w:rsidR="009E0B31" w:rsidRPr="0009454A" w:rsidRDefault="00113598" w:rsidP="0009454A">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    </w:t>
      </w:r>
      <w:r w:rsidR="009E0B31" w:rsidRPr="0009454A">
        <w:rPr>
          <w:rFonts w:ascii="Arial" w:hAnsi="Arial" w:cs="Arial"/>
          <w:sz w:val="24"/>
          <w:szCs w:val="24"/>
        </w:rPr>
        <w:t xml:space="preserve">See </w:t>
      </w:r>
      <w:r w:rsidR="009E0B31" w:rsidRPr="0009454A">
        <w:rPr>
          <w:rFonts w:ascii="Arial" w:hAnsi="Arial" w:cs="Arial"/>
          <w:b/>
          <w:bCs/>
          <w:sz w:val="24"/>
          <w:szCs w:val="24"/>
        </w:rPr>
        <w:t xml:space="preserve">Appendix 1 </w:t>
      </w:r>
      <w:r w:rsidR="009E0B31" w:rsidRPr="0009454A">
        <w:rPr>
          <w:rFonts w:ascii="Arial" w:hAnsi="Arial" w:cs="Arial"/>
          <w:sz w:val="24"/>
          <w:szCs w:val="24"/>
        </w:rPr>
        <w:t xml:space="preserve">for </w:t>
      </w:r>
      <w:r w:rsidR="009E0B31" w:rsidRPr="0009454A">
        <w:rPr>
          <w:rFonts w:ascii="Arial" w:hAnsi="Arial" w:cs="Arial"/>
          <w:b/>
          <w:bCs/>
          <w:sz w:val="24"/>
          <w:szCs w:val="24"/>
        </w:rPr>
        <w:t>Decision Making Flowcharts</w:t>
      </w:r>
    </w:p>
    <w:p w:rsidR="009E0B31" w:rsidRDefault="009E0B31" w:rsidP="0009454A">
      <w:pPr>
        <w:autoSpaceDE w:val="0"/>
        <w:autoSpaceDN w:val="0"/>
        <w:adjustRightInd w:val="0"/>
        <w:spacing w:after="0" w:line="240" w:lineRule="auto"/>
        <w:rPr>
          <w:rFonts w:ascii="Arial" w:hAnsi="Arial" w:cs="Arial"/>
          <w:b/>
          <w:bCs/>
          <w:sz w:val="24"/>
          <w:szCs w:val="24"/>
        </w:rPr>
      </w:pPr>
    </w:p>
    <w:p w:rsidR="009E0B31" w:rsidRPr="0009454A" w:rsidRDefault="00113598" w:rsidP="0009454A">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    </w:t>
      </w:r>
      <w:r w:rsidR="009E0B31" w:rsidRPr="0009454A">
        <w:rPr>
          <w:rFonts w:ascii="Arial" w:hAnsi="Arial" w:cs="Arial"/>
          <w:sz w:val="24"/>
          <w:szCs w:val="24"/>
        </w:rPr>
        <w:t xml:space="preserve">Refer to </w:t>
      </w:r>
      <w:r w:rsidR="009E0B31" w:rsidRPr="0009454A">
        <w:rPr>
          <w:rFonts w:ascii="Arial" w:hAnsi="Arial" w:cs="Arial"/>
          <w:b/>
          <w:bCs/>
          <w:sz w:val="24"/>
          <w:szCs w:val="24"/>
        </w:rPr>
        <w:t xml:space="preserve">Part 4 </w:t>
      </w:r>
      <w:r w:rsidR="009E0B31" w:rsidRPr="0009454A">
        <w:rPr>
          <w:rFonts w:ascii="Arial" w:hAnsi="Arial" w:cs="Arial"/>
          <w:sz w:val="24"/>
          <w:szCs w:val="24"/>
        </w:rPr>
        <w:t xml:space="preserve">of the </w:t>
      </w:r>
      <w:r w:rsidR="009E0B31" w:rsidRPr="0009454A">
        <w:rPr>
          <w:rFonts w:ascii="Arial" w:hAnsi="Arial" w:cs="Arial"/>
          <w:b/>
          <w:bCs/>
          <w:sz w:val="24"/>
          <w:szCs w:val="24"/>
        </w:rPr>
        <w:t xml:space="preserve">Code of Practice (2007) </w:t>
      </w:r>
      <w:r w:rsidR="009E0B31" w:rsidRPr="0009454A">
        <w:rPr>
          <w:rFonts w:ascii="Arial" w:hAnsi="Arial" w:cs="Arial"/>
          <w:sz w:val="24"/>
          <w:szCs w:val="24"/>
        </w:rPr>
        <w:t>for further detail</w:t>
      </w:r>
      <w:r w:rsidR="009E0B31" w:rsidRPr="0009454A">
        <w:rPr>
          <w:rFonts w:ascii="Arial" w:hAnsi="Arial" w:cs="Arial"/>
          <w:b/>
          <w:bCs/>
          <w:sz w:val="24"/>
          <w:szCs w:val="24"/>
        </w:rPr>
        <w:t>.</w:t>
      </w:r>
    </w:p>
    <w:p w:rsidR="009E0B31" w:rsidRDefault="009E0B31" w:rsidP="0009454A">
      <w:pPr>
        <w:autoSpaceDE w:val="0"/>
        <w:autoSpaceDN w:val="0"/>
        <w:adjustRightInd w:val="0"/>
        <w:spacing w:after="0" w:line="240" w:lineRule="auto"/>
        <w:rPr>
          <w:rFonts w:ascii="Arial" w:hAnsi="Arial" w:cs="Arial"/>
          <w:b/>
          <w:bCs/>
          <w:sz w:val="24"/>
          <w:szCs w:val="24"/>
        </w:rPr>
      </w:pPr>
    </w:p>
    <w:p w:rsidR="0093221D" w:rsidRDefault="0093221D" w:rsidP="0009454A">
      <w:pPr>
        <w:autoSpaceDE w:val="0"/>
        <w:autoSpaceDN w:val="0"/>
        <w:adjustRightInd w:val="0"/>
        <w:spacing w:after="0" w:line="240" w:lineRule="auto"/>
        <w:rPr>
          <w:rFonts w:ascii="Arial" w:hAnsi="Arial" w:cs="Arial"/>
          <w:b/>
          <w:bCs/>
          <w:sz w:val="24"/>
          <w:szCs w:val="24"/>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9454A">
      <w:pPr>
        <w:autoSpaceDE w:val="0"/>
        <w:autoSpaceDN w:val="0"/>
        <w:adjustRightInd w:val="0"/>
        <w:spacing w:after="0" w:line="240" w:lineRule="auto"/>
        <w:rPr>
          <w:rFonts w:ascii="Arial" w:hAnsi="Arial" w:cs="Arial"/>
          <w:b/>
          <w:bCs/>
          <w:color w:val="7F7F7F" w:themeColor="text1" w:themeTint="80"/>
          <w:sz w:val="40"/>
          <w:szCs w:val="40"/>
        </w:rPr>
      </w:pPr>
    </w:p>
    <w:p w:rsidR="009E0B31" w:rsidRPr="000C766F" w:rsidRDefault="009E0B31" w:rsidP="0009454A">
      <w:pPr>
        <w:autoSpaceDE w:val="0"/>
        <w:autoSpaceDN w:val="0"/>
        <w:adjustRightInd w:val="0"/>
        <w:spacing w:after="0" w:line="240" w:lineRule="auto"/>
        <w:rPr>
          <w:rFonts w:ascii="Arial" w:hAnsi="Arial" w:cs="Arial"/>
          <w:b/>
          <w:bCs/>
          <w:color w:val="7F7F7F" w:themeColor="text1" w:themeTint="80"/>
          <w:sz w:val="40"/>
          <w:szCs w:val="40"/>
        </w:rPr>
      </w:pPr>
      <w:r w:rsidRPr="000C766F">
        <w:rPr>
          <w:rFonts w:ascii="Arial" w:hAnsi="Arial" w:cs="Arial"/>
          <w:b/>
          <w:bCs/>
          <w:color w:val="7F7F7F" w:themeColor="text1" w:themeTint="80"/>
          <w:sz w:val="40"/>
          <w:szCs w:val="40"/>
        </w:rPr>
        <w:t>7. Recording the Assessment</w:t>
      </w:r>
    </w:p>
    <w:p w:rsidR="009E0B31" w:rsidRDefault="009E0B31" w:rsidP="0009454A">
      <w:pPr>
        <w:autoSpaceDE w:val="0"/>
        <w:autoSpaceDN w:val="0"/>
        <w:adjustRightInd w:val="0"/>
        <w:spacing w:after="0" w:line="240" w:lineRule="auto"/>
        <w:rPr>
          <w:rFonts w:ascii="Arial" w:hAnsi="Arial" w:cs="Arial"/>
          <w:sz w:val="24"/>
          <w:szCs w:val="24"/>
        </w:rPr>
      </w:pPr>
    </w:p>
    <w:p w:rsidR="009E0B31" w:rsidRDefault="00113598" w:rsidP="000460C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09454A">
        <w:rPr>
          <w:rFonts w:ascii="Arial" w:hAnsi="Arial" w:cs="Arial"/>
          <w:sz w:val="24"/>
          <w:szCs w:val="24"/>
        </w:rPr>
        <w:t xml:space="preserve"> The assumption of capacity is the first key principle of the Act, therefore the </w:t>
      </w:r>
    </w:p>
    <w:p w:rsidR="009E0B31" w:rsidRDefault="009E0B31" w:rsidP="000460C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09454A">
        <w:rPr>
          <w:rFonts w:ascii="Arial" w:hAnsi="Arial" w:cs="Arial"/>
          <w:sz w:val="24"/>
          <w:szCs w:val="24"/>
        </w:rPr>
        <w:t>possibility that a</w:t>
      </w:r>
      <w:r>
        <w:rPr>
          <w:rFonts w:ascii="Arial" w:hAnsi="Arial" w:cs="Arial"/>
          <w:sz w:val="24"/>
          <w:szCs w:val="24"/>
        </w:rPr>
        <w:t xml:space="preserve"> </w:t>
      </w:r>
      <w:r w:rsidRPr="0009454A">
        <w:rPr>
          <w:rFonts w:ascii="Arial" w:hAnsi="Arial" w:cs="Arial"/>
          <w:sz w:val="24"/>
          <w:szCs w:val="24"/>
        </w:rPr>
        <w:t>person may</w:t>
      </w:r>
      <w:r>
        <w:rPr>
          <w:rFonts w:ascii="Arial" w:hAnsi="Arial" w:cs="Arial"/>
          <w:sz w:val="24"/>
          <w:szCs w:val="24"/>
        </w:rPr>
        <w:t xml:space="preserve"> have impaired decision making capacity should </w:t>
      </w:r>
    </w:p>
    <w:p w:rsidR="009E0B31" w:rsidRDefault="009E0B31" w:rsidP="000460C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only be considered if their </w:t>
      </w:r>
      <w:r w:rsidRPr="000460C9">
        <w:rPr>
          <w:rFonts w:ascii="Arial" w:hAnsi="Arial" w:cs="Arial"/>
          <w:sz w:val="24"/>
          <w:szCs w:val="24"/>
        </w:rPr>
        <w:t xml:space="preserve">responses or behaviour is suggestive of this. A </w:t>
      </w:r>
      <w:r>
        <w:rPr>
          <w:rFonts w:ascii="Arial" w:hAnsi="Arial" w:cs="Arial"/>
          <w:sz w:val="24"/>
          <w:szCs w:val="24"/>
        </w:rPr>
        <w:t xml:space="preserve">             </w:t>
      </w:r>
    </w:p>
    <w:p w:rsidR="009E0B31" w:rsidRDefault="009E0B31" w:rsidP="000460C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0460C9">
        <w:rPr>
          <w:rFonts w:ascii="Arial" w:hAnsi="Arial" w:cs="Arial"/>
          <w:sz w:val="24"/>
          <w:szCs w:val="24"/>
        </w:rPr>
        <w:t>person’s appearance or a particular diagnosis</w:t>
      </w:r>
      <w:r>
        <w:rPr>
          <w:rFonts w:ascii="Arial" w:hAnsi="Arial" w:cs="Arial"/>
          <w:sz w:val="24"/>
          <w:szCs w:val="24"/>
        </w:rPr>
        <w:t xml:space="preserve"> </w:t>
      </w:r>
      <w:r w:rsidRPr="000460C9">
        <w:rPr>
          <w:rFonts w:ascii="Arial" w:hAnsi="Arial" w:cs="Arial"/>
          <w:sz w:val="24"/>
          <w:szCs w:val="24"/>
        </w:rPr>
        <w:t xml:space="preserve">is not in itself indicative of a lack </w:t>
      </w:r>
    </w:p>
    <w:p w:rsidR="009E0B31" w:rsidRDefault="009E0B31" w:rsidP="000460C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0460C9">
        <w:rPr>
          <w:rFonts w:ascii="Arial" w:hAnsi="Arial" w:cs="Arial"/>
          <w:sz w:val="24"/>
          <w:szCs w:val="24"/>
        </w:rPr>
        <w:t>of capacity. It is therefore important to record the reasons</w:t>
      </w:r>
      <w:r>
        <w:rPr>
          <w:rFonts w:ascii="Arial" w:hAnsi="Arial" w:cs="Arial"/>
          <w:sz w:val="24"/>
          <w:szCs w:val="24"/>
        </w:rPr>
        <w:t xml:space="preserve"> </w:t>
      </w:r>
      <w:r w:rsidRPr="000460C9">
        <w:rPr>
          <w:rFonts w:ascii="Arial" w:hAnsi="Arial" w:cs="Arial"/>
          <w:sz w:val="24"/>
          <w:szCs w:val="24"/>
        </w:rPr>
        <w:t>for considering that</w:t>
      </w:r>
      <w:r>
        <w:rPr>
          <w:rFonts w:ascii="Arial" w:hAnsi="Arial" w:cs="Arial"/>
          <w:sz w:val="24"/>
          <w:szCs w:val="24"/>
        </w:rPr>
        <w:t xml:space="preserve"> </w:t>
      </w:r>
    </w:p>
    <w:p w:rsidR="009E0B31" w:rsidRPr="000460C9" w:rsidRDefault="009E0B31" w:rsidP="000460C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0460C9">
        <w:rPr>
          <w:rFonts w:ascii="Arial" w:hAnsi="Arial" w:cs="Arial"/>
          <w:sz w:val="24"/>
          <w:szCs w:val="24"/>
        </w:rPr>
        <w:t>the person does not have capacity in relation to a specific decision.</w:t>
      </w:r>
    </w:p>
    <w:p w:rsidR="009E0B31" w:rsidRDefault="009E0B31" w:rsidP="000460C9">
      <w:pPr>
        <w:autoSpaceDE w:val="0"/>
        <w:autoSpaceDN w:val="0"/>
        <w:adjustRightInd w:val="0"/>
        <w:spacing w:after="0" w:line="240" w:lineRule="auto"/>
        <w:rPr>
          <w:rFonts w:ascii="Arial" w:hAnsi="Arial" w:cs="Arial"/>
          <w:sz w:val="24"/>
          <w:szCs w:val="24"/>
        </w:rPr>
      </w:pPr>
    </w:p>
    <w:p w:rsidR="009E0B31" w:rsidRDefault="00113598" w:rsidP="000460C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0460C9">
        <w:rPr>
          <w:rFonts w:ascii="Arial" w:hAnsi="Arial" w:cs="Arial"/>
          <w:sz w:val="24"/>
          <w:szCs w:val="24"/>
        </w:rPr>
        <w:t xml:space="preserve">The </w:t>
      </w:r>
      <w:r w:rsidR="009E0B31" w:rsidRPr="000460C9">
        <w:rPr>
          <w:rFonts w:ascii="Arial" w:hAnsi="Arial" w:cs="Arial"/>
          <w:b/>
          <w:bCs/>
          <w:sz w:val="24"/>
          <w:szCs w:val="24"/>
        </w:rPr>
        <w:t xml:space="preserve">decision-maker </w:t>
      </w:r>
      <w:r w:rsidR="009E0B31" w:rsidRPr="000460C9">
        <w:rPr>
          <w:rFonts w:ascii="Arial" w:hAnsi="Arial" w:cs="Arial"/>
          <w:sz w:val="24"/>
          <w:szCs w:val="24"/>
        </w:rPr>
        <w:t xml:space="preserve">should routinely consider mental capacity issues as part of </w:t>
      </w:r>
    </w:p>
    <w:p w:rsidR="009E0B31" w:rsidRDefault="009E0B31" w:rsidP="000460C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0460C9">
        <w:rPr>
          <w:rFonts w:ascii="Arial" w:hAnsi="Arial" w:cs="Arial"/>
          <w:sz w:val="24"/>
          <w:szCs w:val="24"/>
        </w:rPr>
        <w:t>Their</w:t>
      </w:r>
      <w:r>
        <w:rPr>
          <w:rFonts w:ascii="Arial" w:hAnsi="Arial" w:cs="Arial"/>
          <w:sz w:val="24"/>
          <w:szCs w:val="24"/>
        </w:rPr>
        <w:t xml:space="preserve"> </w:t>
      </w:r>
      <w:r w:rsidR="00C55A46" w:rsidRPr="000460C9">
        <w:rPr>
          <w:rFonts w:ascii="Arial" w:hAnsi="Arial" w:cs="Arial"/>
          <w:sz w:val="24"/>
          <w:szCs w:val="24"/>
        </w:rPr>
        <w:t>assessment</w:t>
      </w:r>
      <w:r w:rsidRPr="000460C9">
        <w:rPr>
          <w:rFonts w:ascii="Arial" w:hAnsi="Arial" w:cs="Arial"/>
          <w:sz w:val="24"/>
          <w:szCs w:val="24"/>
        </w:rPr>
        <w:t xml:space="preserve"> and where there is evidence of impaired decision-making </w:t>
      </w:r>
    </w:p>
    <w:p w:rsidR="009E0B31" w:rsidRPr="000460C9" w:rsidRDefault="009E0B31" w:rsidP="000460C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0460C9">
        <w:rPr>
          <w:rFonts w:ascii="Arial" w:hAnsi="Arial" w:cs="Arial"/>
          <w:sz w:val="24"/>
          <w:szCs w:val="24"/>
        </w:rPr>
        <w:t>capacity, note the</w:t>
      </w:r>
      <w:r>
        <w:rPr>
          <w:rFonts w:ascii="Arial" w:hAnsi="Arial" w:cs="Arial"/>
          <w:sz w:val="24"/>
          <w:szCs w:val="24"/>
        </w:rPr>
        <w:t xml:space="preserve"> </w:t>
      </w:r>
      <w:r w:rsidRPr="000460C9">
        <w:rPr>
          <w:rFonts w:ascii="Arial" w:hAnsi="Arial" w:cs="Arial"/>
          <w:sz w:val="24"/>
          <w:szCs w:val="24"/>
        </w:rPr>
        <w:t>specific areas affected.</w:t>
      </w:r>
    </w:p>
    <w:p w:rsidR="009E0B31" w:rsidRDefault="009E0B31" w:rsidP="000460C9">
      <w:pPr>
        <w:autoSpaceDE w:val="0"/>
        <w:autoSpaceDN w:val="0"/>
        <w:adjustRightInd w:val="0"/>
        <w:spacing w:after="0" w:line="240" w:lineRule="auto"/>
        <w:rPr>
          <w:rFonts w:ascii="Arial" w:hAnsi="Arial" w:cs="Arial"/>
          <w:sz w:val="24"/>
          <w:szCs w:val="24"/>
        </w:rPr>
      </w:pPr>
    </w:p>
    <w:p w:rsidR="009E0B31" w:rsidRDefault="00113598" w:rsidP="000460C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0460C9">
        <w:rPr>
          <w:rFonts w:ascii="Arial" w:hAnsi="Arial" w:cs="Arial"/>
          <w:sz w:val="24"/>
          <w:szCs w:val="24"/>
        </w:rPr>
        <w:t xml:space="preserve"> The </w:t>
      </w:r>
      <w:r w:rsidR="009E0B31" w:rsidRPr="000460C9">
        <w:rPr>
          <w:rFonts w:ascii="Arial" w:hAnsi="Arial" w:cs="Arial"/>
          <w:b/>
          <w:bCs/>
          <w:sz w:val="24"/>
          <w:szCs w:val="24"/>
        </w:rPr>
        <w:t xml:space="preserve">Code of Practice </w:t>
      </w:r>
      <w:r w:rsidR="009E0B31" w:rsidRPr="000460C9">
        <w:rPr>
          <w:rFonts w:ascii="Arial" w:hAnsi="Arial" w:cs="Arial"/>
          <w:sz w:val="24"/>
          <w:szCs w:val="24"/>
        </w:rPr>
        <w:t>states that “Where assessments of capacity relate to day-</w:t>
      </w:r>
      <w:r w:rsidR="009E0B31">
        <w:rPr>
          <w:rFonts w:ascii="Arial" w:hAnsi="Arial" w:cs="Arial"/>
          <w:sz w:val="24"/>
          <w:szCs w:val="24"/>
        </w:rPr>
        <w:t xml:space="preserve">  </w:t>
      </w:r>
    </w:p>
    <w:p w:rsidR="009E0B31" w:rsidRDefault="009E0B31" w:rsidP="000460C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113598">
        <w:rPr>
          <w:rFonts w:ascii="Arial" w:hAnsi="Arial" w:cs="Arial"/>
          <w:sz w:val="24"/>
          <w:szCs w:val="24"/>
        </w:rPr>
        <w:t xml:space="preserve"> </w:t>
      </w:r>
      <w:r w:rsidRPr="000460C9">
        <w:rPr>
          <w:rFonts w:ascii="Arial" w:hAnsi="Arial" w:cs="Arial"/>
          <w:sz w:val="24"/>
          <w:szCs w:val="24"/>
        </w:rPr>
        <w:t>to-day</w:t>
      </w:r>
      <w:r>
        <w:rPr>
          <w:rFonts w:ascii="Arial" w:hAnsi="Arial" w:cs="Arial"/>
          <w:sz w:val="24"/>
          <w:szCs w:val="24"/>
        </w:rPr>
        <w:t xml:space="preserve"> </w:t>
      </w:r>
      <w:r w:rsidRPr="000460C9">
        <w:rPr>
          <w:rFonts w:ascii="Arial" w:hAnsi="Arial" w:cs="Arial"/>
          <w:sz w:val="24"/>
          <w:szCs w:val="24"/>
        </w:rPr>
        <w:t xml:space="preserve">decisions and caring actions, no formal assessment procedures or </w:t>
      </w:r>
    </w:p>
    <w:p w:rsidR="009E0B31" w:rsidRPr="000460C9" w:rsidRDefault="009E0B31" w:rsidP="000460C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0460C9">
        <w:rPr>
          <w:rFonts w:ascii="Arial" w:hAnsi="Arial" w:cs="Arial"/>
          <w:sz w:val="24"/>
          <w:szCs w:val="24"/>
        </w:rPr>
        <w:t>recorded documentation</w:t>
      </w:r>
      <w:r>
        <w:rPr>
          <w:rFonts w:ascii="Arial" w:hAnsi="Arial" w:cs="Arial"/>
          <w:sz w:val="24"/>
          <w:szCs w:val="24"/>
        </w:rPr>
        <w:t xml:space="preserve"> </w:t>
      </w:r>
      <w:r w:rsidRPr="000460C9">
        <w:rPr>
          <w:rFonts w:ascii="Arial" w:hAnsi="Arial" w:cs="Arial"/>
          <w:sz w:val="24"/>
          <w:szCs w:val="24"/>
        </w:rPr>
        <w:t>will be required”.</w:t>
      </w:r>
    </w:p>
    <w:p w:rsidR="009E0B31" w:rsidRDefault="009E0B31" w:rsidP="000460C9">
      <w:pPr>
        <w:autoSpaceDE w:val="0"/>
        <w:autoSpaceDN w:val="0"/>
        <w:adjustRightInd w:val="0"/>
        <w:spacing w:after="0" w:line="240" w:lineRule="auto"/>
        <w:rPr>
          <w:rFonts w:ascii="Arial" w:hAnsi="Arial" w:cs="Arial"/>
          <w:sz w:val="24"/>
          <w:szCs w:val="24"/>
        </w:rPr>
      </w:pPr>
    </w:p>
    <w:p w:rsidR="009E0B31" w:rsidRDefault="00113598" w:rsidP="000460C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0460C9">
        <w:rPr>
          <w:rFonts w:ascii="Arial" w:hAnsi="Arial" w:cs="Arial"/>
          <w:sz w:val="24"/>
          <w:szCs w:val="24"/>
        </w:rPr>
        <w:t xml:space="preserve"> However, as the gravity of the decision increases, the need for clear </w:t>
      </w:r>
      <w:r w:rsidR="009E0B31">
        <w:rPr>
          <w:rFonts w:ascii="Arial" w:hAnsi="Arial" w:cs="Arial"/>
          <w:sz w:val="24"/>
          <w:szCs w:val="24"/>
        </w:rPr>
        <w:t xml:space="preserve">  </w:t>
      </w:r>
    </w:p>
    <w:p w:rsidR="009E0B31" w:rsidRDefault="009E0B31" w:rsidP="000460C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0460C9">
        <w:rPr>
          <w:rFonts w:ascii="Arial" w:hAnsi="Arial" w:cs="Arial"/>
          <w:sz w:val="24"/>
          <w:szCs w:val="24"/>
        </w:rPr>
        <w:t>documentation grows</w:t>
      </w:r>
      <w:r>
        <w:rPr>
          <w:rFonts w:ascii="Arial" w:hAnsi="Arial" w:cs="Arial"/>
          <w:sz w:val="24"/>
          <w:szCs w:val="24"/>
        </w:rPr>
        <w:t xml:space="preserve"> </w:t>
      </w:r>
      <w:r w:rsidRPr="000460C9">
        <w:rPr>
          <w:rFonts w:ascii="Arial" w:hAnsi="Arial" w:cs="Arial"/>
          <w:sz w:val="24"/>
          <w:szCs w:val="24"/>
        </w:rPr>
        <w:t xml:space="preserve">and it is a matter of good practice that a proper </w:t>
      </w:r>
      <w:r>
        <w:rPr>
          <w:rFonts w:ascii="Arial" w:hAnsi="Arial" w:cs="Arial"/>
          <w:sz w:val="24"/>
          <w:szCs w:val="24"/>
        </w:rPr>
        <w:t xml:space="preserve">               </w:t>
      </w:r>
    </w:p>
    <w:p w:rsidR="009E0B31" w:rsidRDefault="009E0B31" w:rsidP="00C96AE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0460C9">
        <w:rPr>
          <w:rFonts w:ascii="Arial" w:hAnsi="Arial" w:cs="Arial"/>
          <w:sz w:val="24"/>
          <w:szCs w:val="24"/>
        </w:rPr>
        <w:t>assessment of capacity is made and the</w:t>
      </w:r>
      <w:r>
        <w:rPr>
          <w:rFonts w:ascii="Arial" w:hAnsi="Arial" w:cs="Arial"/>
          <w:sz w:val="24"/>
          <w:szCs w:val="24"/>
        </w:rPr>
        <w:t xml:space="preserve"> </w:t>
      </w:r>
      <w:r w:rsidRPr="000460C9">
        <w:rPr>
          <w:rFonts w:ascii="Arial" w:hAnsi="Arial" w:cs="Arial"/>
          <w:sz w:val="24"/>
          <w:szCs w:val="24"/>
        </w:rPr>
        <w:t xml:space="preserve">findings of that assessment are </w:t>
      </w:r>
    </w:p>
    <w:p w:rsidR="009E0B31" w:rsidRPr="000460C9" w:rsidRDefault="009E0B31" w:rsidP="00C96AE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0460C9">
        <w:rPr>
          <w:rFonts w:ascii="Arial" w:hAnsi="Arial" w:cs="Arial"/>
          <w:sz w:val="24"/>
          <w:szCs w:val="24"/>
        </w:rPr>
        <w:t>recorded in the relevant professional records</w:t>
      </w:r>
      <w:r>
        <w:rPr>
          <w:rFonts w:ascii="Arial" w:hAnsi="Arial" w:cs="Arial"/>
          <w:sz w:val="24"/>
          <w:szCs w:val="24"/>
        </w:rPr>
        <w:t>.</w:t>
      </w:r>
      <w:r w:rsidRPr="000460C9">
        <w:rPr>
          <w:rFonts w:ascii="Arial" w:hAnsi="Arial" w:cs="Arial"/>
          <w:sz w:val="24"/>
          <w:szCs w:val="24"/>
        </w:rPr>
        <w:t xml:space="preserve">                                                        </w:t>
      </w:r>
    </w:p>
    <w:p w:rsidR="009E0B31" w:rsidRDefault="009E0B31">
      <w:pPr>
        <w:rPr>
          <w:rFonts w:ascii="Arial" w:hAnsi="Arial" w:cs="Arial"/>
          <w:sz w:val="24"/>
          <w:szCs w:val="24"/>
        </w:rPr>
      </w:pPr>
    </w:p>
    <w:p w:rsidR="009E0B31" w:rsidRDefault="00113598" w:rsidP="00C96AE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C96AE3">
        <w:rPr>
          <w:rFonts w:ascii="Arial" w:hAnsi="Arial" w:cs="Arial"/>
          <w:sz w:val="24"/>
          <w:szCs w:val="24"/>
        </w:rPr>
        <w:t xml:space="preserve"> The </w:t>
      </w:r>
      <w:r w:rsidR="009E0B31" w:rsidRPr="00C96AE3">
        <w:rPr>
          <w:rFonts w:ascii="Arial" w:hAnsi="Arial" w:cs="Arial"/>
          <w:b/>
          <w:bCs/>
          <w:sz w:val="24"/>
          <w:szCs w:val="24"/>
        </w:rPr>
        <w:t xml:space="preserve">decision-maker </w:t>
      </w:r>
      <w:r w:rsidR="009E0B31" w:rsidRPr="00C96AE3">
        <w:rPr>
          <w:rFonts w:ascii="Arial" w:hAnsi="Arial" w:cs="Arial"/>
          <w:sz w:val="24"/>
          <w:szCs w:val="24"/>
        </w:rPr>
        <w:t xml:space="preserve">should document all efforts to help the person to make the </w:t>
      </w:r>
    </w:p>
    <w:p w:rsidR="009E0B31" w:rsidRPr="00C96AE3" w:rsidRDefault="009E0B31" w:rsidP="00C96AE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C96AE3">
        <w:rPr>
          <w:rFonts w:ascii="Arial" w:hAnsi="Arial" w:cs="Arial"/>
          <w:sz w:val="24"/>
          <w:szCs w:val="24"/>
        </w:rPr>
        <w:t>Decision</w:t>
      </w:r>
      <w:r>
        <w:rPr>
          <w:rFonts w:ascii="Arial" w:hAnsi="Arial" w:cs="Arial"/>
          <w:sz w:val="24"/>
          <w:szCs w:val="24"/>
        </w:rPr>
        <w:t xml:space="preserve"> </w:t>
      </w:r>
      <w:r w:rsidRPr="00C96AE3">
        <w:rPr>
          <w:rFonts w:ascii="Arial" w:hAnsi="Arial" w:cs="Arial"/>
          <w:sz w:val="24"/>
          <w:szCs w:val="24"/>
        </w:rPr>
        <w:t>themselves, and show evidence of:</w:t>
      </w:r>
    </w:p>
    <w:p w:rsidR="009E0B31" w:rsidRDefault="009E0B31" w:rsidP="00C96AE3">
      <w:pPr>
        <w:autoSpaceDE w:val="0"/>
        <w:autoSpaceDN w:val="0"/>
        <w:adjustRightInd w:val="0"/>
        <w:spacing w:after="0" w:line="240" w:lineRule="auto"/>
        <w:rPr>
          <w:rFonts w:ascii="Arial" w:eastAsia="WingdingsOOEnc" w:hAnsi="Arial" w:cs="Arial"/>
          <w:sz w:val="24"/>
          <w:szCs w:val="24"/>
        </w:rPr>
      </w:pPr>
    </w:p>
    <w:p w:rsidR="009E0B31" w:rsidRPr="00C96AE3" w:rsidRDefault="009E0B31" w:rsidP="00C96AE3">
      <w:pPr>
        <w:pStyle w:val="ListParagraph"/>
        <w:numPr>
          <w:ilvl w:val="0"/>
          <w:numId w:val="7"/>
        </w:numPr>
        <w:autoSpaceDE w:val="0"/>
        <w:autoSpaceDN w:val="0"/>
        <w:adjustRightInd w:val="0"/>
        <w:spacing w:after="0" w:line="240" w:lineRule="auto"/>
        <w:rPr>
          <w:rFonts w:ascii="Arial" w:hAnsi="Arial" w:cs="Arial"/>
          <w:sz w:val="24"/>
          <w:szCs w:val="24"/>
        </w:rPr>
      </w:pPr>
      <w:r w:rsidRPr="00C96AE3">
        <w:rPr>
          <w:rFonts w:ascii="Arial" w:hAnsi="Arial" w:cs="Arial"/>
          <w:sz w:val="24"/>
          <w:szCs w:val="24"/>
        </w:rPr>
        <w:t>How the person is able/unable to understand the information relating to the decision in</w:t>
      </w:r>
      <w:r>
        <w:rPr>
          <w:rFonts w:ascii="Arial" w:hAnsi="Arial" w:cs="Arial"/>
          <w:sz w:val="24"/>
          <w:szCs w:val="24"/>
        </w:rPr>
        <w:t xml:space="preserve"> </w:t>
      </w:r>
      <w:r w:rsidRPr="00C96AE3">
        <w:rPr>
          <w:rFonts w:ascii="Arial" w:hAnsi="Arial" w:cs="Arial"/>
          <w:sz w:val="24"/>
          <w:szCs w:val="24"/>
        </w:rPr>
        <w:t>question;</w:t>
      </w:r>
    </w:p>
    <w:p w:rsidR="009E0B31" w:rsidRPr="00C96AE3" w:rsidRDefault="009E0B31" w:rsidP="00C96AE3">
      <w:pPr>
        <w:autoSpaceDE w:val="0"/>
        <w:autoSpaceDN w:val="0"/>
        <w:adjustRightInd w:val="0"/>
        <w:spacing w:after="0" w:line="240" w:lineRule="auto"/>
        <w:ind w:left="405"/>
        <w:rPr>
          <w:rFonts w:ascii="Arial" w:hAnsi="Arial" w:cs="Arial"/>
          <w:sz w:val="24"/>
          <w:szCs w:val="24"/>
        </w:rPr>
      </w:pPr>
    </w:p>
    <w:p w:rsidR="009E0B31" w:rsidRPr="00C96AE3" w:rsidRDefault="009E0B31" w:rsidP="00C96AE3">
      <w:pPr>
        <w:pStyle w:val="ListParagraph"/>
        <w:numPr>
          <w:ilvl w:val="0"/>
          <w:numId w:val="7"/>
        </w:numPr>
        <w:autoSpaceDE w:val="0"/>
        <w:autoSpaceDN w:val="0"/>
        <w:adjustRightInd w:val="0"/>
        <w:spacing w:after="0" w:line="240" w:lineRule="auto"/>
        <w:rPr>
          <w:rFonts w:ascii="Arial" w:hAnsi="Arial" w:cs="Arial"/>
          <w:sz w:val="24"/>
          <w:szCs w:val="24"/>
        </w:rPr>
      </w:pPr>
      <w:r w:rsidRPr="00C96AE3">
        <w:rPr>
          <w:rFonts w:ascii="Arial" w:hAnsi="Arial" w:cs="Arial"/>
          <w:sz w:val="24"/>
          <w:szCs w:val="24"/>
        </w:rPr>
        <w:t>Whether the person is able to retain the information, an</w:t>
      </w:r>
      <w:r>
        <w:rPr>
          <w:rFonts w:ascii="Arial" w:hAnsi="Arial" w:cs="Arial"/>
          <w:sz w:val="24"/>
          <w:szCs w:val="24"/>
        </w:rPr>
        <w:t xml:space="preserve">d if their retention is limited, </w:t>
      </w:r>
      <w:r w:rsidRPr="00C96AE3">
        <w:rPr>
          <w:rFonts w:ascii="Arial" w:hAnsi="Arial" w:cs="Arial"/>
          <w:sz w:val="24"/>
          <w:szCs w:val="24"/>
        </w:rPr>
        <w:t>whether they are able to hold the information long enough to make that particular</w:t>
      </w:r>
      <w:r>
        <w:rPr>
          <w:rFonts w:ascii="Arial" w:hAnsi="Arial" w:cs="Arial"/>
          <w:sz w:val="24"/>
          <w:szCs w:val="24"/>
        </w:rPr>
        <w:t xml:space="preserve"> </w:t>
      </w:r>
      <w:r w:rsidRPr="00C96AE3">
        <w:rPr>
          <w:rFonts w:ascii="Arial" w:hAnsi="Arial" w:cs="Arial"/>
          <w:sz w:val="24"/>
          <w:szCs w:val="24"/>
        </w:rPr>
        <w:t>decision;</w:t>
      </w:r>
    </w:p>
    <w:p w:rsidR="009E0B31" w:rsidRPr="00C96AE3" w:rsidRDefault="009E0B31" w:rsidP="00C96AE3">
      <w:pPr>
        <w:autoSpaceDE w:val="0"/>
        <w:autoSpaceDN w:val="0"/>
        <w:adjustRightInd w:val="0"/>
        <w:spacing w:after="0" w:line="240" w:lineRule="auto"/>
        <w:ind w:left="405"/>
        <w:rPr>
          <w:rFonts w:ascii="Arial" w:hAnsi="Arial" w:cs="Arial"/>
          <w:sz w:val="24"/>
          <w:szCs w:val="24"/>
        </w:rPr>
      </w:pPr>
    </w:p>
    <w:p w:rsidR="009E0B31" w:rsidRPr="00C96AE3" w:rsidRDefault="009E0B31" w:rsidP="00C96AE3">
      <w:pPr>
        <w:pStyle w:val="ListParagraph"/>
        <w:numPr>
          <w:ilvl w:val="0"/>
          <w:numId w:val="7"/>
        </w:numPr>
        <w:autoSpaceDE w:val="0"/>
        <w:autoSpaceDN w:val="0"/>
        <w:adjustRightInd w:val="0"/>
        <w:spacing w:after="0" w:line="240" w:lineRule="auto"/>
        <w:rPr>
          <w:rFonts w:ascii="Arial" w:hAnsi="Arial" w:cs="Arial"/>
          <w:sz w:val="24"/>
          <w:szCs w:val="24"/>
        </w:rPr>
      </w:pPr>
      <w:r w:rsidRPr="00C96AE3">
        <w:rPr>
          <w:rFonts w:ascii="Arial" w:hAnsi="Arial" w:cs="Arial"/>
          <w:sz w:val="24"/>
          <w:szCs w:val="24"/>
        </w:rPr>
        <w:t>How well the person is able to weigh up the information in the balance (weigh up the pros</w:t>
      </w:r>
      <w:r>
        <w:rPr>
          <w:rFonts w:ascii="Arial" w:hAnsi="Arial" w:cs="Arial"/>
          <w:sz w:val="24"/>
          <w:szCs w:val="24"/>
        </w:rPr>
        <w:t xml:space="preserve"> </w:t>
      </w:r>
      <w:r w:rsidRPr="00C96AE3">
        <w:rPr>
          <w:rFonts w:ascii="Arial" w:hAnsi="Arial" w:cs="Arial"/>
          <w:sz w:val="24"/>
          <w:szCs w:val="24"/>
        </w:rPr>
        <w:t>and cons) in order to come to a decision; and/or the consequences of making or not</w:t>
      </w:r>
      <w:r>
        <w:rPr>
          <w:rFonts w:ascii="Arial" w:hAnsi="Arial" w:cs="Arial"/>
          <w:sz w:val="24"/>
          <w:szCs w:val="24"/>
        </w:rPr>
        <w:t xml:space="preserve"> </w:t>
      </w:r>
      <w:r w:rsidRPr="00C96AE3">
        <w:rPr>
          <w:rFonts w:ascii="Arial" w:hAnsi="Arial" w:cs="Arial"/>
          <w:sz w:val="24"/>
          <w:szCs w:val="24"/>
        </w:rPr>
        <w:t>making the decision.</w:t>
      </w:r>
    </w:p>
    <w:p w:rsidR="009E0B31" w:rsidRPr="00C96AE3" w:rsidRDefault="009E0B31" w:rsidP="00C96AE3">
      <w:pPr>
        <w:autoSpaceDE w:val="0"/>
        <w:autoSpaceDN w:val="0"/>
        <w:adjustRightInd w:val="0"/>
        <w:spacing w:after="0" w:line="240" w:lineRule="auto"/>
        <w:ind w:left="405"/>
        <w:rPr>
          <w:rFonts w:ascii="Arial" w:hAnsi="Arial" w:cs="Arial"/>
          <w:sz w:val="24"/>
          <w:szCs w:val="24"/>
        </w:rPr>
      </w:pPr>
    </w:p>
    <w:p w:rsidR="009E0B31" w:rsidRPr="00C96AE3" w:rsidRDefault="009E0B31" w:rsidP="00C96AE3">
      <w:pPr>
        <w:pStyle w:val="ListParagraph"/>
        <w:numPr>
          <w:ilvl w:val="0"/>
          <w:numId w:val="7"/>
        </w:numPr>
        <w:autoSpaceDE w:val="0"/>
        <w:autoSpaceDN w:val="0"/>
        <w:adjustRightInd w:val="0"/>
        <w:spacing w:after="0" w:line="240" w:lineRule="auto"/>
        <w:rPr>
          <w:rFonts w:ascii="Arial" w:hAnsi="Arial" w:cs="Arial"/>
          <w:sz w:val="24"/>
          <w:szCs w:val="24"/>
        </w:rPr>
      </w:pPr>
      <w:r w:rsidRPr="00C96AE3">
        <w:rPr>
          <w:rFonts w:ascii="Arial" w:hAnsi="Arial" w:cs="Arial"/>
          <w:sz w:val="24"/>
          <w:szCs w:val="24"/>
        </w:rPr>
        <w:t>The ability of the person to communicate the decision where communication is</w:t>
      </w:r>
      <w:r>
        <w:rPr>
          <w:rFonts w:ascii="Arial" w:hAnsi="Arial" w:cs="Arial"/>
          <w:sz w:val="24"/>
          <w:szCs w:val="24"/>
        </w:rPr>
        <w:t xml:space="preserve"> </w:t>
      </w:r>
      <w:r w:rsidRPr="00C96AE3">
        <w:rPr>
          <w:rFonts w:ascii="Arial" w:hAnsi="Arial" w:cs="Arial"/>
          <w:sz w:val="24"/>
          <w:szCs w:val="24"/>
        </w:rPr>
        <w:t>problematic.</w:t>
      </w:r>
    </w:p>
    <w:p w:rsidR="009E0B31" w:rsidRDefault="009E0B31" w:rsidP="00C96AE3">
      <w:pPr>
        <w:autoSpaceDE w:val="0"/>
        <w:autoSpaceDN w:val="0"/>
        <w:adjustRightInd w:val="0"/>
        <w:spacing w:after="0" w:line="240" w:lineRule="auto"/>
        <w:rPr>
          <w:rFonts w:ascii="Arial" w:hAnsi="Arial" w:cs="Arial"/>
          <w:sz w:val="24"/>
          <w:szCs w:val="24"/>
        </w:rPr>
      </w:pPr>
    </w:p>
    <w:p w:rsidR="009E0B31" w:rsidRDefault="00113598" w:rsidP="00C96AE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C96AE3">
        <w:rPr>
          <w:rFonts w:ascii="Arial" w:hAnsi="Arial" w:cs="Arial"/>
          <w:sz w:val="24"/>
          <w:szCs w:val="24"/>
        </w:rPr>
        <w:t xml:space="preserve"> Full recording of mental capacity will not be needed for all decisions and actions. </w:t>
      </w:r>
    </w:p>
    <w:p w:rsidR="009E0B31" w:rsidRDefault="009E0B31" w:rsidP="00C96AE3">
      <w:pPr>
        <w:autoSpaceDE w:val="0"/>
        <w:autoSpaceDN w:val="0"/>
        <w:adjustRightInd w:val="0"/>
        <w:spacing w:after="0" w:line="240" w:lineRule="auto"/>
        <w:rPr>
          <w:rFonts w:ascii="Arial" w:hAnsi="Arial" w:cs="Arial"/>
          <w:sz w:val="24"/>
          <w:szCs w:val="24"/>
        </w:rPr>
      </w:pPr>
    </w:p>
    <w:p w:rsidR="009E0B31" w:rsidRPr="003E4BB9" w:rsidRDefault="009E0B31" w:rsidP="004A7BB8">
      <w:pPr>
        <w:autoSpaceDE w:val="0"/>
        <w:autoSpaceDN w:val="0"/>
        <w:adjustRightInd w:val="0"/>
        <w:spacing w:after="0" w:line="240" w:lineRule="auto"/>
        <w:ind w:left="284"/>
        <w:rPr>
          <w:rFonts w:ascii="Arial" w:hAnsi="Arial" w:cs="Arial"/>
          <w:b/>
          <w:bCs/>
          <w:sz w:val="24"/>
          <w:szCs w:val="24"/>
        </w:rPr>
      </w:pPr>
      <w:r w:rsidRPr="00C96AE3">
        <w:rPr>
          <w:rFonts w:ascii="Arial" w:hAnsi="Arial" w:cs="Arial"/>
          <w:sz w:val="24"/>
          <w:szCs w:val="24"/>
        </w:rPr>
        <w:t xml:space="preserve">The </w:t>
      </w:r>
      <w:r w:rsidRPr="00C96AE3">
        <w:rPr>
          <w:rFonts w:ascii="Arial" w:hAnsi="Arial" w:cs="Arial"/>
          <w:b/>
          <w:bCs/>
          <w:sz w:val="24"/>
          <w:szCs w:val="24"/>
        </w:rPr>
        <w:t>Code</w:t>
      </w:r>
      <w:r>
        <w:rPr>
          <w:rFonts w:ascii="Arial" w:hAnsi="Arial" w:cs="Arial"/>
          <w:b/>
          <w:bCs/>
          <w:sz w:val="24"/>
          <w:szCs w:val="24"/>
        </w:rPr>
        <w:t xml:space="preserve"> </w:t>
      </w:r>
      <w:r w:rsidRPr="00C96AE3">
        <w:rPr>
          <w:rFonts w:ascii="Arial" w:hAnsi="Arial" w:cs="Arial"/>
          <w:b/>
          <w:bCs/>
          <w:sz w:val="24"/>
          <w:szCs w:val="24"/>
        </w:rPr>
        <w:t xml:space="preserve">of Practice </w:t>
      </w:r>
      <w:r w:rsidRPr="00C96AE3">
        <w:rPr>
          <w:rFonts w:ascii="Arial" w:hAnsi="Arial" w:cs="Arial"/>
          <w:sz w:val="24"/>
          <w:szCs w:val="24"/>
        </w:rPr>
        <w:t xml:space="preserve">gives guidance on when professionals should be </w:t>
      </w:r>
      <w:r w:rsidR="00C55A46" w:rsidRPr="00C96AE3">
        <w:rPr>
          <w:rFonts w:ascii="Arial" w:hAnsi="Arial" w:cs="Arial"/>
          <w:sz w:val="24"/>
          <w:szCs w:val="24"/>
        </w:rPr>
        <w:t xml:space="preserve">involved </w:t>
      </w:r>
      <w:r w:rsidR="00C55A46">
        <w:rPr>
          <w:rFonts w:ascii="Arial" w:hAnsi="Arial" w:cs="Arial"/>
          <w:sz w:val="24"/>
          <w:szCs w:val="24"/>
        </w:rPr>
        <w:t>and</w:t>
      </w:r>
      <w:r w:rsidRPr="00C96AE3">
        <w:rPr>
          <w:rFonts w:ascii="Arial" w:hAnsi="Arial" w:cs="Arial"/>
          <w:sz w:val="24"/>
          <w:szCs w:val="24"/>
        </w:rPr>
        <w:t xml:space="preserve"> when, by</w:t>
      </w:r>
      <w:r>
        <w:rPr>
          <w:rFonts w:ascii="Arial" w:hAnsi="Arial" w:cs="Arial"/>
          <w:b/>
          <w:bCs/>
          <w:sz w:val="24"/>
          <w:szCs w:val="24"/>
        </w:rPr>
        <w:t xml:space="preserve"> </w:t>
      </w:r>
      <w:r>
        <w:rPr>
          <w:rFonts w:ascii="Arial" w:hAnsi="Arial" w:cs="Arial"/>
          <w:sz w:val="24"/>
          <w:szCs w:val="24"/>
        </w:rPr>
        <w:t>i</w:t>
      </w:r>
      <w:r w:rsidRPr="00C96AE3">
        <w:rPr>
          <w:rFonts w:ascii="Arial" w:hAnsi="Arial" w:cs="Arial"/>
          <w:sz w:val="24"/>
          <w:szCs w:val="24"/>
        </w:rPr>
        <w:t>mplication, there is a need for a clearly documented assessment i.e. where</w:t>
      </w:r>
    </w:p>
    <w:p w:rsidR="009E0B31" w:rsidRDefault="009E0B31" w:rsidP="00C96AE3">
      <w:pPr>
        <w:autoSpaceDE w:val="0"/>
        <w:autoSpaceDN w:val="0"/>
        <w:adjustRightInd w:val="0"/>
        <w:spacing w:after="0" w:line="240" w:lineRule="auto"/>
        <w:rPr>
          <w:rFonts w:ascii="Arial" w:eastAsia="WingdingsOOEnc" w:hAnsi="Arial" w:cs="Arial"/>
          <w:sz w:val="24"/>
          <w:szCs w:val="24"/>
        </w:rPr>
      </w:pPr>
    </w:p>
    <w:p w:rsidR="009E0B31" w:rsidRPr="003E4BB9" w:rsidRDefault="009E0B31" w:rsidP="00C96AE3">
      <w:pPr>
        <w:pStyle w:val="ListParagraph"/>
        <w:numPr>
          <w:ilvl w:val="0"/>
          <w:numId w:val="8"/>
        </w:numPr>
        <w:autoSpaceDE w:val="0"/>
        <w:autoSpaceDN w:val="0"/>
        <w:adjustRightInd w:val="0"/>
        <w:spacing w:after="0" w:line="240" w:lineRule="auto"/>
        <w:rPr>
          <w:rFonts w:ascii="Arial" w:hAnsi="Arial" w:cs="Arial"/>
          <w:sz w:val="24"/>
          <w:szCs w:val="24"/>
        </w:rPr>
      </w:pPr>
      <w:r w:rsidRPr="003E4BB9">
        <w:rPr>
          <w:rFonts w:ascii="Arial" w:hAnsi="Arial" w:cs="Arial"/>
          <w:sz w:val="24"/>
          <w:szCs w:val="24"/>
        </w:rPr>
        <w:t>A decision has major consequences, (e.g. a decision to change accommodation, a</w:t>
      </w:r>
      <w:r>
        <w:rPr>
          <w:rFonts w:ascii="Arial" w:hAnsi="Arial" w:cs="Arial"/>
          <w:sz w:val="24"/>
          <w:szCs w:val="24"/>
        </w:rPr>
        <w:t xml:space="preserve"> </w:t>
      </w:r>
      <w:r w:rsidRPr="003E4BB9">
        <w:rPr>
          <w:rFonts w:ascii="Arial" w:hAnsi="Arial" w:cs="Arial"/>
          <w:sz w:val="24"/>
          <w:szCs w:val="24"/>
        </w:rPr>
        <w:t>decision to accept or decline support at home, a decision whether to report a criminal or</w:t>
      </w:r>
      <w:r>
        <w:rPr>
          <w:rFonts w:ascii="Arial" w:hAnsi="Arial" w:cs="Arial"/>
          <w:sz w:val="24"/>
          <w:szCs w:val="24"/>
        </w:rPr>
        <w:t xml:space="preserve"> </w:t>
      </w:r>
      <w:r w:rsidRPr="003E4BB9">
        <w:rPr>
          <w:rFonts w:ascii="Arial" w:hAnsi="Arial" w:cs="Arial"/>
          <w:sz w:val="24"/>
          <w:szCs w:val="24"/>
        </w:rPr>
        <w:t>abusive act);</w:t>
      </w:r>
    </w:p>
    <w:p w:rsidR="009E0B31" w:rsidRDefault="009E0B31" w:rsidP="00C96AE3">
      <w:pPr>
        <w:autoSpaceDE w:val="0"/>
        <w:autoSpaceDN w:val="0"/>
        <w:adjustRightInd w:val="0"/>
        <w:spacing w:after="0" w:line="240" w:lineRule="auto"/>
        <w:rPr>
          <w:rFonts w:ascii="Arial" w:eastAsia="WingdingsOOEnc" w:hAnsi="Arial" w:cs="Arial"/>
          <w:sz w:val="24"/>
          <w:szCs w:val="24"/>
        </w:rPr>
      </w:pPr>
    </w:p>
    <w:p w:rsidR="009E0B31" w:rsidRPr="003E4BB9" w:rsidRDefault="009E0B31" w:rsidP="00C96AE3">
      <w:pPr>
        <w:pStyle w:val="ListParagraph"/>
        <w:numPr>
          <w:ilvl w:val="0"/>
          <w:numId w:val="8"/>
        </w:numPr>
        <w:autoSpaceDE w:val="0"/>
        <w:autoSpaceDN w:val="0"/>
        <w:adjustRightInd w:val="0"/>
        <w:spacing w:after="0" w:line="240" w:lineRule="auto"/>
        <w:rPr>
          <w:rFonts w:ascii="Arial" w:hAnsi="Arial" w:cs="Arial"/>
          <w:sz w:val="24"/>
          <w:szCs w:val="24"/>
        </w:rPr>
      </w:pPr>
      <w:r w:rsidRPr="003E4BB9">
        <w:rPr>
          <w:rFonts w:ascii="Arial" w:hAnsi="Arial" w:cs="Arial"/>
          <w:sz w:val="24"/>
          <w:szCs w:val="24"/>
        </w:rPr>
        <w:lastRenderedPageBreak/>
        <w:t>There may be a dispute with the person, their family or the care team, as to the</w:t>
      </w:r>
      <w:r>
        <w:rPr>
          <w:rFonts w:ascii="Arial" w:hAnsi="Arial" w:cs="Arial"/>
          <w:sz w:val="24"/>
          <w:szCs w:val="24"/>
        </w:rPr>
        <w:t xml:space="preserve"> </w:t>
      </w:r>
      <w:r w:rsidRPr="003E4BB9">
        <w:rPr>
          <w:rFonts w:ascii="Arial" w:hAnsi="Arial" w:cs="Arial"/>
          <w:sz w:val="24"/>
          <w:szCs w:val="24"/>
        </w:rPr>
        <w:t>capacity of the individual;</w:t>
      </w:r>
    </w:p>
    <w:p w:rsidR="009E0B31" w:rsidRDefault="009E0B31" w:rsidP="00C96AE3">
      <w:pPr>
        <w:autoSpaceDE w:val="0"/>
        <w:autoSpaceDN w:val="0"/>
        <w:adjustRightInd w:val="0"/>
        <w:spacing w:after="0" w:line="240" w:lineRule="auto"/>
        <w:rPr>
          <w:rFonts w:ascii="Arial" w:eastAsia="WingdingsOOEnc" w:hAnsi="Arial" w:cs="Arial"/>
          <w:sz w:val="24"/>
          <w:szCs w:val="24"/>
        </w:rPr>
      </w:pPr>
    </w:p>
    <w:p w:rsidR="009E0B31" w:rsidRPr="003E4BB9" w:rsidRDefault="009E0B31" w:rsidP="003E4BB9">
      <w:pPr>
        <w:pStyle w:val="ListParagraph"/>
        <w:numPr>
          <w:ilvl w:val="0"/>
          <w:numId w:val="8"/>
        </w:numPr>
        <w:autoSpaceDE w:val="0"/>
        <w:autoSpaceDN w:val="0"/>
        <w:adjustRightInd w:val="0"/>
        <w:spacing w:after="0" w:line="240" w:lineRule="auto"/>
        <w:rPr>
          <w:rFonts w:ascii="Arial" w:hAnsi="Arial" w:cs="Arial"/>
          <w:sz w:val="24"/>
          <w:szCs w:val="24"/>
        </w:rPr>
      </w:pPr>
      <w:r w:rsidRPr="003E4BB9">
        <w:rPr>
          <w:rFonts w:ascii="Arial" w:hAnsi="Arial" w:cs="Arial"/>
          <w:sz w:val="24"/>
          <w:szCs w:val="24"/>
        </w:rPr>
        <w:t>The person’s capacity may be subject to challenge;</w:t>
      </w:r>
    </w:p>
    <w:p w:rsidR="009E0B31" w:rsidRDefault="009E0B31" w:rsidP="00C96AE3">
      <w:pPr>
        <w:autoSpaceDE w:val="0"/>
        <w:autoSpaceDN w:val="0"/>
        <w:adjustRightInd w:val="0"/>
        <w:spacing w:after="0" w:line="240" w:lineRule="auto"/>
        <w:rPr>
          <w:rFonts w:ascii="Arial" w:eastAsia="WingdingsOOEnc" w:hAnsi="Arial" w:cs="Arial"/>
          <w:sz w:val="24"/>
          <w:szCs w:val="24"/>
        </w:rPr>
      </w:pPr>
    </w:p>
    <w:p w:rsidR="009E0B31" w:rsidRPr="003E4BB9" w:rsidRDefault="009E0B31" w:rsidP="00C96AE3">
      <w:pPr>
        <w:pStyle w:val="ListParagraph"/>
        <w:numPr>
          <w:ilvl w:val="0"/>
          <w:numId w:val="8"/>
        </w:numPr>
        <w:autoSpaceDE w:val="0"/>
        <w:autoSpaceDN w:val="0"/>
        <w:adjustRightInd w:val="0"/>
        <w:spacing w:after="0" w:line="240" w:lineRule="auto"/>
        <w:rPr>
          <w:rFonts w:ascii="Arial" w:hAnsi="Arial" w:cs="Arial"/>
          <w:sz w:val="24"/>
          <w:szCs w:val="24"/>
        </w:rPr>
      </w:pPr>
      <w:r w:rsidRPr="003E4BB9">
        <w:rPr>
          <w:rFonts w:ascii="Arial" w:hAnsi="Arial" w:cs="Arial"/>
          <w:sz w:val="24"/>
          <w:szCs w:val="24"/>
        </w:rPr>
        <w:t>There may be legal consequences of a finding of capacity (e.g. as a result of a claim for</w:t>
      </w:r>
      <w:r>
        <w:rPr>
          <w:rFonts w:ascii="Arial" w:hAnsi="Arial" w:cs="Arial"/>
          <w:sz w:val="24"/>
          <w:szCs w:val="24"/>
        </w:rPr>
        <w:t xml:space="preserve"> </w:t>
      </w:r>
      <w:r w:rsidRPr="003E4BB9">
        <w:rPr>
          <w:rFonts w:ascii="Arial" w:hAnsi="Arial" w:cs="Arial"/>
          <w:sz w:val="24"/>
          <w:szCs w:val="24"/>
        </w:rPr>
        <w:t>personal injury); or</w:t>
      </w:r>
    </w:p>
    <w:p w:rsidR="009E0B31" w:rsidRDefault="009E0B31" w:rsidP="00C96AE3">
      <w:pPr>
        <w:autoSpaceDE w:val="0"/>
        <w:autoSpaceDN w:val="0"/>
        <w:adjustRightInd w:val="0"/>
        <w:spacing w:after="0" w:line="240" w:lineRule="auto"/>
        <w:rPr>
          <w:rFonts w:ascii="Arial" w:eastAsia="WingdingsOOEnc" w:hAnsi="Arial" w:cs="Arial"/>
          <w:sz w:val="24"/>
          <w:szCs w:val="24"/>
        </w:rPr>
      </w:pPr>
    </w:p>
    <w:p w:rsidR="009E0B31" w:rsidRPr="003E4BB9" w:rsidRDefault="009E0B31" w:rsidP="00C96AE3">
      <w:pPr>
        <w:pStyle w:val="ListParagraph"/>
        <w:numPr>
          <w:ilvl w:val="0"/>
          <w:numId w:val="8"/>
        </w:numPr>
        <w:autoSpaceDE w:val="0"/>
        <w:autoSpaceDN w:val="0"/>
        <w:adjustRightInd w:val="0"/>
        <w:spacing w:after="0" w:line="240" w:lineRule="auto"/>
        <w:rPr>
          <w:rFonts w:ascii="Arial" w:hAnsi="Arial" w:cs="Arial"/>
          <w:sz w:val="24"/>
          <w:szCs w:val="24"/>
        </w:rPr>
      </w:pPr>
      <w:r w:rsidRPr="003E4BB9">
        <w:rPr>
          <w:rFonts w:ascii="Arial" w:hAnsi="Arial" w:cs="Arial"/>
          <w:sz w:val="24"/>
          <w:szCs w:val="24"/>
        </w:rPr>
        <w:t>The person is making decisions that put him/her or others at risk or that result in</w:t>
      </w:r>
      <w:r>
        <w:rPr>
          <w:rFonts w:ascii="Arial" w:hAnsi="Arial" w:cs="Arial"/>
          <w:sz w:val="24"/>
          <w:szCs w:val="24"/>
        </w:rPr>
        <w:t xml:space="preserve"> </w:t>
      </w:r>
      <w:r w:rsidRPr="003E4BB9">
        <w:rPr>
          <w:rFonts w:ascii="Arial" w:hAnsi="Arial" w:cs="Arial"/>
          <w:sz w:val="24"/>
          <w:szCs w:val="24"/>
        </w:rPr>
        <w:t>preventable suffering or damage.</w:t>
      </w:r>
    </w:p>
    <w:p w:rsidR="009E0B31" w:rsidRDefault="009E0B31" w:rsidP="00C96AE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p>
    <w:p w:rsidR="009E0B31" w:rsidRDefault="00113598" w:rsidP="00C96AE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C96AE3">
        <w:rPr>
          <w:rFonts w:ascii="Arial" w:hAnsi="Arial" w:cs="Arial"/>
          <w:sz w:val="24"/>
          <w:szCs w:val="24"/>
        </w:rPr>
        <w:t xml:space="preserve">These examples are not exhaustive, and each case needs to be considered on </w:t>
      </w:r>
    </w:p>
    <w:p w:rsidR="009E0B31" w:rsidRDefault="009E0B31" w:rsidP="00C96AE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C96AE3">
        <w:rPr>
          <w:rFonts w:ascii="Arial" w:hAnsi="Arial" w:cs="Arial"/>
          <w:sz w:val="24"/>
          <w:szCs w:val="24"/>
        </w:rPr>
        <w:t>its merit,</w:t>
      </w:r>
      <w:r w:rsidR="0093221D">
        <w:rPr>
          <w:rFonts w:ascii="Arial" w:hAnsi="Arial" w:cs="Arial"/>
          <w:sz w:val="24"/>
          <w:szCs w:val="24"/>
        </w:rPr>
        <w:t xml:space="preserve"> </w:t>
      </w:r>
      <w:r w:rsidRPr="00C96AE3">
        <w:rPr>
          <w:rFonts w:ascii="Arial" w:hAnsi="Arial" w:cs="Arial"/>
          <w:sz w:val="24"/>
          <w:szCs w:val="24"/>
        </w:rPr>
        <w:t xml:space="preserve">using professional judgement with support from the line-manager or the </w:t>
      </w:r>
    </w:p>
    <w:p w:rsidR="009E0B31" w:rsidRPr="00C96AE3" w:rsidRDefault="009E0B31" w:rsidP="00C96AE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C96AE3">
        <w:rPr>
          <w:rFonts w:ascii="Arial" w:hAnsi="Arial" w:cs="Arial"/>
          <w:sz w:val="24"/>
          <w:szCs w:val="24"/>
        </w:rPr>
        <w:t>care team as</w:t>
      </w:r>
      <w:r>
        <w:rPr>
          <w:rFonts w:ascii="Arial" w:hAnsi="Arial" w:cs="Arial"/>
          <w:sz w:val="24"/>
          <w:szCs w:val="24"/>
        </w:rPr>
        <w:t xml:space="preserve"> </w:t>
      </w:r>
      <w:r w:rsidRPr="00C96AE3">
        <w:rPr>
          <w:rFonts w:ascii="Arial" w:hAnsi="Arial" w:cs="Arial"/>
          <w:sz w:val="24"/>
          <w:szCs w:val="24"/>
        </w:rPr>
        <w:t>appropriate.</w:t>
      </w:r>
    </w:p>
    <w:p w:rsidR="009E0B31" w:rsidRDefault="009E0B31" w:rsidP="00C96AE3">
      <w:pPr>
        <w:autoSpaceDE w:val="0"/>
        <w:autoSpaceDN w:val="0"/>
        <w:adjustRightInd w:val="0"/>
        <w:spacing w:after="0" w:line="240" w:lineRule="auto"/>
        <w:rPr>
          <w:rFonts w:ascii="Arial" w:hAnsi="Arial" w:cs="Arial"/>
          <w:sz w:val="24"/>
          <w:szCs w:val="24"/>
        </w:rPr>
      </w:pPr>
    </w:p>
    <w:p w:rsidR="009E0B31" w:rsidRDefault="00113598" w:rsidP="00C96AE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C96AE3">
        <w:rPr>
          <w:rFonts w:ascii="Arial" w:hAnsi="Arial" w:cs="Arial"/>
          <w:sz w:val="24"/>
          <w:szCs w:val="24"/>
        </w:rPr>
        <w:t xml:space="preserve">It is good practice as part of a </w:t>
      </w:r>
      <w:r w:rsidR="009E0B31" w:rsidRPr="00C96AE3">
        <w:rPr>
          <w:rFonts w:ascii="Arial" w:hAnsi="Arial" w:cs="Arial"/>
          <w:b/>
          <w:bCs/>
          <w:sz w:val="24"/>
          <w:szCs w:val="24"/>
        </w:rPr>
        <w:t xml:space="preserve">Care Plan </w:t>
      </w:r>
      <w:r w:rsidR="009E0B31" w:rsidRPr="00C96AE3">
        <w:rPr>
          <w:rFonts w:ascii="Arial" w:hAnsi="Arial" w:cs="Arial"/>
          <w:sz w:val="24"/>
          <w:szCs w:val="24"/>
        </w:rPr>
        <w:t xml:space="preserve">to clarify where a person’s mental </w:t>
      </w:r>
      <w:r w:rsidR="009E0B31">
        <w:rPr>
          <w:rFonts w:ascii="Arial" w:hAnsi="Arial" w:cs="Arial"/>
          <w:sz w:val="24"/>
          <w:szCs w:val="24"/>
        </w:rPr>
        <w:t xml:space="preserve">  </w:t>
      </w:r>
    </w:p>
    <w:p w:rsidR="009E0B31" w:rsidRPr="00C96AE3" w:rsidRDefault="009E0B31" w:rsidP="00C96AE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C96AE3">
        <w:rPr>
          <w:rFonts w:ascii="Arial" w:hAnsi="Arial" w:cs="Arial"/>
          <w:sz w:val="24"/>
          <w:szCs w:val="24"/>
        </w:rPr>
        <w:t>capacity is</w:t>
      </w:r>
      <w:r>
        <w:rPr>
          <w:rFonts w:ascii="Arial" w:hAnsi="Arial" w:cs="Arial"/>
          <w:sz w:val="24"/>
          <w:szCs w:val="24"/>
        </w:rPr>
        <w:t xml:space="preserve"> </w:t>
      </w:r>
      <w:r w:rsidRPr="00C96AE3">
        <w:rPr>
          <w:rFonts w:ascii="Arial" w:hAnsi="Arial" w:cs="Arial"/>
          <w:sz w:val="24"/>
          <w:szCs w:val="24"/>
        </w:rPr>
        <w:t>known to be impaired, and specific help is needed with decisions, i.e.</w:t>
      </w:r>
    </w:p>
    <w:p w:rsidR="009E0B31" w:rsidRDefault="009E0B31" w:rsidP="00C96AE3">
      <w:pPr>
        <w:autoSpaceDE w:val="0"/>
        <w:autoSpaceDN w:val="0"/>
        <w:adjustRightInd w:val="0"/>
        <w:spacing w:after="0" w:line="240" w:lineRule="auto"/>
        <w:rPr>
          <w:rFonts w:ascii="Arial" w:eastAsia="WingdingsOOEnc" w:hAnsi="Arial" w:cs="Arial"/>
          <w:sz w:val="24"/>
          <w:szCs w:val="24"/>
        </w:rPr>
      </w:pPr>
    </w:p>
    <w:p w:rsidR="009E0B31" w:rsidRDefault="009E0B31" w:rsidP="00C96AE3">
      <w:pPr>
        <w:pStyle w:val="ListParagraph"/>
        <w:numPr>
          <w:ilvl w:val="0"/>
          <w:numId w:val="9"/>
        </w:numPr>
        <w:autoSpaceDE w:val="0"/>
        <w:autoSpaceDN w:val="0"/>
        <w:adjustRightInd w:val="0"/>
        <w:spacing w:after="0" w:line="240" w:lineRule="auto"/>
        <w:rPr>
          <w:rFonts w:ascii="Arial" w:hAnsi="Arial" w:cs="Arial"/>
          <w:sz w:val="24"/>
          <w:szCs w:val="24"/>
        </w:rPr>
      </w:pPr>
      <w:r w:rsidRPr="003E4BB9">
        <w:rPr>
          <w:rFonts w:ascii="Arial" w:hAnsi="Arial" w:cs="Arial"/>
          <w:sz w:val="24"/>
          <w:szCs w:val="24"/>
        </w:rPr>
        <w:t>Where a person’s mental capacity is subject to fluctuation, this should be recorded in</w:t>
      </w:r>
      <w:r>
        <w:rPr>
          <w:rFonts w:ascii="Arial" w:hAnsi="Arial" w:cs="Arial"/>
          <w:sz w:val="24"/>
          <w:szCs w:val="24"/>
        </w:rPr>
        <w:t xml:space="preserve"> </w:t>
      </w:r>
      <w:r w:rsidRPr="003E4BB9">
        <w:rPr>
          <w:rFonts w:ascii="Arial" w:hAnsi="Arial" w:cs="Arial"/>
          <w:sz w:val="24"/>
          <w:szCs w:val="24"/>
        </w:rPr>
        <w:t>the Care Plan, including any strategies known to assist the person with decision</w:t>
      </w:r>
      <w:r>
        <w:rPr>
          <w:rFonts w:ascii="Arial" w:hAnsi="Arial" w:cs="Arial"/>
          <w:sz w:val="24"/>
          <w:szCs w:val="24"/>
        </w:rPr>
        <w:t xml:space="preserve"> </w:t>
      </w:r>
      <w:r w:rsidRPr="003E4BB9">
        <w:rPr>
          <w:rFonts w:ascii="Arial" w:hAnsi="Arial" w:cs="Arial"/>
          <w:sz w:val="24"/>
          <w:szCs w:val="24"/>
        </w:rPr>
        <w:t>making;</w:t>
      </w:r>
    </w:p>
    <w:p w:rsidR="0093221D" w:rsidRPr="003E4BB9" w:rsidRDefault="0093221D" w:rsidP="0093221D">
      <w:pPr>
        <w:pStyle w:val="ListParagraph"/>
        <w:autoSpaceDE w:val="0"/>
        <w:autoSpaceDN w:val="0"/>
        <w:adjustRightInd w:val="0"/>
        <w:spacing w:after="0" w:line="240" w:lineRule="auto"/>
        <w:ind w:left="765"/>
        <w:rPr>
          <w:rFonts w:ascii="Arial" w:hAnsi="Arial" w:cs="Arial"/>
          <w:sz w:val="24"/>
          <w:szCs w:val="24"/>
        </w:rPr>
      </w:pPr>
    </w:p>
    <w:p w:rsidR="009E0B31" w:rsidRPr="003E4BB9" w:rsidRDefault="009E0B31" w:rsidP="00C96AE3">
      <w:pPr>
        <w:pStyle w:val="ListParagraph"/>
        <w:numPr>
          <w:ilvl w:val="0"/>
          <w:numId w:val="9"/>
        </w:numPr>
        <w:autoSpaceDE w:val="0"/>
        <w:autoSpaceDN w:val="0"/>
        <w:adjustRightInd w:val="0"/>
        <w:spacing w:after="0" w:line="240" w:lineRule="auto"/>
        <w:rPr>
          <w:rFonts w:ascii="Arial" w:hAnsi="Arial" w:cs="Arial"/>
          <w:sz w:val="24"/>
          <w:szCs w:val="24"/>
        </w:rPr>
      </w:pPr>
      <w:r w:rsidRPr="003E4BB9">
        <w:rPr>
          <w:rFonts w:ascii="Arial" w:hAnsi="Arial" w:cs="Arial"/>
          <w:sz w:val="24"/>
          <w:szCs w:val="24"/>
        </w:rPr>
        <w:t>Where a person lacks capacity and a decision or action is needed to be taken in their</w:t>
      </w:r>
      <w:r>
        <w:rPr>
          <w:rFonts w:ascii="Arial" w:hAnsi="Arial" w:cs="Arial"/>
          <w:sz w:val="24"/>
          <w:szCs w:val="24"/>
        </w:rPr>
        <w:t xml:space="preserve"> </w:t>
      </w:r>
      <w:r w:rsidRPr="003E4BB9">
        <w:rPr>
          <w:rFonts w:ascii="Arial" w:hAnsi="Arial" w:cs="Arial"/>
          <w:sz w:val="24"/>
          <w:szCs w:val="24"/>
        </w:rPr>
        <w:t xml:space="preserve">best interests, it will be the duty of the </w:t>
      </w:r>
      <w:r w:rsidRPr="003E4BB9">
        <w:rPr>
          <w:rFonts w:ascii="Arial" w:hAnsi="Arial" w:cs="Arial"/>
          <w:b/>
          <w:bCs/>
          <w:sz w:val="24"/>
          <w:szCs w:val="24"/>
        </w:rPr>
        <w:t xml:space="preserve">decision-maker </w:t>
      </w:r>
      <w:r w:rsidRPr="003E4BB9">
        <w:rPr>
          <w:rFonts w:ascii="Arial" w:hAnsi="Arial" w:cs="Arial"/>
          <w:sz w:val="24"/>
          <w:szCs w:val="24"/>
        </w:rPr>
        <w:t>to follow the statutory checklist,</w:t>
      </w:r>
      <w:r>
        <w:rPr>
          <w:rFonts w:ascii="Arial" w:hAnsi="Arial" w:cs="Arial"/>
          <w:sz w:val="24"/>
          <w:szCs w:val="24"/>
        </w:rPr>
        <w:t xml:space="preserve"> </w:t>
      </w:r>
      <w:r w:rsidRPr="003E4BB9">
        <w:rPr>
          <w:rFonts w:ascii="Arial" w:hAnsi="Arial" w:cs="Arial"/>
          <w:sz w:val="24"/>
          <w:szCs w:val="24"/>
        </w:rPr>
        <w:t xml:space="preserve">(See Section 5 of the </w:t>
      </w:r>
      <w:r w:rsidRPr="003E4BB9">
        <w:rPr>
          <w:rFonts w:ascii="Arial" w:hAnsi="Arial" w:cs="Arial"/>
          <w:b/>
          <w:bCs/>
          <w:sz w:val="24"/>
          <w:szCs w:val="24"/>
        </w:rPr>
        <w:t>Code of Practice</w:t>
      </w:r>
      <w:r w:rsidRPr="003E4BB9">
        <w:rPr>
          <w:rFonts w:ascii="Arial" w:hAnsi="Arial" w:cs="Arial"/>
          <w:sz w:val="24"/>
          <w:szCs w:val="24"/>
        </w:rPr>
        <w:t>);</w:t>
      </w:r>
    </w:p>
    <w:p w:rsidR="009E0B31" w:rsidRDefault="009E0B31" w:rsidP="00C96AE3">
      <w:pPr>
        <w:autoSpaceDE w:val="0"/>
        <w:autoSpaceDN w:val="0"/>
        <w:adjustRightInd w:val="0"/>
        <w:spacing w:after="0" w:line="240" w:lineRule="auto"/>
        <w:rPr>
          <w:rFonts w:ascii="Arial" w:eastAsia="WingdingsOOEnc" w:hAnsi="Arial" w:cs="Arial"/>
          <w:sz w:val="24"/>
          <w:szCs w:val="24"/>
        </w:rPr>
      </w:pPr>
    </w:p>
    <w:p w:rsidR="009E0B31" w:rsidRPr="003E4BB9" w:rsidRDefault="009E0B31" w:rsidP="00C96AE3">
      <w:pPr>
        <w:pStyle w:val="ListParagraph"/>
        <w:numPr>
          <w:ilvl w:val="0"/>
          <w:numId w:val="9"/>
        </w:numPr>
        <w:autoSpaceDE w:val="0"/>
        <w:autoSpaceDN w:val="0"/>
        <w:adjustRightInd w:val="0"/>
        <w:spacing w:after="0" w:line="240" w:lineRule="auto"/>
        <w:rPr>
          <w:rFonts w:ascii="Arial" w:hAnsi="Arial" w:cs="Arial"/>
          <w:sz w:val="24"/>
          <w:szCs w:val="24"/>
        </w:rPr>
      </w:pPr>
      <w:r w:rsidRPr="003E4BB9">
        <w:rPr>
          <w:rFonts w:ascii="Arial" w:hAnsi="Arial" w:cs="Arial"/>
          <w:sz w:val="24"/>
          <w:szCs w:val="24"/>
        </w:rPr>
        <w:t>It is important that any information relevant to the person’s past and present wishes and</w:t>
      </w:r>
      <w:r>
        <w:rPr>
          <w:rFonts w:ascii="Arial" w:hAnsi="Arial" w:cs="Arial"/>
          <w:sz w:val="24"/>
          <w:szCs w:val="24"/>
        </w:rPr>
        <w:t xml:space="preserve"> </w:t>
      </w:r>
      <w:r w:rsidRPr="003E4BB9">
        <w:rPr>
          <w:rFonts w:ascii="Arial" w:hAnsi="Arial" w:cs="Arial"/>
          <w:sz w:val="24"/>
          <w:szCs w:val="24"/>
        </w:rPr>
        <w:t>feelings is clearly documented in the Care Plan. This information could include:</w:t>
      </w:r>
    </w:p>
    <w:p w:rsidR="009E0B31" w:rsidRDefault="009E0B31" w:rsidP="00C96AE3">
      <w:pPr>
        <w:autoSpaceDE w:val="0"/>
        <w:autoSpaceDN w:val="0"/>
        <w:adjustRightInd w:val="0"/>
        <w:spacing w:after="0" w:line="240" w:lineRule="auto"/>
        <w:rPr>
          <w:rFonts w:ascii="Arial" w:eastAsia="WingdingsOOEnc" w:hAnsi="Arial" w:cs="Arial"/>
          <w:sz w:val="24"/>
          <w:szCs w:val="24"/>
        </w:rPr>
      </w:pPr>
    </w:p>
    <w:p w:rsidR="009E0B31" w:rsidRPr="003E4BB9" w:rsidRDefault="009E0B31" w:rsidP="003E4BB9">
      <w:pPr>
        <w:pStyle w:val="ListParagraph"/>
        <w:numPr>
          <w:ilvl w:val="0"/>
          <w:numId w:val="9"/>
        </w:numPr>
        <w:autoSpaceDE w:val="0"/>
        <w:autoSpaceDN w:val="0"/>
        <w:adjustRightInd w:val="0"/>
        <w:spacing w:after="0" w:line="240" w:lineRule="auto"/>
        <w:rPr>
          <w:rFonts w:ascii="Arial" w:hAnsi="Arial" w:cs="Arial"/>
          <w:sz w:val="24"/>
          <w:szCs w:val="24"/>
        </w:rPr>
      </w:pPr>
      <w:r w:rsidRPr="003E4BB9">
        <w:rPr>
          <w:rFonts w:ascii="Arial" w:hAnsi="Arial" w:cs="Arial"/>
          <w:sz w:val="24"/>
          <w:szCs w:val="24"/>
        </w:rPr>
        <w:t>Any advance statement (NB not the same as an Advanced Decision);</w:t>
      </w:r>
    </w:p>
    <w:p w:rsidR="009E0B31" w:rsidRDefault="009E0B31" w:rsidP="00C96AE3">
      <w:pPr>
        <w:autoSpaceDE w:val="0"/>
        <w:autoSpaceDN w:val="0"/>
        <w:adjustRightInd w:val="0"/>
        <w:spacing w:after="0" w:line="240" w:lineRule="auto"/>
        <w:rPr>
          <w:rFonts w:ascii="Arial" w:eastAsia="WingdingsOOEnc" w:hAnsi="Arial" w:cs="Arial"/>
          <w:sz w:val="24"/>
          <w:szCs w:val="24"/>
        </w:rPr>
      </w:pPr>
    </w:p>
    <w:p w:rsidR="009E0B31" w:rsidRPr="003E4BB9" w:rsidRDefault="009E0B31" w:rsidP="003E4BB9">
      <w:pPr>
        <w:pStyle w:val="ListParagraph"/>
        <w:numPr>
          <w:ilvl w:val="0"/>
          <w:numId w:val="9"/>
        </w:numPr>
        <w:autoSpaceDE w:val="0"/>
        <w:autoSpaceDN w:val="0"/>
        <w:adjustRightInd w:val="0"/>
        <w:spacing w:after="0" w:line="240" w:lineRule="auto"/>
        <w:rPr>
          <w:rFonts w:ascii="Arial" w:hAnsi="Arial" w:cs="Arial"/>
          <w:sz w:val="24"/>
          <w:szCs w:val="24"/>
        </w:rPr>
      </w:pPr>
      <w:r w:rsidRPr="003E4BB9">
        <w:rPr>
          <w:rFonts w:ascii="Arial" w:hAnsi="Arial" w:cs="Arial"/>
          <w:sz w:val="24"/>
          <w:szCs w:val="24"/>
        </w:rPr>
        <w:t>Any known views of the service user from when they had capacity; and,</w:t>
      </w:r>
    </w:p>
    <w:p w:rsidR="009E0B31" w:rsidRDefault="009E0B31" w:rsidP="00C96AE3">
      <w:pPr>
        <w:autoSpaceDE w:val="0"/>
        <w:autoSpaceDN w:val="0"/>
        <w:adjustRightInd w:val="0"/>
        <w:spacing w:after="0" w:line="240" w:lineRule="auto"/>
        <w:rPr>
          <w:rFonts w:ascii="Arial" w:eastAsia="WingdingsOOEnc" w:hAnsi="Arial" w:cs="Arial"/>
          <w:sz w:val="24"/>
          <w:szCs w:val="24"/>
        </w:rPr>
      </w:pPr>
    </w:p>
    <w:p w:rsidR="009E0B31" w:rsidRPr="003E4BB9" w:rsidRDefault="009E0B31" w:rsidP="003E4BB9">
      <w:pPr>
        <w:pStyle w:val="ListParagraph"/>
        <w:numPr>
          <w:ilvl w:val="0"/>
          <w:numId w:val="9"/>
        </w:numPr>
        <w:autoSpaceDE w:val="0"/>
        <w:autoSpaceDN w:val="0"/>
        <w:adjustRightInd w:val="0"/>
        <w:spacing w:after="0" w:line="240" w:lineRule="auto"/>
        <w:rPr>
          <w:rFonts w:ascii="Arial" w:hAnsi="Arial" w:cs="Arial"/>
          <w:sz w:val="24"/>
          <w:szCs w:val="24"/>
        </w:rPr>
      </w:pPr>
      <w:r w:rsidRPr="003E4BB9">
        <w:rPr>
          <w:rFonts w:ascii="Arial" w:hAnsi="Arial" w:cs="Arial"/>
          <w:sz w:val="24"/>
          <w:szCs w:val="24"/>
        </w:rPr>
        <w:t>Any views of others who can advise on the person’s previously expressed</w:t>
      </w:r>
    </w:p>
    <w:p w:rsidR="009E0B31" w:rsidRPr="00C96AE3" w:rsidRDefault="009E0B31" w:rsidP="00C96AE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C96AE3">
        <w:rPr>
          <w:rFonts w:ascii="Arial" w:hAnsi="Arial" w:cs="Arial"/>
          <w:sz w:val="24"/>
          <w:szCs w:val="24"/>
        </w:rPr>
        <w:t>wishes and feelings.</w:t>
      </w:r>
    </w:p>
    <w:p w:rsidR="009E0B31" w:rsidRDefault="009E0B31" w:rsidP="00C96AE3">
      <w:pPr>
        <w:autoSpaceDE w:val="0"/>
        <w:autoSpaceDN w:val="0"/>
        <w:adjustRightInd w:val="0"/>
        <w:spacing w:after="0" w:line="240" w:lineRule="auto"/>
        <w:rPr>
          <w:rFonts w:ascii="Arial" w:eastAsia="WingdingsOOEnc" w:hAnsi="Arial" w:cs="Arial"/>
          <w:sz w:val="24"/>
          <w:szCs w:val="24"/>
        </w:rPr>
      </w:pPr>
    </w:p>
    <w:p w:rsidR="009E0B31" w:rsidRPr="003E4BB9" w:rsidRDefault="009E0B31" w:rsidP="00C96AE3">
      <w:pPr>
        <w:pStyle w:val="ListParagraph"/>
        <w:numPr>
          <w:ilvl w:val="0"/>
          <w:numId w:val="10"/>
        </w:numPr>
        <w:autoSpaceDE w:val="0"/>
        <w:autoSpaceDN w:val="0"/>
        <w:adjustRightInd w:val="0"/>
        <w:spacing w:after="0" w:line="240" w:lineRule="auto"/>
        <w:rPr>
          <w:rFonts w:ascii="Arial" w:hAnsi="Arial" w:cs="Arial"/>
          <w:sz w:val="24"/>
          <w:szCs w:val="24"/>
        </w:rPr>
      </w:pPr>
      <w:r w:rsidRPr="003E4BB9">
        <w:rPr>
          <w:rFonts w:ascii="Arial" w:hAnsi="Arial" w:cs="Arial"/>
          <w:sz w:val="24"/>
          <w:szCs w:val="24"/>
        </w:rPr>
        <w:t>It should be a matter of judgement as to the threshold for recording assessment of</w:t>
      </w:r>
      <w:r>
        <w:rPr>
          <w:rFonts w:ascii="Arial" w:hAnsi="Arial" w:cs="Arial"/>
          <w:sz w:val="24"/>
          <w:szCs w:val="24"/>
        </w:rPr>
        <w:t xml:space="preserve"> </w:t>
      </w:r>
      <w:r w:rsidRPr="003E4BB9">
        <w:rPr>
          <w:rFonts w:ascii="Arial" w:hAnsi="Arial" w:cs="Arial"/>
          <w:sz w:val="24"/>
          <w:szCs w:val="24"/>
        </w:rPr>
        <w:t>capacity in the Care Plan/day–to-day record</w:t>
      </w:r>
    </w:p>
    <w:p w:rsidR="009E0B31" w:rsidRDefault="009E0B31" w:rsidP="00C96AE3">
      <w:pPr>
        <w:autoSpaceDE w:val="0"/>
        <w:autoSpaceDN w:val="0"/>
        <w:adjustRightInd w:val="0"/>
        <w:spacing w:after="0" w:line="240" w:lineRule="auto"/>
        <w:rPr>
          <w:rFonts w:ascii="Arial" w:hAnsi="Arial" w:cs="Arial"/>
          <w:sz w:val="24"/>
          <w:szCs w:val="24"/>
        </w:rPr>
      </w:pPr>
    </w:p>
    <w:p w:rsidR="009E0B31" w:rsidRDefault="00113598" w:rsidP="00C96AE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C96AE3">
        <w:rPr>
          <w:rFonts w:ascii="Arial" w:hAnsi="Arial" w:cs="Arial"/>
          <w:sz w:val="24"/>
          <w:szCs w:val="24"/>
        </w:rPr>
        <w:t xml:space="preserve"> Given that assessment of capacity relates to a specific decision at a specific </w:t>
      </w:r>
    </w:p>
    <w:p w:rsidR="009E0B31" w:rsidRDefault="009E0B31" w:rsidP="00C96AE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C96AE3">
        <w:rPr>
          <w:rFonts w:ascii="Arial" w:hAnsi="Arial" w:cs="Arial"/>
          <w:sz w:val="24"/>
          <w:szCs w:val="24"/>
        </w:rPr>
        <w:t>point in time, it</w:t>
      </w:r>
      <w:r>
        <w:rPr>
          <w:rFonts w:ascii="Arial" w:hAnsi="Arial" w:cs="Arial"/>
          <w:sz w:val="24"/>
          <w:szCs w:val="24"/>
        </w:rPr>
        <w:t xml:space="preserve"> </w:t>
      </w:r>
      <w:r w:rsidRPr="00C96AE3">
        <w:rPr>
          <w:rFonts w:ascii="Arial" w:hAnsi="Arial" w:cs="Arial"/>
          <w:sz w:val="24"/>
          <w:szCs w:val="24"/>
        </w:rPr>
        <w:t xml:space="preserve">may be necessary to record assessment of capacity as part of the </w:t>
      </w:r>
    </w:p>
    <w:p w:rsidR="009E0B31" w:rsidRPr="00803131" w:rsidRDefault="009E0B31" w:rsidP="0080313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C96AE3">
        <w:rPr>
          <w:rFonts w:ascii="Arial" w:hAnsi="Arial" w:cs="Arial"/>
          <w:sz w:val="24"/>
          <w:szCs w:val="24"/>
        </w:rPr>
        <w:t>on-goin</w:t>
      </w:r>
      <w:r w:rsidR="00803131">
        <w:rPr>
          <w:rFonts w:ascii="Arial" w:hAnsi="Arial" w:cs="Arial"/>
          <w:sz w:val="24"/>
          <w:szCs w:val="24"/>
        </w:rPr>
        <w:t>g case record.</w:t>
      </w:r>
    </w:p>
    <w:p w:rsidR="004C21E5" w:rsidRPr="000C766F" w:rsidRDefault="004C21E5" w:rsidP="000C766F">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C766F">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C766F">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C766F">
      <w:pPr>
        <w:autoSpaceDE w:val="0"/>
        <w:autoSpaceDN w:val="0"/>
        <w:adjustRightInd w:val="0"/>
        <w:spacing w:after="0" w:line="240" w:lineRule="auto"/>
        <w:rPr>
          <w:rFonts w:ascii="Arial" w:hAnsi="Arial" w:cs="Arial"/>
          <w:b/>
          <w:bCs/>
          <w:color w:val="7F7F7F" w:themeColor="text1" w:themeTint="80"/>
          <w:sz w:val="40"/>
          <w:szCs w:val="40"/>
        </w:rPr>
      </w:pPr>
    </w:p>
    <w:p w:rsidR="000447D9" w:rsidRDefault="000447D9" w:rsidP="000C766F">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C766F">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0C766F">
      <w:pPr>
        <w:autoSpaceDE w:val="0"/>
        <w:autoSpaceDN w:val="0"/>
        <w:adjustRightInd w:val="0"/>
        <w:spacing w:after="0" w:line="240" w:lineRule="auto"/>
        <w:rPr>
          <w:rFonts w:ascii="Arial" w:hAnsi="Arial" w:cs="Arial"/>
          <w:b/>
          <w:bCs/>
          <w:color w:val="7F7F7F" w:themeColor="text1" w:themeTint="80"/>
          <w:sz w:val="40"/>
          <w:szCs w:val="40"/>
        </w:rPr>
      </w:pPr>
    </w:p>
    <w:p w:rsidR="009E0B31" w:rsidRPr="000C766F" w:rsidRDefault="009E0B31" w:rsidP="000C766F">
      <w:pPr>
        <w:autoSpaceDE w:val="0"/>
        <w:autoSpaceDN w:val="0"/>
        <w:adjustRightInd w:val="0"/>
        <w:spacing w:after="0" w:line="240" w:lineRule="auto"/>
        <w:rPr>
          <w:rFonts w:ascii="Arial" w:hAnsi="Arial" w:cs="Arial"/>
          <w:b/>
          <w:bCs/>
          <w:color w:val="7F7F7F" w:themeColor="text1" w:themeTint="80"/>
          <w:sz w:val="40"/>
          <w:szCs w:val="40"/>
        </w:rPr>
      </w:pPr>
      <w:r w:rsidRPr="000C766F">
        <w:rPr>
          <w:rFonts w:ascii="Arial" w:hAnsi="Arial" w:cs="Arial"/>
          <w:b/>
          <w:bCs/>
          <w:color w:val="7F7F7F" w:themeColor="text1" w:themeTint="80"/>
          <w:sz w:val="40"/>
          <w:szCs w:val="40"/>
        </w:rPr>
        <w:t>8</w:t>
      </w:r>
      <w:r w:rsidR="000C766F">
        <w:rPr>
          <w:rFonts w:ascii="Arial" w:hAnsi="Arial" w:cs="Arial"/>
          <w:b/>
          <w:bCs/>
          <w:color w:val="7F7F7F" w:themeColor="text1" w:themeTint="80"/>
          <w:sz w:val="40"/>
          <w:szCs w:val="40"/>
        </w:rPr>
        <w:t xml:space="preserve">. </w:t>
      </w:r>
      <w:r w:rsidRPr="000C766F">
        <w:rPr>
          <w:rFonts w:ascii="Arial" w:hAnsi="Arial" w:cs="Arial"/>
          <w:b/>
          <w:bCs/>
          <w:color w:val="7F7F7F" w:themeColor="text1" w:themeTint="80"/>
          <w:sz w:val="40"/>
          <w:szCs w:val="40"/>
        </w:rPr>
        <w:t>Best Interests</w:t>
      </w:r>
      <w:r w:rsidR="005D1227">
        <w:rPr>
          <w:rFonts w:ascii="Arial" w:hAnsi="Arial" w:cs="Arial"/>
          <w:b/>
          <w:bCs/>
          <w:color w:val="7F7F7F" w:themeColor="text1" w:themeTint="80"/>
          <w:sz w:val="40"/>
          <w:szCs w:val="40"/>
        </w:rPr>
        <w:br/>
      </w:r>
    </w:p>
    <w:p w:rsidR="009E0B31" w:rsidRDefault="00113598"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3E4BB9">
        <w:rPr>
          <w:rFonts w:ascii="Arial" w:hAnsi="Arial" w:cs="Arial"/>
          <w:sz w:val="24"/>
          <w:szCs w:val="24"/>
        </w:rPr>
        <w:t xml:space="preserve">If an individual is assessed as lacking capacity in a specific area, one of the key </w:t>
      </w:r>
    </w:p>
    <w:p w:rsidR="009E0B31" w:rsidRDefault="009E0B31"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3E4BB9">
        <w:rPr>
          <w:rFonts w:ascii="Arial" w:hAnsi="Arial" w:cs="Arial"/>
          <w:sz w:val="24"/>
          <w:szCs w:val="24"/>
        </w:rPr>
        <w:t>principles of</w:t>
      </w:r>
      <w:r>
        <w:rPr>
          <w:rFonts w:ascii="Arial" w:hAnsi="Arial" w:cs="Arial"/>
          <w:sz w:val="24"/>
          <w:szCs w:val="24"/>
        </w:rPr>
        <w:t xml:space="preserve"> </w:t>
      </w:r>
      <w:r w:rsidRPr="003E4BB9">
        <w:rPr>
          <w:rFonts w:ascii="Arial" w:hAnsi="Arial" w:cs="Arial"/>
          <w:sz w:val="24"/>
          <w:szCs w:val="24"/>
        </w:rPr>
        <w:t xml:space="preserve">the Act is that any act done for, or decision made on behalf of that </w:t>
      </w:r>
      <w:r>
        <w:rPr>
          <w:rFonts w:ascii="Arial" w:hAnsi="Arial" w:cs="Arial"/>
          <w:sz w:val="24"/>
          <w:szCs w:val="24"/>
        </w:rPr>
        <w:t xml:space="preserve">   </w:t>
      </w:r>
    </w:p>
    <w:p w:rsidR="009E0B31" w:rsidRDefault="009E0B31"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C55A46" w:rsidRPr="003E4BB9">
        <w:rPr>
          <w:rFonts w:ascii="Arial" w:hAnsi="Arial" w:cs="Arial"/>
          <w:sz w:val="24"/>
          <w:szCs w:val="24"/>
        </w:rPr>
        <w:t>person</w:t>
      </w:r>
      <w:r w:rsidRPr="003E4BB9">
        <w:rPr>
          <w:rFonts w:ascii="Arial" w:hAnsi="Arial" w:cs="Arial"/>
          <w:sz w:val="24"/>
          <w:szCs w:val="24"/>
        </w:rPr>
        <w:t xml:space="preserve"> must be in the</w:t>
      </w:r>
      <w:r>
        <w:rPr>
          <w:rFonts w:ascii="Arial" w:hAnsi="Arial" w:cs="Arial"/>
          <w:sz w:val="24"/>
          <w:szCs w:val="24"/>
        </w:rPr>
        <w:t xml:space="preserve"> </w:t>
      </w:r>
      <w:r w:rsidRPr="003E4BB9">
        <w:rPr>
          <w:rFonts w:ascii="Arial" w:hAnsi="Arial" w:cs="Arial"/>
          <w:sz w:val="24"/>
          <w:szCs w:val="24"/>
        </w:rPr>
        <w:t xml:space="preserve">person’s best interest. This applies to whoever is making </w:t>
      </w:r>
    </w:p>
    <w:p w:rsidR="009E0B31" w:rsidRPr="003E4BB9" w:rsidRDefault="009E0B31"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3E4BB9">
        <w:rPr>
          <w:rFonts w:ascii="Arial" w:hAnsi="Arial" w:cs="Arial"/>
          <w:sz w:val="24"/>
          <w:szCs w:val="24"/>
        </w:rPr>
        <w:t>the decision.</w:t>
      </w:r>
    </w:p>
    <w:p w:rsidR="009E0B31" w:rsidRDefault="009E0B31" w:rsidP="003E4BB9">
      <w:pPr>
        <w:autoSpaceDE w:val="0"/>
        <w:autoSpaceDN w:val="0"/>
        <w:adjustRightInd w:val="0"/>
        <w:spacing w:after="0" w:line="240" w:lineRule="auto"/>
        <w:rPr>
          <w:rFonts w:ascii="Arial" w:hAnsi="Arial" w:cs="Arial"/>
          <w:sz w:val="24"/>
          <w:szCs w:val="24"/>
        </w:rPr>
      </w:pPr>
    </w:p>
    <w:p w:rsidR="009E0B31" w:rsidRDefault="00113598"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3E4BB9">
        <w:rPr>
          <w:rFonts w:ascii="Arial" w:hAnsi="Arial" w:cs="Arial"/>
          <w:sz w:val="24"/>
          <w:szCs w:val="24"/>
        </w:rPr>
        <w:t xml:space="preserve"> It is recognised that most significant decisions regarding someone who lacks </w:t>
      </w:r>
    </w:p>
    <w:p w:rsidR="009E0B31" w:rsidRDefault="009E0B31"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c</w:t>
      </w:r>
      <w:r w:rsidRPr="003E4BB9">
        <w:rPr>
          <w:rFonts w:ascii="Arial" w:hAnsi="Arial" w:cs="Arial"/>
          <w:sz w:val="24"/>
          <w:szCs w:val="24"/>
        </w:rPr>
        <w:t>apacity will be</w:t>
      </w:r>
      <w:r>
        <w:rPr>
          <w:rFonts w:ascii="Arial" w:hAnsi="Arial" w:cs="Arial"/>
          <w:sz w:val="24"/>
          <w:szCs w:val="24"/>
        </w:rPr>
        <w:t xml:space="preserve"> </w:t>
      </w:r>
      <w:r w:rsidRPr="003E4BB9">
        <w:rPr>
          <w:rFonts w:ascii="Arial" w:hAnsi="Arial" w:cs="Arial"/>
          <w:sz w:val="24"/>
          <w:szCs w:val="24"/>
        </w:rPr>
        <w:t xml:space="preserve">made in the context of a multi-disciplinary discussion. However, </w:t>
      </w:r>
      <w:r>
        <w:rPr>
          <w:rFonts w:ascii="Arial" w:hAnsi="Arial" w:cs="Arial"/>
          <w:sz w:val="24"/>
          <w:szCs w:val="24"/>
        </w:rPr>
        <w:t xml:space="preserve">  </w:t>
      </w:r>
    </w:p>
    <w:p w:rsidR="009E0B31" w:rsidRDefault="009E0B31"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3E4BB9">
        <w:rPr>
          <w:rFonts w:ascii="Arial" w:hAnsi="Arial" w:cs="Arial"/>
          <w:sz w:val="24"/>
          <w:szCs w:val="24"/>
        </w:rPr>
        <w:t xml:space="preserve">the </w:t>
      </w:r>
      <w:r w:rsidRPr="003E4BB9">
        <w:rPr>
          <w:rFonts w:ascii="Arial" w:hAnsi="Arial" w:cs="Arial"/>
          <w:b/>
          <w:bCs/>
          <w:sz w:val="24"/>
          <w:szCs w:val="24"/>
        </w:rPr>
        <w:t xml:space="preserve">decision maker </w:t>
      </w:r>
      <w:r w:rsidRPr="003E4BB9">
        <w:rPr>
          <w:rFonts w:ascii="Arial" w:hAnsi="Arial" w:cs="Arial"/>
          <w:sz w:val="24"/>
          <w:szCs w:val="24"/>
        </w:rPr>
        <w:t>is the</w:t>
      </w:r>
      <w:r>
        <w:rPr>
          <w:rFonts w:ascii="Arial" w:hAnsi="Arial" w:cs="Arial"/>
          <w:sz w:val="24"/>
          <w:szCs w:val="24"/>
        </w:rPr>
        <w:t xml:space="preserve"> </w:t>
      </w:r>
      <w:r w:rsidRPr="003E4BB9">
        <w:rPr>
          <w:rFonts w:ascii="Arial" w:hAnsi="Arial" w:cs="Arial"/>
          <w:sz w:val="24"/>
          <w:szCs w:val="24"/>
        </w:rPr>
        <w:t xml:space="preserve">person, who is likely to be proposing to take action, </w:t>
      </w:r>
      <w:r>
        <w:rPr>
          <w:rFonts w:ascii="Arial" w:hAnsi="Arial" w:cs="Arial"/>
          <w:sz w:val="24"/>
          <w:szCs w:val="24"/>
        </w:rPr>
        <w:t xml:space="preserve">   </w:t>
      </w:r>
    </w:p>
    <w:p w:rsidR="009E0B31" w:rsidRPr="003E4BB9" w:rsidRDefault="009E0B31" w:rsidP="008D507C">
      <w:pPr>
        <w:autoSpaceDE w:val="0"/>
        <w:autoSpaceDN w:val="0"/>
        <w:adjustRightInd w:val="0"/>
        <w:spacing w:after="0" w:line="240" w:lineRule="auto"/>
        <w:ind w:left="426" w:hanging="426"/>
        <w:rPr>
          <w:rFonts w:ascii="Arial" w:hAnsi="Arial" w:cs="Arial"/>
          <w:sz w:val="24"/>
          <w:szCs w:val="24"/>
        </w:rPr>
      </w:pPr>
      <w:r>
        <w:rPr>
          <w:rFonts w:ascii="Arial" w:hAnsi="Arial" w:cs="Arial"/>
          <w:sz w:val="24"/>
          <w:szCs w:val="24"/>
        </w:rPr>
        <w:t xml:space="preserve">      </w:t>
      </w:r>
      <w:r w:rsidRPr="003E4BB9">
        <w:rPr>
          <w:rFonts w:ascii="Arial" w:hAnsi="Arial" w:cs="Arial"/>
          <w:sz w:val="24"/>
          <w:szCs w:val="24"/>
        </w:rPr>
        <w:t>and is likely to be a</w:t>
      </w:r>
      <w:r>
        <w:rPr>
          <w:rFonts w:ascii="Arial" w:hAnsi="Arial" w:cs="Arial"/>
          <w:sz w:val="24"/>
          <w:szCs w:val="24"/>
        </w:rPr>
        <w:t xml:space="preserve"> commissioner,</w:t>
      </w:r>
      <w:r w:rsidRPr="003E4BB9">
        <w:rPr>
          <w:rFonts w:ascii="Arial" w:hAnsi="Arial" w:cs="Arial"/>
          <w:sz w:val="24"/>
          <w:szCs w:val="24"/>
        </w:rPr>
        <w:t xml:space="preserve"> nurse, social work</w:t>
      </w:r>
      <w:r>
        <w:rPr>
          <w:rFonts w:ascii="Arial" w:hAnsi="Arial" w:cs="Arial"/>
          <w:sz w:val="24"/>
          <w:szCs w:val="24"/>
        </w:rPr>
        <w:t xml:space="preserve"> </w:t>
      </w:r>
      <w:r w:rsidRPr="003E4BB9">
        <w:rPr>
          <w:rFonts w:ascii="Arial" w:hAnsi="Arial" w:cs="Arial"/>
          <w:sz w:val="24"/>
          <w:szCs w:val="24"/>
        </w:rPr>
        <w:t>domiciliary, day or resident</w:t>
      </w:r>
      <w:r>
        <w:rPr>
          <w:rFonts w:ascii="Arial" w:hAnsi="Arial" w:cs="Arial"/>
          <w:sz w:val="24"/>
          <w:szCs w:val="24"/>
        </w:rPr>
        <w:t xml:space="preserve"> </w:t>
      </w:r>
      <w:r w:rsidRPr="003E4BB9">
        <w:rPr>
          <w:rFonts w:ascii="Arial" w:hAnsi="Arial" w:cs="Arial"/>
          <w:sz w:val="24"/>
          <w:szCs w:val="24"/>
        </w:rPr>
        <w:t>manager or</w:t>
      </w:r>
      <w:r w:rsidR="008D507C">
        <w:rPr>
          <w:rFonts w:ascii="Arial" w:hAnsi="Arial" w:cs="Arial"/>
          <w:sz w:val="24"/>
          <w:szCs w:val="24"/>
        </w:rPr>
        <w:t xml:space="preserve"> </w:t>
      </w:r>
      <w:r w:rsidRPr="003E4BB9">
        <w:rPr>
          <w:rFonts w:ascii="Arial" w:hAnsi="Arial" w:cs="Arial"/>
          <w:sz w:val="24"/>
          <w:szCs w:val="24"/>
        </w:rPr>
        <w:t>doctor.</w:t>
      </w:r>
    </w:p>
    <w:p w:rsidR="009E0B31" w:rsidRDefault="009E0B31" w:rsidP="003E4BB9">
      <w:pPr>
        <w:autoSpaceDE w:val="0"/>
        <w:autoSpaceDN w:val="0"/>
        <w:adjustRightInd w:val="0"/>
        <w:spacing w:after="0" w:line="240" w:lineRule="auto"/>
        <w:rPr>
          <w:rFonts w:ascii="Arial" w:hAnsi="Arial" w:cs="Arial"/>
          <w:sz w:val="24"/>
          <w:szCs w:val="24"/>
        </w:rPr>
      </w:pPr>
    </w:p>
    <w:p w:rsidR="009E0B31" w:rsidRDefault="00113598"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3E4BB9">
        <w:rPr>
          <w:rFonts w:ascii="Arial" w:hAnsi="Arial" w:cs="Arial"/>
          <w:sz w:val="24"/>
          <w:szCs w:val="24"/>
        </w:rPr>
        <w:t xml:space="preserve"> The Mental Capacity Act sets out a checklist of factors to be considered by the </w:t>
      </w:r>
    </w:p>
    <w:p w:rsidR="009E0B31" w:rsidRDefault="009E0B31"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3E4BB9">
        <w:rPr>
          <w:rFonts w:ascii="Arial" w:hAnsi="Arial" w:cs="Arial"/>
          <w:b/>
          <w:bCs/>
          <w:sz w:val="24"/>
          <w:szCs w:val="24"/>
        </w:rPr>
        <w:t>decision</w:t>
      </w:r>
      <w:r>
        <w:rPr>
          <w:rFonts w:ascii="Arial" w:hAnsi="Arial" w:cs="Arial"/>
          <w:b/>
          <w:bCs/>
          <w:sz w:val="24"/>
          <w:szCs w:val="24"/>
        </w:rPr>
        <w:t xml:space="preserve"> </w:t>
      </w:r>
      <w:r w:rsidRPr="003E4BB9">
        <w:rPr>
          <w:rFonts w:ascii="Arial" w:hAnsi="Arial" w:cs="Arial"/>
          <w:b/>
          <w:bCs/>
          <w:sz w:val="24"/>
          <w:szCs w:val="24"/>
        </w:rPr>
        <w:t xml:space="preserve">maker </w:t>
      </w:r>
      <w:r w:rsidRPr="003E4BB9">
        <w:rPr>
          <w:rFonts w:ascii="Arial" w:hAnsi="Arial" w:cs="Arial"/>
          <w:sz w:val="24"/>
          <w:szCs w:val="24"/>
        </w:rPr>
        <w:t xml:space="preserve">whilst considering the best interests of the person. A brief </w:t>
      </w:r>
    </w:p>
    <w:p w:rsidR="009E0B31" w:rsidRPr="0069176D" w:rsidRDefault="009E0B31" w:rsidP="003E4BB9">
      <w:pPr>
        <w:autoSpaceDE w:val="0"/>
        <w:autoSpaceDN w:val="0"/>
        <w:adjustRightInd w:val="0"/>
        <w:spacing w:after="0" w:line="240" w:lineRule="auto"/>
        <w:rPr>
          <w:rFonts w:ascii="Arial" w:hAnsi="Arial" w:cs="Arial"/>
          <w:b/>
          <w:bCs/>
          <w:sz w:val="24"/>
          <w:szCs w:val="24"/>
        </w:rPr>
      </w:pPr>
      <w:r>
        <w:rPr>
          <w:rFonts w:ascii="Arial" w:hAnsi="Arial" w:cs="Arial"/>
          <w:sz w:val="24"/>
          <w:szCs w:val="24"/>
        </w:rPr>
        <w:t xml:space="preserve">      </w:t>
      </w:r>
      <w:r w:rsidRPr="003E4BB9">
        <w:rPr>
          <w:rFonts w:ascii="Arial" w:hAnsi="Arial" w:cs="Arial"/>
          <w:sz w:val="24"/>
          <w:szCs w:val="24"/>
        </w:rPr>
        <w:t>summary is given below,</w:t>
      </w:r>
    </w:p>
    <w:p w:rsidR="009E0B31" w:rsidRDefault="009E0B31"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3E4BB9">
        <w:rPr>
          <w:rFonts w:ascii="Arial" w:hAnsi="Arial" w:cs="Arial"/>
          <w:sz w:val="24"/>
          <w:szCs w:val="24"/>
        </w:rPr>
        <w:t xml:space="preserve">(Section 5 of the </w:t>
      </w:r>
      <w:r w:rsidRPr="003E4BB9">
        <w:rPr>
          <w:rFonts w:ascii="Arial" w:hAnsi="Arial" w:cs="Arial"/>
          <w:b/>
          <w:bCs/>
          <w:sz w:val="24"/>
          <w:szCs w:val="24"/>
        </w:rPr>
        <w:t>Mental Capacity Act Code of Practice</w:t>
      </w:r>
      <w:r w:rsidRPr="003E4BB9">
        <w:rPr>
          <w:rFonts w:ascii="Arial" w:hAnsi="Arial" w:cs="Arial"/>
          <w:sz w:val="24"/>
          <w:szCs w:val="24"/>
        </w:rPr>
        <w:t>,</w:t>
      </w:r>
      <w:r>
        <w:rPr>
          <w:rFonts w:ascii="Arial" w:hAnsi="Arial" w:cs="Arial"/>
          <w:sz w:val="24"/>
          <w:szCs w:val="24"/>
        </w:rPr>
        <w:t xml:space="preserve"> </w:t>
      </w:r>
      <w:r w:rsidRPr="003E4BB9">
        <w:rPr>
          <w:rFonts w:ascii="Arial" w:hAnsi="Arial" w:cs="Arial"/>
          <w:sz w:val="24"/>
          <w:szCs w:val="24"/>
        </w:rPr>
        <w:t xml:space="preserve">provides further </w:t>
      </w:r>
    </w:p>
    <w:p w:rsidR="009E0B31" w:rsidRPr="003E4BB9" w:rsidRDefault="009E0B31"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3E4BB9">
        <w:rPr>
          <w:rFonts w:ascii="Arial" w:hAnsi="Arial" w:cs="Arial"/>
          <w:sz w:val="24"/>
          <w:szCs w:val="24"/>
        </w:rPr>
        <w:t>details).</w:t>
      </w:r>
    </w:p>
    <w:p w:rsidR="009E0B31" w:rsidRDefault="009E0B31" w:rsidP="003E4BB9">
      <w:pPr>
        <w:autoSpaceDE w:val="0"/>
        <w:autoSpaceDN w:val="0"/>
        <w:adjustRightInd w:val="0"/>
        <w:spacing w:after="0" w:line="240" w:lineRule="auto"/>
        <w:rPr>
          <w:rFonts w:ascii="Arial" w:hAnsi="Arial" w:cs="Arial"/>
          <w:sz w:val="24"/>
          <w:szCs w:val="24"/>
        </w:rPr>
      </w:pPr>
    </w:p>
    <w:p w:rsidR="008D507C" w:rsidRDefault="008D507C" w:rsidP="003E4BB9">
      <w:pPr>
        <w:autoSpaceDE w:val="0"/>
        <w:autoSpaceDN w:val="0"/>
        <w:adjustRightInd w:val="0"/>
        <w:spacing w:after="0" w:line="240" w:lineRule="auto"/>
        <w:rPr>
          <w:rFonts w:ascii="Arial" w:hAnsi="Arial" w:cs="Arial"/>
          <w:sz w:val="24"/>
          <w:szCs w:val="24"/>
        </w:rPr>
      </w:pPr>
    </w:p>
    <w:p w:rsidR="009E0B31" w:rsidRPr="003E4BB9" w:rsidRDefault="009E0B31" w:rsidP="003E4BB9">
      <w:pPr>
        <w:autoSpaceDE w:val="0"/>
        <w:autoSpaceDN w:val="0"/>
        <w:adjustRightInd w:val="0"/>
        <w:spacing w:after="0" w:line="240" w:lineRule="auto"/>
        <w:rPr>
          <w:rFonts w:ascii="Arial" w:hAnsi="Arial" w:cs="Arial"/>
          <w:sz w:val="24"/>
          <w:szCs w:val="24"/>
        </w:rPr>
      </w:pPr>
      <w:r w:rsidRPr="003E4BB9">
        <w:rPr>
          <w:rFonts w:ascii="Arial" w:hAnsi="Arial" w:cs="Arial"/>
          <w:sz w:val="24"/>
          <w:szCs w:val="24"/>
        </w:rPr>
        <w:t>Factors to be considered:</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69176D" w:rsidRDefault="009E0B31" w:rsidP="003E4BB9">
      <w:pPr>
        <w:pStyle w:val="ListParagraph"/>
        <w:numPr>
          <w:ilvl w:val="0"/>
          <w:numId w:val="10"/>
        </w:numPr>
        <w:autoSpaceDE w:val="0"/>
        <w:autoSpaceDN w:val="0"/>
        <w:adjustRightInd w:val="0"/>
        <w:spacing w:after="0" w:line="240" w:lineRule="auto"/>
        <w:rPr>
          <w:rFonts w:ascii="Arial" w:hAnsi="Arial" w:cs="Arial"/>
          <w:sz w:val="24"/>
          <w:szCs w:val="24"/>
        </w:rPr>
      </w:pPr>
      <w:r w:rsidRPr="0069176D">
        <w:rPr>
          <w:rFonts w:ascii="Arial" w:hAnsi="Arial" w:cs="Arial"/>
          <w:sz w:val="24"/>
          <w:szCs w:val="24"/>
        </w:rPr>
        <w:t>No decision is made solely on the basis of a person’s</w:t>
      </w:r>
      <w:r>
        <w:rPr>
          <w:rFonts w:ascii="Arial" w:hAnsi="Arial" w:cs="Arial"/>
          <w:sz w:val="24"/>
          <w:szCs w:val="24"/>
        </w:rPr>
        <w:t xml:space="preserve"> age, appearance or other aspect </w:t>
      </w:r>
      <w:r w:rsidRPr="0069176D">
        <w:rPr>
          <w:rFonts w:ascii="Arial" w:hAnsi="Arial" w:cs="Arial"/>
          <w:sz w:val="24"/>
          <w:szCs w:val="24"/>
        </w:rPr>
        <w:t>of behaviour that might lead others to make unjustified assumptions;</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69176D" w:rsidRDefault="009E0B31" w:rsidP="0069176D">
      <w:pPr>
        <w:pStyle w:val="ListParagraph"/>
        <w:numPr>
          <w:ilvl w:val="0"/>
          <w:numId w:val="10"/>
        </w:numPr>
        <w:autoSpaceDE w:val="0"/>
        <w:autoSpaceDN w:val="0"/>
        <w:adjustRightInd w:val="0"/>
        <w:spacing w:after="0" w:line="240" w:lineRule="auto"/>
        <w:rPr>
          <w:rFonts w:ascii="Arial" w:hAnsi="Arial" w:cs="Arial"/>
          <w:sz w:val="24"/>
          <w:szCs w:val="24"/>
        </w:rPr>
      </w:pPr>
      <w:r w:rsidRPr="0069176D">
        <w:rPr>
          <w:rFonts w:ascii="Arial" w:hAnsi="Arial" w:cs="Arial"/>
          <w:sz w:val="24"/>
          <w:szCs w:val="24"/>
        </w:rPr>
        <w:t>All relevant circumstances;</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69176D" w:rsidRDefault="009E0B31" w:rsidP="0069176D">
      <w:pPr>
        <w:pStyle w:val="ListParagraph"/>
        <w:numPr>
          <w:ilvl w:val="0"/>
          <w:numId w:val="10"/>
        </w:numPr>
        <w:autoSpaceDE w:val="0"/>
        <w:autoSpaceDN w:val="0"/>
        <w:adjustRightInd w:val="0"/>
        <w:spacing w:after="0" w:line="240" w:lineRule="auto"/>
        <w:rPr>
          <w:rFonts w:ascii="Arial" w:hAnsi="Arial" w:cs="Arial"/>
          <w:sz w:val="24"/>
          <w:szCs w:val="24"/>
        </w:rPr>
      </w:pPr>
      <w:r w:rsidRPr="0069176D">
        <w:rPr>
          <w:rFonts w:ascii="Arial" w:hAnsi="Arial" w:cs="Arial"/>
          <w:sz w:val="24"/>
          <w:szCs w:val="24"/>
        </w:rPr>
        <w:t>Likelihood of regaining capacity – could consider whether the decision be delayed;</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69176D" w:rsidRDefault="009E0B31" w:rsidP="0069176D">
      <w:pPr>
        <w:pStyle w:val="ListParagraph"/>
        <w:numPr>
          <w:ilvl w:val="0"/>
          <w:numId w:val="10"/>
        </w:numPr>
        <w:autoSpaceDE w:val="0"/>
        <w:autoSpaceDN w:val="0"/>
        <w:adjustRightInd w:val="0"/>
        <w:spacing w:after="0" w:line="240" w:lineRule="auto"/>
        <w:rPr>
          <w:rFonts w:ascii="Arial" w:hAnsi="Arial" w:cs="Arial"/>
          <w:sz w:val="24"/>
          <w:szCs w:val="24"/>
        </w:rPr>
      </w:pPr>
      <w:r w:rsidRPr="0069176D">
        <w:rPr>
          <w:rFonts w:ascii="Arial" w:hAnsi="Arial" w:cs="Arial"/>
          <w:sz w:val="24"/>
          <w:szCs w:val="24"/>
        </w:rPr>
        <w:t>As far as possible encourage the person to participate;</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69176D" w:rsidRDefault="009E0B31" w:rsidP="0069176D">
      <w:pPr>
        <w:pStyle w:val="ListParagraph"/>
        <w:numPr>
          <w:ilvl w:val="0"/>
          <w:numId w:val="10"/>
        </w:numPr>
        <w:autoSpaceDE w:val="0"/>
        <w:autoSpaceDN w:val="0"/>
        <w:adjustRightInd w:val="0"/>
        <w:spacing w:after="0" w:line="240" w:lineRule="auto"/>
        <w:rPr>
          <w:rFonts w:ascii="Arial" w:hAnsi="Arial" w:cs="Arial"/>
          <w:sz w:val="24"/>
          <w:szCs w:val="24"/>
        </w:rPr>
      </w:pPr>
      <w:r w:rsidRPr="0069176D">
        <w:rPr>
          <w:rFonts w:ascii="Arial" w:hAnsi="Arial" w:cs="Arial"/>
          <w:sz w:val="24"/>
          <w:szCs w:val="24"/>
        </w:rPr>
        <w:t>If life-sustaining treatment then the decision must not bring about death;</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69176D" w:rsidRDefault="009E0B31" w:rsidP="0069176D">
      <w:pPr>
        <w:pStyle w:val="ListParagraph"/>
        <w:numPr>
          <w:ilvl w:val="0"/>
          <w:numId w:val="10"/>
        </w:numPr>
        <w:autoSpaceDE w:val="0"/>
        <w:autoSpaceDN w:val="0"/>
        <w:adjustRightInd w:val="0"/>
        <w:spacing w:after="0" w:line="240" w:lineRule="auto"/>
        <w:rPr>
          <w:rFonts w:ascii="Arial" w:hAnsi="Arial" w:cs="Arial"/>
          <w:sz w:val="24"/>
          <w:szCs w:val="24"/>
        </w:rPr>
      </w:pPr>
      <w:r w:rsidRPr="0069176D">
        <w:rPr>
          <w:rFonts w:ascii="Arial" w:hAnsi="Arial" w:cs="Arial"/>
          <w:sz w:val="24"/>
          <w:szCs w:val="24"/>
        </w:rPr>
        <w:t>Is it possible to ascertain the person’s past and present wishes/feelings?</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69176D" w:rsidRDefault="009E0B31" w:rsidP="0069176D">
      <w:pPr>
        <w:pStyle w:val="ListParagraph"/>
        <w:numPr>
          <w:ilvl w:val="0"/>
          <w:numId w:val="10"/>
        </w:numPr>
        <w:autoSpaceDE w:val="0"/>
        <w:autoSpaceDN w:val="0"/>
        <w:adjustRightInd w:val="0"/>
        <w:spacing w:after="0" w:line="240" w:lineRule="auto"/>
        <w:rPr>
          <w:rFonts w:ascii="Arial" w:hAnsi="Arial" w:cs="Arial"/>
          <w:sz w:val="24"/>
          <w:szCs w:val="24"/>
        </w:rPr>
      </w:pPr>
      <w:r w:rsidRPr="0069176D">
        <w:rPr>
          <w:rFonts w:ascii="Arial" w:hAnsi="Arial" w:cs="Arial"/>
          <w:sz w:val="24"/>
          <w:szCs w:val="24"/>
        </w:rPr>
        <w:t>Is it possible to ascertain the person’s beliefs and values?</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69176D" w:rsidRDefault="009E0B31" w:rsidP="003E4BB9">
      <w:pPr>
        <w:pStyle w:val="ListParagraph"/>
        <w:numPr>
          <w:ilvl w:val="0"/>
          <w:numId w:val="10"/>
        </w:numPr>
        <w:autoSpaceDE w:val="0"/>
        <w:autoSpaceDN w:val="0"/>
        <w:adjustRightInd w:val="0"/>
        <w:spacing w:after="0" w:line="240" w:lineRule="auto"/>
        <w:rPr>
          <w:rFonts w:ascii="Arial" w:hAnsi="Arial" w:cs="Arial"/>
          <w:sz w:val="24"/>
          <w:szCs w:val="24"/>
        </w:rPr>
      </w:pPr>
      <w:r w:rsidRPr="0069176D">
        <w:rPr>
          <w:rFonts w:ascii="Arial" w:hAnsi="Arial" w:cs="Arial"/>
          <w:sz w:val="24"/>
          <w:szCs w:val="24"/>
        </w:rPr>
        <w:t>The views of other people, in particular anyone formerly named by the person to be</w:t>
      </w:r>
      <w:r>
        <w:rPr>
          <w:rFonts w:ascii="Arial" w:hAnsi="Arial" w:cs="Arial"/>
          <w:sz w:val="24"/>
          <w:szCs w:val="24"/>
        </w:rPr>
        <w:t xml:space="preserve"> </w:t>
      </w:r>
      <w:r w:rsidRPr="0069176D">
        <w:rPr>
          <w:rFonts w:ascii="Arial" w:hAnsi="Arial" w:cs="Arial"/>
          <w:sz w:val="24"/>
          <w:szCs w:val="24"/>
        </w:rPr>
        <w:t>consulted, those involved in caring for the person, those interested in their welfare,</w:t>
      </w:r>
      <w:r>
        <w:rPr>
          <w:rFonts w:ascii="Arial" w:hAnsi="Arial" w:cs="Arial"/>
          <w:sz w:val="24"/>
          <w:szCs w:val="24"/>
        </w:rPr>
        <w:t xml:space="preserve"> </w:t>
      </w:r>
      <w:r w:rsidRPr="0069176D">
        <w:rPr>
          <w:rFonts w:ascii="Arial" w:hAnsi="Arial" w:cs="Arial"/>
          <w:sz w:val="24"/>
          <w:szCs w:val="24"/>
        </w:rPr>
        <w:t>donees of a Lasting Power of Attorney or a Court Deputy;</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69176D" w:rsidRDefault="009E0B31" w:rsidP="003E4BB9">
      <w:pPr>
        <w:pStyle w:val="ListParagraph"/>
        <w:numPr>
          <w:ilvl w:val="0"/>
          <w:numId w:val="10"/>
        </w:numPr>
        <w:autoSpaceDE w:val="0"/>
        <w:autoSpaceDN w:val="0"/>
        <w:adjustRightInd w:val="0"/>
        <w:spacing w:after="0" w:line="240" w:lineRule="auto"/>
        <w:rPr>
          <w:rFonts w:ascii="Arial" w:hAnsi="Arial" w:cs="Arial"/>
          <w:sz w:val="24"/>
          <w:szCs w:val="24"/>
        </w:rPr>
      </w:pPr>
      <w:r w:rsidRPr="0069176D">
        <w:rPr>
          <w:rFonts w:ascii="Arial" w:hAnsi="Arial" w:cs="Arial"/>
          <w:sz w:val="24"/>
          <w:szCs w:val="24"/>
        </w:rPr>
        <w:t>Consultation with Independent Mental Capacity Advocate (IMCA) if one is required.</w:t>
      </w:r>
      <w:r>
        <w:rPr>
          <w:rFonts w:ascii="Arial" w:hAnsi="Arial" w:cs="Arial"/>
          <w:sz w:val="24"/>
          <w:szCs w:val="24"/>
        </w:rPr>
        <w:t xml:space="preserve"> </w:t>
      </w:r>
      <w:r w:rsidRPr="0069176D">
        <w:rPr>
          <w:rFonts w:ascii="Arial" w:hAnsi="Arial" w:cs="Arial"/>
          <w:sz w:val="24"/>
          <w:szCs w:val="24"/>
        </w:rPr>
        <w:t>The decision maker has a duty to instruct an IMCA where there is no family or Power</w:t>
      </w:r>
      <w:r>
        <w:rPr>
          <w:rFonts w:ascii="Arial" w:hAnsi="Arial" w:cs="Arial"/>
          <w:sz w:val="24"/>
          <w:szCs w:val="24"/>
        </w:rPr>
        <w:t xml:space="preserve"> </w:t>
      </w:r>
      <w:r w:rsidRPr="0069176D">
        <w:rPr>
          <w:rFonts w:ascii="Arial" w:hAnsi="Arial" w:cs="Arial"/>
          <w:sz w:val="24"/>
          <w:szCs w:val="24"/>
        </w:rPr>
        <w:t>of Attorney and a major decision needs to be made. Such decisions might include</w:t>
      </w:r>
      <w:r>
        <w:rPr>
          <w:rFonts w:ascii="Arial" w:hAnsi="Arial" w:cs="Arial"/>
          <w:sz w:val="24"/>
          <w:szCs w:val="24"/>
        </w:rPr>
        <w:t xml:space="preserve"> </w:t>
      </w:r>
      <w:r w:rsidRPr="0069176D">
        <w:rPr>
          <w:rFonts w:ascii="Arial" w:hAnsi="Arial" w:cs="Arial"/>
          <w:sz w:val="24"/>
          <w:szCs w:val="24"/>
        </w:rPr>
        <w:t>major operations that have benefit but significant risks, life sustaining treatments e.g.</w:t>
      </w:r>
      <w:r>
        <w:rPr>
          <w:rFonts w:ascii="Arial" w:hAnsi="Arial" w:cs="Arial"/>
          <w:sz w:val="24"/>
          <w:szCs w:val="24"/>
        </w:rPr>
        <w:t xml:space="preserve"> </w:t>
      </w:r>
      <w:r w:rsidRPr="0069176D">
        <w:rPr>
          <w:rFonts w:ascii="Arial" w:hAnsi="Arial" w:cs="Arial"/>
          <w:sz w:val="24"/>
          <w:szCs w:val="24"/>
        </w:rPr>
        <w:t>PEG feeding or the decision around permanent placement, (see Section 10 of this</w:t>
      </w:r>
      <w:r>
        <w:rPr>
          <w:rFonts w:ascii="Arial" w:hAnsi="Arial" w:cs="Arial"/>
          <w:sz w:val="24"/>
          <w:szCs w:val="24"/>
        </w:rPr>
        <w:t xml:space="preserve"> </w:t>
      </w:r>
      <w:r w:rsidRPr="0069176D">
        <w:rPr>
          <w:rFonts w:ascii="Arial" w:hAnsi="Arial" w:cs="Arial"/>
          <w:sz w:val="24"/>
          <w:szCs w:val="24"/>
        </w:rPr>
        <w:t xml:space="preserve">document, </w:t>
      </w:r>
      <w:r w:rsidRPr="0069176D">
        <w:rPr>
          <w:rFonts w:ascii="Arial" w:hAnsi="Arial" w:cs="Arial"/>
          <w:b/>
          <w:bCs/>
          <w:sz w:val="24"/>
          <w:szCs w:val="24"/>
        </w:rPr>
        <w:t>Excluded Decisions</w:t>
      </w:r>
      <w:r w:rsidRPr="0069176D">
        <w:rPr>
          <w:rFonts w:ascii="Arial" w:hAnsi="Arial" w:cs="Arial"/>
          <w:sz w:val="24"/>
          <w:szCs w:val="24"/>
        </w:rPr>
        <w:t xml:space="preserve">, and Section 15 on </w:t>
      </w:r>
      <w:r w:rsidRPr="0069176D">
        <w:rPr>
          <w:rFonts w:ascii="Arial" w:hAnsi="Arial" w:cs="Arial"/>
          <w:b/>
          <w:bCs/>
          <w:sz w:val="24"/>
          <w:szCs w:val="24"/>
        </w:rPr>
        <w:t>IMCAs</w:t>
      </w:r>
      <w:r w:rsidRPr="0069176D">
        <w:rPr>
          <w:rFonts w:ascii="Arial" w:hAnsi="Arial" w:cs="Arial"/>
          <w:sz w:val="24"/>
          <w:szCs w:val="24"/>
        </w:rPr>
        <w:t>).</w:t>
      </w:r>
    </w:p>
    <w:p w:rsidR="009E0B31" w:rsidRDefault="009E0B31" w:rsidP="003E4BB9">
      <w:pPr>
        <w:autoSpaceDE w:val="0"/>
        <w:autoSpaceDN w:val="0"/>
        <w:adjustRightInd w:val="0"/>
        <w:spacing w:after="0" w:line="240" w:lineRule="auto"/>
        <w:rPr>
          <w:rFonts w:ascii="Arial" w:hAnsi="Arial" w:cs="Arial"/>
          <w:sz w:val="24"/>
          <w:szCs w:val="24"/>
        </w:rPr>
      </w:pPr>
    </w:p>
    <w:p w:rsidR="009E0B31" w:rsidRPr="003E4BB9" w:rsidRDefault="00113598"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3E4BB9">
        <w:rPr>
          <w:rFonts w:ascii="Arial" w:hAnsi="Arial" w:cs="Arial"/>
          <w:sz w:val="24"/>
          <w:szCs w:val="24"/>
        </w:rPr>
        <w:t xml:space="preserve"> Decisions must be </w:t>
      </w:r>
      <w:r w:rsidR="009E0B31" w:rsidRPr="003E4BB9">
        <w:rPr>
          <w:rFonts w:ascii="Arial" w:hAnsi="Arial" w:cs="Arial"/>
          <w:b/>
          <w:bCs/>
          <w:sz w:val="24"/>
          <w:szCs w:val="24"/>
        </w:rPr>
        <w:t xml:space="preserve">clearly recorded </w:t>
      </w:r>
      <w:r w:rsidR="009E0B31" w:rsidRPr="003E4BB9">
        <w:rPr>
          <w:rFonts w:ascii="Arial" w:hAnsi="Arial" w:cs="Arial"/>
          <w:sz w:val="24"/>
          <w:szCs w:val="24"/>
        </w:rPr>
        <w:t>in the relevant case notes.</w:t>
      </w:r>
    </w:p>
    <w:p w:rsidR="009E0B31" w:rsidRPr="003E4BB9" w:rsidRDefault="009E0B31" w:rsidP="003E4BB9">
      <w:pPr>
        <w:autoSpaceDE w:val="0"/>
        <w:autoSpaceDN w:val="0"/>
        <w:adjustRightInd w:val="0"/>
        <w:spacing w:after="0" w:line="240" w:lineRule="auto"/>
        <w:rPr>
          <w:rFonts w:ascii="Arial" w:hAnsi="Arial" w:cs="Arial"/>
          <w:sz w:val="24"/>
          <w:szCs w:val="24"/>
        </w:rPr>
      </w:pPr>
    </w:p>
    <w:p w:rsidR="009E0B31" w:rsidRPr="003E4BB9" w:rsidRDefault="00113598" w:rsidP="003E4BB9">
      <w:pPr>
        <w:autoSpaceDE w:val="0"/>
        <w:autoSpaceDN w:val="0"/>
        <w:adjustRightInd w:val="0"/>
        <w:spacing w:after="0" w:line="240" w:lineRule="auto"/>
        <w:rPr>
          <w:rFonts w:ascii="Arial" w:hAnsi="Arial" w:cs="Arial"/>
          <w:b/>
          <w:bCs/>
          <w:sz w:val="24"/>
          <w:szCs w:val="24"/>
        </w:rPr>
      </w:pPr>
      <w:r>
        <w:rPr>
          <w:rFonts w:ascii="Arial" w:hAnsi="Arial" w:cs="Arial"/>
          <w:sz w:val="24"/>
          <w:szCs w:val="24"/>
        </w:rPr>
        <w:lastRenderedPageBreak/>
        <w:t xml:space="preserve">      </w:t>
      </w:r>
      <w:r w:rsidR="009E0B31" w:rsidRPr="003E4BB9">
        <w:rPr>
          <w:rFonts w:ascii="Arial" w:hAnsi="Arial" w:cs="Arial"/>
          <w:sz w:val="24"/>
          <w:szCs w:val="24"/>
        </w:rPr>
        <w:t xml:space="preserve">See </w:t>
      </w:r>
      <w:r w:rsidR="009E0B31" w:rsidRPr="003E4BB9">
        <w:rPr>
          <w:rFonts w:ascii="Arial" w:hAnsi="Arial" w:cs="Arial"/>
          <w:b/>
          <w:bCs/>
          <w:sz w:val="24"/>
          <w:szCs w:val="24"/>
        </w:rPr>
        <w:t xml:space="preserve">Decision Making Flow Chart </w:t>
      </w:r>
      <w:r w:rsidR="009E0B31" w:rsidRPr="003E4BB9">
        <w:rPr>
          <w:rFonts w:ascii="Arial" w:hAnsi="Arial" w:cs="Arial"/>
          <w:sz w:val="24"/>
          <w:szCs w:val="24"/>
        </w:rPr>
        <w:t xml:space="preserve">in </w:t>
      </w:r>
      <w:r w:rsidR="009E0B31" w:rsidRPr="003E4BB9">
        <w:rPr>
          <w:rFonts w:ascii="Arial" w:hAnsi="Arial" w:cs="Arial"/>
          <w:b/>
          <w:bCs/>
          <w:sz w:val="24"/>
          <w:szCs w:val="24"/>
        </w:rPr>
        <w:t>Appendix 1</w:t>
      </w:r>
    </w:p>
    <w:p w:rsidR="009E0B31" w:rsidRDefault="009E0B31" w:rsidP="003E4BB9">
      <w:pPr>
        <w:autoSpaceDE w:val="0"/>
        <w:autoSpaceDN w:val="0"/>
        <w:adjustRightInd w:val="0"/>
        <w:spacing w:after="0" w:line="240" w:lineRule="auto"/>
        <w:rPr>
          <w:rFonts w:ascii="Arial" w:hAnsi="Arial" w:cs="Arial"/>
          <w:sz w:val="24"/>
          <w:szCs w:val="24"/>
        </w:rPr>
      </w:pPr>
    </w:p>
    <w:p w:rsidR="004C21E5" w:rsidRPr="000C766F" w:rsidRDefault="004C21E5" w:rsidP="003E4BB9">
      <w:pPr>
        <w:autoSpaceDE w:val="0"/>
        <w:autoSpaceDN w:val="0"/>
        <w:adjustRightInd w:val="0"/>
        <w:spacing w:after="0" w:line="240" w:lineRule="auto"/>
        <w:rPr>
          <w:rFonts w:ascii="Arial" w:hAnsi="Arial" w:cs="Arial"/>
          <w:b/>
          <w:bCs/>
          <w:color w:val="7F7F7F" w:themeColor="text1" w:themeTint="80"/>
          <w:sz w:val="40"/>
          <w:szCs w:val="40"/>
        </w:rPr>
      </w:pPr>
    </w:p>
    <w:p w:rsidR="009E0B31" w:rsidRPr="000C766F" w:rsidRDefault="00113598" w:rsidP="003E4BB9">
      <w:pPr>
        <w:autoSpaceDE w:val="0"/>
        <w:autoSpaceDN w:val="0"/>
        <w:adjustRightInd w:val="0"/>
        <w:spacing w:after="0" w:line="240" w:lineRule="auto"/>
        <w:rPr>
          <w:rFonts w:ascii="Arial" w:hAnsi="Arial" w:cs="Arial"/>
          <w:b/>
          <w:bCs/>
          <w:color w:val="7F7F7F" w:themeColor="text1" w:themeTint="80"/>
          <w:sz w:val="40"/>
          <w:szCs w:val="40"/>
        </w:rPr>
      </w:pPr>
      <w:r w:rsidRPr="000C766F">
        <w:rPr>
          <w:rFonts w:ascii="Arial" w:hAnsi="Arial" w:cs="Arial"/>
          <w:b/>
          <w:bCs/>
          <w:color w:val="7F7F7F" w:themeColor="text1" w:themeTint="80"/>
          <w:sz w:val="40"/>
          <w:szCs w:val="40"/>
        </w:rPr>
        <w:t xml:space="preserve">  9.</w:t>
      </w:r>
      <w:r w:rsidR="000C766F">
        <w:rPr>
          <w:rFonts w:ascii="Arial" w:hAnsi="Arial" w:cs="Arial"/>
          <w:b/>
          <w:bCs/>
          <w:color w:val="7F7F7F" w:themeColor="text1" w:themeTint="80"/>
          <w:sz w:val="40"/>
          <w:szCs w:val="40"/>
        </w:rPr>
        <w:t xml:space="preserve"> </w:t>
      </w:r>
      <w:r w:rsidR="009E0B31" w:rsidRPr="000C766F">
        <w:rPr>
          <w:rFonts w:ascii="Arial" w:hAnsi="Arial" w:cs="Arial"/>
          <w:b/>
          <w:bCs/>
          <w:color w:val="7F7F7F" w:themeColor="text1" w:themeTint="80"/>
          <w:sz w:val="40"/>
          <w:szCs w:val="40"/>
        </w:rPr>
        <w:t>Common Law Assessment Decisions</w:t>
      </w:r>
    </w:p>
    <w:p w:rsidR="009E0B31" w:rsidRDefault="009E0B31" w:rsidP="003E4BB9">
      <w:pPr>
        <w:autoSpaceDE w:val="0"/>
        <w:autoSpaceDN w:val="0"/>
        <w:adjustRightInd w:val="0"/>
        <w:spacing w:after="0" w:line="240" w:lineRule="auto"/>
        <w:rPr>
          <w:rFonts w:ascii="Arial" w:hAnsi="Arial" w:cs="Arial"/>
          <w:sz w:val="24"/>
          <w:szCs w:val="24"/>
        </w:rPr>
      </w:pPr>
    </w:p>
    <w:p w:rsidR="009E0B31" w:rsidRDefault="00113598" w:rsidP="003E4BB9">
      <w:pPr>
        <w:autoSpaceDE w:val="0"/>
        <w:autoSpaceDN w:val="0"/>
        <w:adjustRightInd w:val="0"/>
        <w:spacing w:after="0" w:line="240" w:lineRule="auto"/>
        <w:rPr>
          <w:rFonts w:ascii="Arial" w:hAnsi="Arial" w:cs="Arial"/>
          <w:b/>
          <w:bCs/>
          <w:sz w:val="24"/>
          <w:szCs w:val="24"/>
        </w:rPr>
      </w:pPr>
      <w:r>
        <w:rPr>
          <w:rFonts w:ascii="Arial" w:hAnsi="Arial" w:cs="Arial"/>
          <w:sz w:val="24"/>
          <w:szCs w:val="24"/>
        </w:rPr>
        <w:t xml:space="preserve">     </w:t>
      </w:r>
      <w:r w:rsidR="009E0B31" w:rsidRPr="003E4BB9">
        <w:rPr>
          <w:rFonts w:ascii="Arial" w:hAnsi="Arial" w:cs="Arial"/>
          <w:sz w:val="24"/>
          <w:szCs w:val="24"/>
        </w:rPr>
        <w:t xml:space="preserve"> Specific serious decisions are not covered by the provisions of the </w:t>
      </w:r>
      <w:r w:rsidR="009E0B31" w:rsidRPr="003E4BB9">
        <w:rPr>
          <w:rFonts w:ascii="Arial" w:hAnsi="Arial" w:cs="Arial"/>
          <w:b/>
          <w:bCs/>
          <w:sz w:val="24"/>
          <w:szCs w:val="24"/>
        </w:rPr>
        <w:t xml:space="preserve">Mental </w:t>
      </w:r>
      <w:r w:rsidR="009E0B31">
        <w:rPr>
          <w:rFonts w:ascii="Arial" w:hAnsi="Arial" w:cs="Arial"/>
          <w:b/>
          <w:bCs/>
          <w:sz w:val="24"/>
          <w:szCs w:val="24"/>
        </w:rPr>
        <w:t xml:space="preserve">                           </w:t>
      </w:r>
    </w:p>
    <w:p w:rsidR="009E0B31" w:rsidRDefault="009E0B31" w:rsidP="003E4BB9">
      <w:pPr>
        <w:autoSpaceDE w:val="0"/>
        <w:autoSpaceDN w:val="0"/>
        <w:adjustRightInd w:val="0"/>
        <w:spacing w:after="0" w:line="240" w:lineRule="auto"/>
        <w:rPr>
          <w:rFonts w:ascii="Arial" w:hAnsi="Arial" w:cs="Arial"/>
          <w:sz w:val="24"/>
          <w:szCs w:val="24"/>
        </w:rPr>
      </w:pPr>
      <w:r>
        <w:rPr>
          <w:rFonts w:ascii="Arial" w:hAnsi="Arial" w:cs="Arial"/>
          <w:b/>
          <w:bCs/>
          <w:sz w:val="24"/>
          <w:szCs w:val="24"/>
        </w:rPr>
        <w:t xml:space="preserve">      </w:t>
      </w:r>
      <w:r w:rsidRPr="003E4BB9">
        <w:rPr>
          <w:rFonts w:ascii="Arial" w:hAnsi="Arial" w:cs="Arial"/>
          <w:b/>
          <w:bCs/>
          <w:sz w:val="24"/>
          <w:szCs w:val="24"/>
        </w:rPr>
        <w:t>Capacity Act</w:t>
      </w:r>
      <w:r>
        <w:rPr>
          <w:rFonts w:ascii="Arial" w:hAnsi="Arial" w:cs="Arial"/>
          <w:b/>
          <w:bCs/>
          <w:sz w:val="24"/>
          <w:szCs w:val="24"/>
        </w:rPr>
        <w:t xml:space="preserve"> </w:t>
      </w:r>
      <w:r w:rsidRPr="003E4BB9">
        <w:rPr>
          <w:rFonts w:ascii="Arial" w:hAnsi="Arial" w:cs="Arial"/>
          <w:b/>
          <w:bCs/>
          <w:sz w:val="24"/>
          <w:szCs w:val="24"/>
        </w:rPr>
        <w:t>2005</w:t>
      </w:r>
      <w:r w:rsidRPr="003E4BB9">
        <w:rPr>
          <w:rFonts w:ascii="Arial" w:hAnsi="Arial" w:cs="Arial"/>
          <w:sz w:val="24"/>
          <w:szCs w:val="24"/>
        </w:rPr>
        <w:t xml:space="preserve">, and will require the application of specific </w:t>
      </w:r>
      <w:r w:rsidRPr="003E4BB9">
        <w:rPr>
          <w:rFonts w:ascii="Arial" w:hAnsi="Arial" w:cs="Arial"/>
          <w:i/>
          <w:iCs/>
          <w:sz w:val="24"/>
          <w:szCs w:val="24"/>
        </w:rPr>
        <w:t xml:space="preserve">common law </w:t>
      </w:r>
      <w:r w:rsidRPr="003E4BB9">
        <w:rPr>
          <w:rFonts w:ascii="Arial" w:hAnsi="Arial" w:cs="Arial"/>
          <w:sz w:val="24"/>
          <w:szCs w:val="24"/>
        </w:rPr>
        <w:t xml:space="preserve">tests </w:t>
      </w:r>
    </w:p>
    <w:p w:rsidR="009E0B31" w:rsidRPr="0069176D" w:rsidRDefault="009E0B31" w:rsidP="003E4BB9">
      <w:pPr>
        <w:autoSpaceDE w:val="0"/>
        <w:autoSpaceDN w:val="0"/>
        <w:adjustRightInd w:val="0"/>
        <w:spacing w:after="0" w:line="240" w:lineRule="auto"/>
        <w:rPr>
          <w:rFonts w:ascii="Arial" w:hAnsi="Arial" w:cs="Arial"/>
          <w:b/>
          <w:bCs/>
          <w:sz w:val="24"/>
          <w:szCs w:val="24"/>
        </w:rPr>
      </w:pPr>
      <w:r>
        <w:rPr>
          <w:rFonts w:ascii="Arial" w:hAnsi="Arial" w:cs="Arial"/>
          <w:sz w:val="24"/>
          <w:szCs w:val="24"/>
        </w:rPr>
        <w:t xml:space="preserve">      </w:t>
      </w:r>
      <w:r w:rsidRPr="003E4BB9">
        <w:rPr>
          <w:rFonts w:ascii="Arial" w:hAnsi="Arial" w:cs="Arial"/>
          <w:sz w:val="24"/>
          <w:szCs w:val="24"/>
        </w:rPr>
        <w:t>of capacity. They include:</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69176D" w:rsidRDefault="009E0B31" w:rsidP="0069176D">
      <w:pPr>
        <w:pStyle w:val="ListParagraph"/>
        <w:numPr>
          <w:ilvl w:val="0"/>
          <w:numId w:val="11"/>
        </w:numPr>
        <w:autoSpaceDE w:val="0"/>
        <w:autoSpaceDN w:val="0"/>
        <w:adjustRightInd w:val="0"/>
        <w:spacing w:after="0" w:line="240" w:lineRule="auto"/>
        <w:rPr>
          <w:rFonts w:ascii="Arial" w:hAnsi="Arial" w:cs="Arial"/>
          <w:sz w:val="24"/>
          <w:szCs w:val="24"/>
        </w:rPr>
      </w:pPr>
      <w:r w:rsidRPr="0069176D">
        <w:rPr>
          <w:rFonts w:ascii="Arial" w:hAnsi="Arial" w:cs="Arial"/>
          <w:sz w:val="24"/>
          <w:szCs w:val="24"/>
        </w:rPr>
        <w:t>Making a will;</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69176D" w:rsidRDefault="009E0B31" w:rsidP="0069176D">
      <w:pPr>
        <w:pStyle w:val="ListParagraph"/>
        <w:numPr>
          <w:ilvl w:val="0"/>
          <w:numId w:val="11"/>
        </w:numPr>
        <w:autoSpaceDE w:val="0"/>
        <w:autoSpaceDN w:val="0"/>
        <w:adjustRightInd w:val="0"/>
        <w:spacing w:after="0" w:line="240" w:lineRule="auto"/>
        <w:rPr>
          <w:rFonts w:ascii="Arial" w:hAnsi="Arial" w:cs="Arial"/>
          <w:sz w:val="24"/>
          <w:szCs w:val="24"/>
        </w:rPr>
      </w:pPr>
      <w:r w:rsidRPr="0069176D">
        <w:rPr>
          <w:rFonts w:ascii="Arial" w:hAnsi="Arial" w:cs="Arial"/>
          <w:sz w:val="24"/>
          <w:szCs w:val="24"/>
        </w:rPr>
        <w:t>Entering into a contract;</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69176D" w:rsidRDefault="009E0B31" w:rsidP="0069176D">
      <w:pPr>
        <w:pStyle w:val="ListParagraph"/>
        <w:numPr>
          <w:ilvl w:val="0"/>
          <w:numId w:val="11"/>
        </w:numPr>
        <w:autoSpaceDE w:val="0"/>
        <w:autoSpaceDN w:val="0"/>
        <w:adjustRightInd w:val="0"/>
        <w:spacing w:after="0" w:line="240" w:lineRule="auto"/>
        <w:rPr>
          <w:rFonts w:ascii="Arial" w:hAnsi="Arial" w:cs="Arial"/>
          <w:sz w:val="24"/>
          <w:szCs w:val="24"/>
        </w:rPr>
      </w:pPr>
      <w:r w:rsidRPr="0069176D">
        <w:rPr>
          <w:rFonts w:ascii="Arial" w:hAnsi="Arial" w:cs="Arial"/>
          <w:sz w:val="24"/>
          <w:szCs w:val="24"/>
        </w:rPr>
        <w:t>Gifting;</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69176D" w:rsidRDefault="009E0B31" w:rsidP="0069176D">
      <w:pPr>
        <w:pStyle w:val="ListParagraph"/>
        <w:numPr>
          <w:ilvl w:val="0"/>
          <w:numId w:val="11"/>
        </w:numPr>
        <w:autoSpaceDE w:val="0"/>
        <w:autoSpaceDN w:val="0"/>
        <w:adjustRightInd w:val="0"/>
        <w:spacing w:after="0" w:line="240" w:lineRule="auto"/>
        <w:rPr>
          <w:rFonts w:ascii="Arial" w:hAnsi="Arial" w:cs="Arial"/>
          <w:sz w:val="24"/>
          <w:szCs w:val="24"/>
        </w:rPr>
      </w:pPr>
      <w:r w:rsidRPr="0069176D">
        <w:rPr>
          <w:rFonts w:ascii="Arial" w:hAnsi="Arial" w:cs="Arial"/>
          <w:sz w:val="24"/>
          <w:szCs w:val="24"/>
        </w:rPr>
        <w:t>Commencing litigation.</w:t>
      </w:r>
    </w:p>
    <w:p w:rsidR="00C169D5" w:rsidRDefault="00C169D5" w:rsidP="003E4BB9">
      <w:pPr>
        <w:autoSpaceDE w:val="0"/>
        <w:autoSpaceDN w:val="0"/>
        <w:adjustRightInd w:val="0"/>
        <w:spacing w:after="0" w:line="240" w:lineRule="auto"/>
        <w:rPr>
          <w:rFonts w:ascii="Arial" w:hAnsi="Arial" w:cs="Arial"/>
          <w:b/>
          <w:bCs/>
          <w:sz w:val="24"/>
          <w:szCs w:val="24"/>
        </w:rPr>
      </w:pPr>
    </w:p>
    <w:p w:rsidR="00C169D5" w:rsidRDefault="00C169D5" w:rsidP="003E4BB9">
      <w:pPr>
        <w:autoSpaceDE w:val="0"/>
        <w:autoSpaceDN w:val="0"/>
        <w:adjustRightInd w:val="0"/>
        <w:spacing w:after="0" w:line="240" w:lineRule="auto"/>
        <w:rPr>
          <w:rFonts w:ascii="Arial" w:hAnsi="Arial" w:cs="Arial"/>
          <w:b/>
          <w:bCs/>
          <w:sz w:val="24"/>
          <w:szCs w:val="24"/>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E0B31" w:rsidRPr="000C766F" w:rsidRDefault="009E0B31" w:rsidP="003E4BB9">
      <w:pPr>
        <w:autoSpaceDE w:val="0"/>
        <w:autoSpaceDN w:val="0"/>
        <w:adjustRightInd w:val="0"/>
        <w:spacing w:after="0" w:line="240" w:lineRule="auto"/>
        <w:rPr>
          <w:rFonts w:ascii="Arial" w:hAnsi="Arial" w:cs="Arial"/>
          <w:b/>
          <w:bCs/>
          <w:color w:val="7F7F7F" w:themeColor="text1" w:themeTint="80"/>
          <w:sz w:val="40"/>
          <w:szCs w:val="40"/>
        </w:rPr>
      </w:pPr>
      <w:r w:rsidRPr="000C766F">
        <w:rPr>
          <w:rFonts w:ascii="Arial" w:hAnsi="Arial" w:cs="Arial"/>
          <w:b/>
          <w:bCs/>
          <w:color w:val="7F7F7F" w:themeColor="text1" w:themeTint="80"/>
          <w:sz w:val="40"/>
          <w:szCs w:val="40"/>
        </w:rPr>
        <w:t>10</w:t>
      </w:r>
      <w:r w:rsidR="000C766F">
        <w:rPr>
          <w:rFonts w:ascii="Arial" w:hAnsi="Arial" w:cs="Arial"/>
          <w:b/>
          <w:bCs/>
          <w:color w:val="7F7F7F" w:themeColor="text1" w:themeTint="80"/>
          <w:sz w:val="40"/>
          <w:szCs w:val="40"/>
        </w:rPr>
        <w:t xml:space="preserve">. </w:t>
      </w:r>
      <w:r w:rsidRPr="000C766F">
        <w:rPr>
          <w:rFonts w:ascii="Arial" w:hAnsi="Arial" w:cs="Arial"/>
          <w:b/>
          <w:bCs/>
          <w:color w:val="7F7F7F" w:themeColor="text1" w:themeTint="80"/>
          <w:sz w:val="40"/>
          <w:szCs w:val="40"/>
        </w:rPr>
        <w:t xml:space="preserve">Excluded </w:t>
      </w:r>
      <w:r w:rsidR="008D507C" w:rsidRPr="000C766F">
        <w:rPr>
          <w:rFonts w:ascii="Arial" w:hAnsi="Arial" w:cs="Arial"/>
          <w:b/>
          <w:bCs/>
          <w:color w:val="7F7F7F" w:themeColor="text1" w:themeTint="80"/>
          <w:sz w:val="40"/>
          <w:szCs w:val="40"/>
        </w:rPr>
        <w:t>D</w:t>
      </w:r>
      <w:r w:rsidRPr="000C766F">
        <w:rPr>
          <w:rFonts w:ascii="Arial" w:hAnsi="Arial" w:cs="Arial"/>
          <w:b/>
          <w:bCs/>
          <w:color w:val="7F7F7F" w:themeColor="text1" w:themeTint="80"/>
          <w:sz w:val="40"/>
          <w:szCs w:val="40"/>
        </w:rPr>
        <w:t>ecisions</w:t>
      </w:r>
    </w:p>
    <w:p w:rsidR="009E0B31" w:rsidRDefault="009E0B31" w:rsidP="003E4BB9">
      <w:pPr>
        <w:autoSpaceDE w:val="0"/>
        <w:autoSpaceDN w:val="0"/>
        <w:adjustRightInd w:val="0"/>
        <w:spacing w:after="0" w:line="240" w:lineRule="auto"/>
        <w:rPr>
          <w:rFonts w:ascii="Arial" w:hAnsi="Arial" w:cs="Arial"/>
          <w:sz w:val="24"/>
          <w:szCs w:val="24"/>
        </w:rPr>
      </w:pPr>
    </w:p>
    <w:p w:rsidR="009E0B31" w:rsidRDefault="00BB58AB"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3E4BB9">
        <w:rPr>
          <w:rFonts w:ascii="Arial" w:hAnsi="Arial" w:cs="Arial"/>
          <w:sz w:val="24"/>
          <w:szCs w:val="24"/>
        </w:rPr>
        <w:t xml:space="preserve">There are also a number of decisions which </w:t>
      </w:r>
      <w:r w:rsidR="009E0B31" w:rsidRPr="003E4BB9">
        <w:rPr>
          <w:rFonts w:ascii="Arial" w:hAnsi="Arial" w:cs="Arial"/>
          <w:b/>
          <w:bCs/>
          <w:sz w:val="24"/>
          <w:szCs w:val="24"/>
        </w:rPr>
        <w:t xml:space="preserve">no one may take </w:t>
      </w:r>
      <w:r w:rsidR="009E0B31" w:rsidRPr="003E4BB9">
        <w:rPr>
          <w:rFonts w:ascii="Arial" w:hAnsi="Arial" w:cs="Arial"/>
          <w:sz w:val="24"/>
          <w:szCs w:val="24"/>
        </w:rPr>
        <w:t xml:space="preserve">on behalf of a </w:t>
      </w:r>
      <w:r w:rsidR="009E0B31">
        <w:rPr>
          <w:rFonts w:ascii="Arial" w:hAnsi="Arial" w:cs="Arial"/>
          <w:sz w:val="24"/>
          <w:szCs w:val="24"/>
        </w:rPr>
        <w:t xml:space="preserve">             </w:t>
      </w:r>
    </w:p>
    <w:p w:rsidR="009E0B31" w:rsidRPr="003E4BB9" w:rsidRDefault="009E0B31"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person withou</w:t>
      </w:r>
      <w:r w:rsidRPr="003E4BB9">
        <w:rPr>
          <w:rFonts w:ascii="Arial" w:hAnsi="Arial" w:cs="Arial"/>
          <w:sz w:val="24"/>
          <w:szCs w:val="24"/>
        </w:rPr>
        <w:t>t</w:t>
      </w:r>
      <w:r>
        <w:rPr>
          <w:rFonts w:ascii="Arial" w:hAnsi="Arial" w:cs="Arial"/>
          <w:sz w:val="24"/>
          <w:szCs w:val="24"/>
        </w:rPr>
        <w:t xml:space="preserve"> </w:t>
      </w:r>
      <w:r w:rsidRPr="003E4BB9">
        <w:rPr>
          <w:rFonts w:ascii="Arial" w:hAnsi="Arial" w:cs="Arial"/>
          <w:sz w:val="24"/>
          <w:szCs w:val="24"/>
        </w:rPr>
        <w:t>capacity. These include:</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A0039E" w:rsidRDefault="009E0B31" w:rsidP="00A0039E">
      <w:pPr>
        <w:pStyle w:val="ListParagraph"/>
        <w:numPr>
          <w:ilvl w:val="0"/>
          <w:numId w:val="12"/>
        </w:numPr>
        <w:autoSpaceDE w:val="0"/>
        <w:autoSpaceDN w:val="0"/>
        <w:adjustRightInd w:val="0"/>
        <w:spacing w:after="0" w:line="240" w:lineRule="auto"/>
        <w:rPr>
          <w:rFonts w:ascii="Arial" w:hAnsi="Arial" w:cs="Arial"/>
          <w:sz w:val="24"/>
          <w:szCs w:val="24"/>
        </w:rPr>
      </w:pPr>
      <w:r w:rsidRPr="00A0039E">
        <w:rPr>
          <w:rFonts w:ascii="Arial" w:hAnsi="Arial" w:cs="Arial"/>
          <w:sz w:val="24"/>
          <w:szCs w:val="24"/>
        </w:rPr>
        <w:t>Consent to marriage;</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A0039E" w:rsidRDefault="009E0B31" w:rsidP="00A0039E">
      <w:pPr>
        <w:pStyle w:val="ListParagraph"/>
        <w:numPr>
          <w:ilvl w:val="0"/>
          <w:numId w:val="12"/>
        </w:numPr>
        <w:autoSpaceDE w:val="0"/>
        <w:autoSpaceDN w:val="0"/>
        <w:adjustRightInd w:val="0"/>
        <w:spacing w:after="0" w:line="240" w:lineRule="auto"/>
        <w:rPr>
          <w:rFonts w:ascii="Arial" w:hAnsi="Arial" w:cs="Arial"/>
          <w:sz w:val="24"/>
          <w:szCs w:val="24"/>
        </w:rPr>
      </w:pPr>
      <w:r w:rsidRPr="00A0039E">
        <w:rPr>
          <w:rFonts w:ascii="Arial" w:hAnsi="Arial" w:cs="Arial"/>
          <w:sz w:val="24"/>
          <w:szCs w:val="24"/>
        </w:rPr>
        <w:t>Consent to sexual relations;</w:t>
      </w:r>
    </w:p>
    <w:p w:rsidR="00BB58AB" w:rsidRPr="00BB58AB" w:rsidRDefault="00BB58AB" w:rsidP="00BB58AB">
      <w:pPr>
        <w:autoSpaceDE w:val="0"/>
        <w:autoSpaceDN w:val="0"/>
        <w:adjustRightInd w:val="0"/>
        <w:spacing w:after="0" w:line="240" w:lineRule="auto"/>
        <w:ind w:left="405"/>
        <w:rPr>
          <w:rFonts w:ascii="Arial" w:hAnsi="Arial" w:cs="Arial"/>
          <w:sz w:val="24"/>
          <w:szCs w:val="24"/>
        </w:rPr>
      </w:pPr>
    </w:p>
    <w:p w:rsidR="009E0B31" w:rsidRPr="00A0039E" w:rsidRDefault="00BB58AB" w:rsidP="00A0039E">
      <w:pPr>
        <w:pStyle w:val="ListParagraph"/>
        <w:numPr>
          <w:ilvl w:val="0"/>
          <w:numId w:val="12"/>
        </w:numPr>
        <w:autoSpaceDE w:val="0"/>
        <w:autoSpaceDN w:val="0"/>
        <w:adjustRightInd w:val="0"/>
        <w:spacing w:after="0" w:line="240" w:lineRule="auto"/>
        <w:rPr>
          <w:rFonts w:ascii="Arial" w:hAnsi="Arial" w:cs="Arial"/>
          <w:sz w:val="24"/>
          <w:szCs w:val="24"/>
        </w:rPr>
      </w:pPr>
      <w:r>
        <w:rPr>
          <w:rFonts w:ascii="Arial" w:hAnsi="Arial" w:cs="Arial"/>
          <w:sz w:val="24"/>
          <w:szCs w:val="24"/>
        </w:rPr>
        <w:t>C</w:t>
      </w:r>
      <w:r w:rsidR="009E0B31" w:rsidRPr="00A0039E">
        <w:rPr>
          <w:rFonts w:ascii="Arial" w:hAnsi="Arial" w:cs="Arial"/>
          <w:sz w:val="24"/>
          <w:szCs w:val="24"/>
        </w:rPr>
        <w:t>onsent to divorce on the basis of 2 years’ separation;</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A0039E" w:rsidRDefault="009E0B31" w:rsidP="00A0039E">
      <w:pPr>
        <w:pStyle w:val="ListParagraph"/>
        <w:numPr>
          <w:ilvl w:val="0"/>
          <w:numId w:val="12"/>
        </w:numPr>
        <w:autoSpaceDE w:val="0"/>
        <w:autoSpaceDN w:val="0"/>
        <w:adjustRightInd w:val="0"/>
        <w:spacing w:after="0" w:line="240" w:lineRule="auto"/>
        <w:rPr>
          <w:rFonts w:ascii="Arial" w:hAnsi="Arial" w:cs="Arial"/>
          <w:sz w:val="24"/>
          <w:szCs w:val="24"/>
        </w:rPr>
      </w:pPr>
      <w:r w:rsidRPr="00A0039E">
        <w:rPr>
          <w:rFonts w:ascii="Arial" w:hAnsi="Arial" w:cs="Arial"/>
          <w:sz w:val="24"/>
          <w:szCs w:val="24"/>
        </w:rPr>
        <w:t>consent to adoption or to the freeing of a child for adoption;</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A0039E" w:rsidRDefault="009E0B31" w:rsidP="00A0039E">
      <w:pPr>
        <w:pStyle w:val="ListParagraph"/>
        <w:numPr>
          <w:ilvl w:val="0"/>
          <w:numId w:val="12"/>
        </w:numPr>
        <w:autoSpaceDE w:val="0"/>
        <w:autoSpaceDN w:val="0"/>
        <w:adjustRightInd w:val="0"/>
        <w:spacing w:after="0" w:line="240" w:lineRule="auto"/>
        <w:rPr>
          <w:rFonts w:ascii="Arial" w:hAnsi="Arial" w:cs="Arial"/>
          <w:sz w:val="24"/>
          <w:szCs w:val="24"/>
        </w:rPr>
      </w:pPr>
      <w:r w:rsidRPr="00A0039E">
        <w:rPr>
          <w:rFonts w:ascii="Arial" w:hAnsi="Arial" w:cs="Arial"/>
          <w:sz w:val="24"/>
          <w:szCs w:val="24"/>
        </w:rPr>
        <w:t>Voting at an election for any public office; or</w:t>
      </w:r>
    </w:p>
    <w:p w:rsidR="009E0B31" w:rsidRDefault="009E0B31" w:rsidP="003E4BB9">
      <w:pPr>
        <w:autoSpaceDE w:val="0"/>
        <w:autoSpaceDN w:val="0"/>
        <w:adjustRightInd w:val="0"/>
        <w:spacing w:after="0" w:line="240" w:lineRule="auto"/>
        <w:rPr>
          <w:rFonts w:ascii="Arial" w:eastAsia="WingdingsOOEnc" w:hAnsi="Arial" w:cs="Arial"/>
          <w:sz w:val="24"/>
          <w:szCs w:val="24"/>
        </w:rPr>
      </w:pPr>
    </w:p>
    <w:p w:rsidR="009E0B31" w:rsidRPr="00A0039E" w:rsidRDefault="009E0B31" w:rsidP="00A0039E">
      <w:pPr>
        <w:pStyle w:val="ListParagraph"/>
        <w:numPr>
          <w:ilvl w:val="0"/>
          <w:numId w:val="12"/>
        </w:numPr>
        <w:autoSpaceDE w:val="0"/>
        <w:autoSpaceDN w:val="0"/>
        <w:adjustRightInd w:val="0"/>
        <w:spacing w:after="0" w:line="240" w:lineRule="auto"/>
        <w:rPr>
          <w:rFonts w:ascii="Arial" w:hAnsi="Arial" w:cs="Arial"/>
          <w:sz w:val="24"/>
          <w:szCs w:val="24"/>
        </w:rPr>
      </w:pPr>
      <w:r w:rsidRPr="00A0039E">
        <w:rPr>
          <w:rFonts w:ascii="Arial" w:hAnsi="Arial" w:cs="Arial"/>
          <w:sz w:val="24"/>
          <w:szCs w:val="24"/>
        </w:rPr>
        <w:t>Discharging parental responsibilities.</w:t>
      </w:r>
    </w:p>
    <w:p w:rsidR="009E0B31" w:rsidRDefault="009E0B31" w:rsidP="003E4BB9">
      <w:pPr>
        <w:autoSpaceDE w:val="0"/>
        <w:autoSpaceDN w:val="0"/>
        <w:adjustRightInd w:val="0"/>
        <w:spacing w:after="0" w:line="240" w:lineRule="auto"/>
        <w:rPr>
          <w:rFonts w:ascii="Arial" w:hAnsi="Arial" w:cs="Arial"/>
          <w:b/>
          <w:bCs/>
          <w:sz w:val="24"/>
          <w:szCs w:val="24"/>
        </w:rPr>
      </w:pPr>
    </w:p>
    <w:p w:rsidR="004C21E5" w:rsidRDefault="004C21E5" w:rsidP="003E4BB9">
      <w:pPr>
        <w:autoSpaceDE w:val="0"/>
        <w:autoSpaceDN w:val="0"/>
        <w:adjustRightInd w:val="0"/>
        <w:spacing w:after="0" w:line="240" w:lineRule="auto"/>
        <w:rPr>
          <w:rFonts w:ascii="Arial" w:hAnsi="Arial" w:cs="Arial"/>
          <w:b/>
          <w:bCs/>
          <w:sz w:val="24"/>
          <w:szCs w:val="24"/>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3E4BB9">
      <w:pPr>
        <w:autoSpaceDE w:val="0"/>
        <w:autoSpaceDN w:val="0"/>
        <w:adjustRightInd w:val="0"/>
        <w:spacing w:after="0" w:line="240" w:lineRule="auto"/>
        <w:rPr>
          <w:rFonts w:ascii="Arial" w:hAnsi="Arial" w:cs="Arial"/>
          <w:b/>
          <w:bCs/>
          <w:color w:val="7F7F7F" w:themeColor="text1" w:themeTint="80"/>
          <w:sz w:val="40"/>
          <w:szCs w:val="40"/>
        </w:rPr>
      </w:pPr>
    </w:p>
    <w:p w:rsidR="009E0B31" w:rsidRPr="000C766F" w:rsidRDefault="000C766F" w:rsidP="003E4BB9">
      <w:pPr>
        <w:autoSpaceDE w:val="0"/>
        <w:autoSpaceDN w:val="0"/>
        <w:adjustRightInd w:val="0"/>
        <w:spacing w:after="0" w:line="240" w:lineRule="auto"/>
        <w:rPr>
          <w:rFonts w:ascii="Arial" w:hAnsi="Arial" w:cs="Arial"/>
          <w:b/>
          <w:bCs/>
          <w:color w:val="7F7F7F" w:themeColor="text1" w:themeTint="80"/>
          <w:sz w:val="40"/>
          <w:szCs w:val="40"/>
        </w:rPr>
      </w:pPr>
      <w:r>
        <w:rPr>
          <w:rFonts w:ascii="Arial" w:hAnsi="Arial" w:cs="Arial"/>
          <w:b/>
          <w:bCs/>
          <w:color w:val="7F7F7F" w:themeColor="text1" w:themeTint="80"/>
          <w:sz w:val="40"/>
          <w:szCs w:val="40"/>
        </w:rPr>
        <w:t xml:space="preserve">11. </w:t>
      </w:r>
      <w:r w:rsidR="009E0B31" w:rsidRPr="000C766F">
        <w:rPr>
          <w:rFonts w:ascii="Arial" w:hAnsi="Arial" w:cs="Arial"/>
          <w:b/>
          <w:bCs/>
          <w:color w:val="7F7F7F" w:themeColor="text1" w:themeTint="80"/>
          <w:sz w:val="40"/>
          <w:szCs w:val="40"/>
        </w:rPr>
        <w:t>Lasting Powers of Attorney</w:t>
      </w:r>
    </w:p>
    <w:p w:rsidR="009E0B31" w:rsidRDefault="009E0B31" w:rsidP="003E4BB9">
      <w:pPr>
        <w:autoSpaceDE w:val="0"/>
        <w:autoSpaceDN w:val="0"/>
        <w:adjustRightInd w:val="0"/>
        <w:spacing w:after="0" w:line="240" w:lineRule="auto"/>
        <w:rPr>
          <w:rFonts w:ascii="Arial" w:hAnsi="Arial" w:cs="Arial"/>
          <w:sz w:val="24"/>
          <w:szCs w:val="24"/>
        </w:rPr>
      </w:pPr>
    </w:p>
    <w:p w:rsidR="009E0B31" w:rsidRDefault="00BB58AB"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3E4BB9">
        <w:rPr>
          <w:rFonts w:ascii="Arial" w:hAnsi="Arial" w:cs="Arial"/>
          <w:sz w:val="24"/>
          <w:szCs w:val="24"/>
        </w:rPr>
        <w:t xml:space="preserve"> The </w:t>
      </w:r>
      <w:r w:rsidR="009E0B31" w:rsidRPr="003E4BB9">
        <w:rPr>
          <w:rFonts w:ascii="Arial" w:hAnsi="Arial" w:cs="Arial"/>
          <w:b/>
          <w:bCs/>
          <w:sz w:val="24"/>
          <w:szCs w:val="24"/>
        </w:rPr>
        <w:t xml:space="preserve">MCA </w:t>
      </w:r>
      <w:r w:rsidR="009E0B31" w:rsidRPr="003E4BB9">
        <w:rPr>
          <w:rFonts w:ascii="Arial" w:hAnsi="Arial" w:cs="Arial"/>
          <w:sz w:val="24"/>
          <w:szCs w:val="24"/>
        </w:rPr>
        <w:t xml:space="preserve">allows a person who is over 18 and with capacity to appoint an </w:t>
      </w:r>
    </w:p>
    <w:p w:rsidR="009E0B31" w:rsidRDefault="009E0B31"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3E4BB9">
        <w:rPr>
          <w:rFonts w:ascii="Arial" w:hAnsi="Arial" w:cs="Arial"/>
          <w:sz w:val="24"/>
          <w:szCs w:val="24"/>
        </w:rPr>
        <w:t>Attorney to act on</w:t>
      </w:r>
      <w:r>
        <w:rPr>
          <w:rFonts w:ascii="Arial" w:hAnsi="Arial" w:cs="Arial"/>
          <w:sz w:val="24"/>
          <w:szCs w:val="24"/>
        </w:rPr>
        <w:t xml:space="preserve"> </w:t>
      </w:r>
      <w:r w:rsidRPr="003E4BB9">
        <w:rPr>
          <w:rFonts w:ascii="Arial" w:hAnsi="Arial" w:cs="Arial"/>
          <w:sz w:val="24"/>
          <w:szCs w:val="24"/>
        </w:rPr>
        <w:t xml:space="preserve">their behalf if they should lose capacity in the future. This is </w:t>
      </w:r>
      <w:r>
        <w:rPr>
          <w:rFonts w:ascii="Arial" w:hAnsi="Arial" w:cs="Arial"/>
          <w:sz w:val="24"/>
          <w:szCs w:val="24"/>
        </w:rPr>
        <w:t xml:space="preserve"> </w:t>
      </w:r>
    </w:p>
    <w:p w:rsidR="009E0B31" w:rsidRDefault="009E0B31" w:rsidP="003E4BB9">
      <w:pPr>
        <w:autoSpaceDE w:val="0"/>
        <w:autoSpaceDN w:val="0"/>
        <w:adjustRightInd w:val="0"/>
        <w:spacing w:after="0" w:line="240" w:lineRule="auto"/>
        <w:rPr>
          <w:rFonts w:ascii="Arial" w:hAnsi="Arial" w:cs="Arial"/>
          <w:b/>
          <w:bCs/>
          <w:sz w:val="24"/>
          <w:szCs w:val="24"/>
        </w:rPr>
      </w:pPr>
      <w:r>
        <w:rPr>
          <w:rFonts w:ascii="Arial" w:hAnsi="Arial" w:cs="Arial"/>
          <w:sz w:val="24"/>
          <w:szCs w:val="24"/>
        </w:rPr>
        <w:t xml:space="preserve">        </w:t>
      </w:r>
      <w:r w:rsidRPr="003E4BB9">
        <w:rPr>
          <w:rFonts w:ascii="Arial" w:hAnsi="Arial" w:cs="Arial"/>
          <w:sz w:val="24"/>
          <w:szCs w:val="24"/>
        </w:rPr>
        <w:t xml:space="preserve">similar to the previous </w:t>
      </w:r>
      <w:r w:rsidRPr="003E4BB9">
        <w:rPr>
          <w:rFonts w:ascii="Arial" w:hAnsi="Arial" w:cs="Arial"/>
          <w:b/>
          <w:bCs/>
          <w:sz w:val="24"/>
          <w:szCs w:val="24"/>
        </w:rPr>
        <w:t>Enduring</w:t>
      </w:r>
      <w:r>
        <w:rPr>
          <w:rFonts w:ascii="Arial" w:hAnsi="Arial" w:cs="Arial"/>
          <w:sz w:val="24"/>
          <w:szCs w:val="24"/>
        </w:rPr>
        <w:t xml:space="preserve"> </w:t>
      </w:r>
      <w:r w:rsidRPr="003E4BB9">
        <w:rPr>
          <w:rFonts w:ascii="Arial" w:hAnsi="Arial" w:cs="Arial"/>
          <w:b/>
          <w:bCs/>
          <w:sz w:val="24"/>
          <w:szCs w:val="24"/>
        </w:rPr>
        <w:t xml:space="preserve">Power of Attorney (EPA). </w:t>
      </w:r>
      <w:r w:rsidRPr="003E4BB9">
        <w:rPr>
          <w:rFonts w:ascii="Arial" w:hAnsi="Arial" w:cs="Arial"/>
          <w:sz w:val="24"/>
          <w:szCs w:val="24"/>
        </w:rPr>
        <w:t xml:space="preserve">However, the </w:t>
      </w:r>
      <w:r w:rsidRPr="003E4BB9">
        <w:rPr>
          <w:rFonts w:ascii="Arial" w:hAnsi="Arial" w:cs="Arial"/>
          <w:b/>
          <w:bCs/>
          <w:sz w:val="24"/>
          <w:szCs w:val="24"/>
        </w:rPr>
        <w:t xml:space="preserve">MCA </w:t>
      </w:r>
    </w:p>
    <w:p w:rsidR="009E0B31" w:rsidRDefault="009E0B31" w:rsidP="003E4BB9">
      <w:pPr>
        <w:autoSpaceDE w:val="0"/>
        <w:autoSpaceDN w:val="0"/>
        <w:adjustRightInd w:val="0"/>
        <w:spacing w:after="0" w:line="240" w:lineRule="auto"/>
        <w:rPr>
          <w:rFonts w:ascii="Arial" w:hAnsi="Arial" w:cs="Arial"/>
          <w:sz w:val="24"/>
          <w:szCs w:val="24"/>
        </w:rPr>
      </w:pPr>
      <w:r>
        <w:rPr>
          <w:rFonts w:ascii="Arial" w:hAnsi="Arial" w:cs="Arial"/>
          <w:b/>
          <w:bCs/>
          <w:sz w:val="24"/>
          <w:szCs w:val="24"/>
        </w:rPr>
        <w:t xml:space="preserve">        </w:t>
      </w:r>
      <w:r w:rsidRPr="003E4BB9">
        <w:rPr>
          <w:rFonts w:ascii="Arial" w:hAnsi="Arial" w:cs="Arial"/>
          <w:sz w:val="24"/>
          <w:szCs w:val="24"/>
        </w:rPr>
        <w:t xml:space="preserve">introduces a new form of </w:t>
      </w:r>
      <w:r w:rsidRPr="003E4BB9">
        <w:rPr>
          <w:rFonts w:ascii="Arial" w:hAnsi="Arial" w:cs="Arial"/>
          <w:b/>
          <w:bCs/>
          <w:sz w:val="24"/>
          <w:szCs w:val="24"/>
        </w:rPr>
        <w:t>Power of Attorney,</w:t>
      </w:r>
      <w:r>
        <w:rPr>
          <w:rFonts w:ascii="Arial" w:hAnsi="Arial" w:cs="Arial"/>
          <w:sz w:val="24"/>
          <w:szCs w:val="24"/>
        </w:rPr>
        <w:t xml:space="preserve"> </w:t>
      </w:r>
      <w:r w:rsidRPr="003E4BB9">
        <w:rPr>
          <w:rFonts w:ascii="Arial" w:hAnsi="Arial" w:cs="Arial"/>
          <w:sz w:val="24"/>
          <w:szCs w:val="24"/>
        </w:rPr>
        <w:t xml:space="preserve">an </w:t>
      </w:r>
      <w:r w:rsidRPr="003E4BB9">
        <w:rPr>
          <w:rFonts w:ascii="Arial" w:hAnsi="Arial" w:cs="Arial"/>
          <w:b/>
          <w:bCs/>
          <w:sz w:val="24"/>
          <w:szCs w:val="24"/>
        </w:rPr>
        <w:t xml:space="preserve">LPA </w:t>
      </w:r>
      <w:r w:rsidRPr="003E4BB9">
        <w:rPr>
          <w:rFonts w:ascii="Arial" w:hAnsi="Arial" w:cs="Arial"/>
          <w:sz w:val="24"/>
          <w:szCs w:val="24"/>
        </w:rPr>
        <w:t xml:space="preserve">to replace </w:t>
      </w:r>
      <w:r w:rsidRPr="003E4BB9">
        <w:rPr>
          <w:rFonts w:ascii="Arial" w:hAnsi="Arial" w:cs="Arial"/>
          <w:b/>
          <w:bCs/>
          <w:sz w:val="24"/>
          <w:szCs w:val="24"/>
        </w:rPr>
        <w:t>EPA’</w:t>
      </w:r>
      <w:r w:rsidRPr="003E4BB9">
        <w:rPr>
          <w:rFonts w:ascii="Arial" w:hAnsi="Arial" w:cs="Arial"/>
          <w:sz w:val="24"/>
          <w:szCs w:val="24"/>
        </w:rPr>
        <w:t xml:space="preserve">s and to </w:t>
      </w:r>
    </w:p>
    <w:p w:rsidR="009E0B31" w:rsidRDefault="009E0B31"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3E4BB9">
        <w:rPr>
          <w:rFonts w:ascii="Arial" w:hAnsi="Arial" w:cs="Arial"/>
          <w:sz w:val="24"/>
          <w:szCs w:val="24"/>
        </w:rPr>
        <w:t>extend the areas in which a person can authorise an</w:t>
      </w:r>
      <w:r>
        <w:rPr>
          <w:rFonts w:ascii="Arial" w:hAnsi="Arial" w:cs="Arial"/>
          <w:sz w:val="24"/>
          <w:szCs w:val="24"/>
        </w:rPr>
        <w:t xml:space="preserve"> </w:t>
      </w:r>
      <w:r w:rsidRPr="003E4BB9">
        <w:rPr>
          <w:rFonts w:ascii="Arial" w:hAnsi="Arial" w:cs="Arial"/>
          <w:b/>
          <w:bCs/>
          <w:sz w:val="24"/>
          <w:szCs w:val="24"/>
        </w:rPr>
        <w:t xml:space="preserve">Attorney </w:t>
      </w:r>
      <w:r w:rsidRPr="003E4BB9">
        <w:rPr>
          <w:rFonts w:ascii="Arial" w:hAnsi="Arial" w:cs="Arial"/>
          <w:sz w:val="24"/>
          <w:szCs w:val="24"/>
        </w:rPr>
        <w:t xml:space="preserve">to make </w:t>
      </w:r>
    </w:p>
    <w:p w:rsidR="009E0B31" w:rsidRPr="003E4BB9" w:rsidRDefault="009E0B31" w:rsidP="003E4BB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3E4BB9">
        <w:rPr>
          <w:rFonts w:ascii="Arial" w:hAnsi="Arial" w:cs="Arial"/>
          <w:sz w:val="24"/>
          <w:szCs w:val="24"/>
        </w:rPr>
        <w:t>decisions on their behalf i.e. livelihood, property, health or personal</w:t>
      </w:r>
      <w:r>
        <w:rPr>
          <w:rFonts w:ascii="Arial" w:hAnsi="Arial" w:cs="Arial"/>
          <w:sz w:val="24"/>
          <w:szCs w:val="24"/>
        </w:rPr>
        <w:t xml:space="preserve"> </w:t>
      </w:r>
      <w:r w:rsidRPr="003E4BB9">
        <w:rPr>
          <w:rFonts w:ascii="Arial" w:hAnsi="Arial" w:cs="Arial"/>
          <w:sz w:val="24"/>
          <w:szCs w:val="24"/>
        </w:rPr>
        <w:t>welfare.</w:t>
      </w:r>
    </w:p>
    <w:p w:rsidR="009E0B31" w:rsidRDefault="009E0B31" w:rsidP="003E4BB9">
      <w:pPr>
        <w:autoSpaceDE w:val="0"/>
        <w:autoSpaceDN w:val="0"/>
        <w:adjustRightInd w:val="0"/>
        <w:spacing w:after="0" w:line="240" w:lineRule="auto"/>
        <w:rPr>
          <w:rFonts w:ascii="Arial" w:hAnsi="Arial" w:cs="Arial"/>
          <w:sz w:val="24"/>
          <w:szCs w:val="24"/>
        </w:rPr>
      </w:pPr>
    </w:p>
    <w:p w:rsidR="009E0B31" w:rsidRDefault="00BB58AB" w:rsidP="00A0039E">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009E0B31" w:rsidRPr="003E4BB9">
        <w:rPr>
          <w:rFonts w:ascii="Arial" w:hAnsi="Arial" w:cs="Arial"/>
          <w:sz w:val="24"/>
          <w:szCs w:val="24"/>
        </w:rPr>
        <w:t xml:space="preserve">Different </w:t>
      </w:r>
      <w:r w:rsidR="009E0B31" w:rsidRPr="003E4BB9">
        <w:rPr>
          <w:rFonts w:ascii="Arial" w:hAnsi="Arial" w:cs="Arial"/>
          <w:b/>
          <w:bCs/>
          <w:sz w:val="24"/>
          <w:szCs w:val="24"/>
        </w:rPr>
        <w:t xml:space="preserve">Attorneys </w:t>
      </w:r>
      <w:r w:rsidR="009E0B31" w:rsidRPr="003E4BB9">
        <w:rPr>
          <w:rFonts w:ascii="Arial" w:hAnsi="Arial" w:cs="Arial"/>
          <w:sz w:val="24"/>
          <w:szCs w:val="24"/>
        </w:rPr>
        <w:t xml:space="preserve">may be appointed to take different types of decisions and </w:t>
      </w:r>
      <w:r w:rsidR="009E0B31">
        <w:rPr>
          <w:rFonts w:ascii="Arial" w:hAnsi="Arial" w:cs="Arial"/>
          <w:sz w:val="24"/>
          <w:szCs w:val="24"/>
        </w:rPr>
        <w:t xml:space="preserve">    </w:t>
      </w:r>
    </w:p>
    <w:p w:rsidR="009E0B31" w:rsidRDefault="009E0B31" w:rsidP="00A0039E">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3E4BB9">
        <w:rPr>
          <w:rFonts w:ascii="Arial" w:hAnsi="Arial" w:cs="Arial"/>
          <w:sz w:val="24"/>
          <w:szCs w:val="24"/>
        </w:rPr>
        <w:t>they may be</w:t>
      </w:r>
      <w:r>
        <w:rPr>
          <w:rFonts w:ascii="Arial" w:hAnsi="Arial" w:cs="Arial"/>
          <w:sz w:val="24"/>
          <w:szCs w:val="24"/>
        </w:rPr>
        <w:t xml:space="preserve"> </w:t>
      </w:r>
      <w:r w:rsidRPr="003E4BB9">
        <w:rPr>
          <w:rFonts w:ascii="Arial" w:hAnsi="Arial" w:cs="Arial"/>
          <w:sz w:val="24"/>
          <w:szCs w:val="24"/>
        </w:rPr>
        <w:t>appointed</w:t>
      </w:r>
      <w:r w:rsidRPr="003E4BB9">
        <w:rPr>
          <w:rFonts w:ascii="Arial" w:hAnsi="Arial" w:cs="Arial"/>
        </w:rPr>
        <w:t xml:space="preserve"> </w:t>
      </w:r>
      <w:r w:rsidRPr="00264B3B">
        <w:rPr>
          <w:rFonts w:ascii="Arial" w:hAnsi="Arial" w:cs="Arial"/>
          <w:sz w:val="24"/>
          <w:szCs w:val="24"/>
        </w:rPr>
        <w:t xml:space="preserve">to act together or separately – this will be set out in the </w:t>
      </w:r>
      <w:r>
        <w:rPr>
          <w:rFonts w:ascii="Arial" w:hAnsi="Arial" w:cs="Arial"/>
          <w:sz w:val="24"/>
          <w:szCs w:val="24"/>
        </w:rPr>
        <w:t xml:space="preserve"> </w:t>
      </w:r>
    </w:p>
    <w:p w:rsidR="009E0B31" w:rsidRDefault="009E0B31" w:rsidP="0080313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264B3B">
        <w:rPr>
          <w:rFonts w:ascii="Arial" w:hAnsi="Arial" w:cs="Arial"/>
          <w:sz w:val="24"/>
          <w:szCs w:val="24"/>
        </w:rPr>
        <w:t>LPA document</w:t>
      </w:r>
      <w:r w:rsidR="00803131">
        <w:rPr>
          <w:rFonts w:ascii="Arial" w:hAnsi="Arial" w:cs="Arial"/>
          <w:sz w:val="24"/>
          <w:szCs w:val="24"/>
        </w:rPr>
        <w:t>.</w:t>
      </w:r>
    </w:p>
    <w:p w:rsidR="009B2464" w:rsidRDefault="009B2464" w:rsidP="00264B3B">
      <w:pPr>
        <w:rPr>
          <w:rFonts w:ascii="Arial" w:hAnsi="Arial" w:cs="Arial"/>
          <w:sz w:val="24"/>
          <w:szCs w:val="24"/>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E0B31" w:rsidRPr="000C766F" w:rsidRDefault="009E0B31" w:rsidP="00264B3B">
      <w:pPr>
        <w:autoSpaceDE w:val="0"/>
        <w:autoSpaceDN w:val="0"/>
        <w:adjustRightInd w:val="0"/>
        <w:spacing w:after="0" w:line="240" w:lineRule="auto"/>
        <w:rPr>
          <w:rFonts w:ascii="Arial" w:hAnsi="Arial" w:cs="Arial"/>
          <w:b/>
          <w:bCs/>
          <w:color w:val="7F7F7F" w:themeColor="text1" w:themeTint="80"/>
          <w:sz w:val="40"/>
          <w:szCs w:val="40"/>
        </w:rPr>
      </w:pPr>
      <w:r w:rsidRPr="000C766F">
        <w:rPr>
          <w:rFonts w:ascii="Arial" w:hAnsi="Arial" w:cs="Arial"/>
          <w:b/>
          <w:bCs/>
          <w:color w:val="7F7F7F" w:themeColor="text1" w:themeTint="80"/>
          <w:sz w:val="40"/>
          <w:szCs w:val="40"/>
        </w:rPr>
        <w:t>12</w:t>
      </w:r>
      <w:r w:rsidR="000C766F">
        <w:rPr>
          <w:rFonts w:ascii="Arial" w:hAnsi="Arial" w:cs="Arial"/>
          <w:b/>
          <w:bCs/>
          <w:color w:val="7F7F7F" w:themeColor="text1" w:themeTint="80"/>
          <w:sz w:val="40"/>
          <w:szCs w:val="40"/>
        </w:rPr>
        <w:t xml:space="preserve">. </w:t>
      </w:r>
      <w:r w:rsidRPr="000C766F">
        <w:rPr>
          <w:rFonts w:ascii="Arial" w:hAnsi="Arial" w:cs="Arial"/>
          <w:b/>
          <w:bCs/>
          <w:color w:val="7F7F7F" w:themeColor="text1" w:themeTint="80"/>
          <w:sz w:val="40"/>
          <w:szCs w:val="40"/>
        </w:rPr>
        <w:t>Court Appointed Deputies</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BB58AB"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 xml:space="preserve"> The MCA provides for a system of court appointed </w:t>
      </w:r>
      <w:r w:rsidR="009E0B31" w:rsidRPr="00F23BEF">
        <w:rPr>
          <w:rFonts w:ascii="Arial" w:hAnsi="Arial" w:cs="Arial"/>
          <w:b/>
          <w:bCs/>
          <w:color w:val="000000"/>
          <w:sz w:val="24"/>
          <w:szCs w:val="24"/>
        </w:rPr>
        <w:t xml:space="preserve">Deputies </w:t>
      </w:r>
      <w:r w:rsidR="009E0B31" w:rsidRPr="00F23BEF">
        <w:rPr>
          <w:rFonts w:ascii="Arial" w:hAnsi="Arial" w:cs="Arial"/>
          <w:color w:val="000000"/>
          <w:sz w:val="24"/>
          <w:szCs w:val="24"/>
        </w:rPr>
        <w:t xml:space="preserve">to replace the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current system of</w:t>
      </w:r>
      <w:r>
        <w:rPr>
          <w:rFonts w:ascii="Arial" w:hAnsi="Arial" w:cs="Arial"/>
          <w:color w:val="000000"/>
          <w:sz w:val="24"/>
          <w:szCs w:val="24"/>
        </w:rPr>
        <w:t xml:space="preserve"> </w:t>
      </w:r>
      <w:r w:rsidRPr="00F23BEF">
        <w:rPr>
          <w:rFonts w:ascii="Arial" w:hAnsi="Arial" w:cs="Arial"/>
          <w:color w:val="000000"/>
          <w:sz w:val="24"/>
          <w:szCs w:val="24"/>
        </w:rPr>
        <w:t xml:space="preserve">receivership in the </w:t>
      </w:r>
      <w:r w:rsidRPr="00F23BEF">
        <w:rPr>
          <w:rFonts w:ascii="Arial" w:hAnsi="Arial" w:cs="Arial"/>
          <w:b/>
          <w:bCs/>
          <w:color w:val="000000"/>
          <w:sz w:val="24"/>
          <w:szCs w:val="24"/>
        </w:rPr>
        <w:t xml:space="preserve">Court of Protection. Deputies </w:t>
      </w:r>
      <w:r w:rsidRPr="00F23BEF">
        <w:rPr>
          <w:rFonts w:ascii="Arial" w:hAnsi="Arial" w:cs="Arial"/>
          <w:color w:val="000000"/>
          <w:sz w:val="24"/>
          <w:szCs w:val="24"/>
        </w:rPr>
        <w:t xml:space="preserve">will be </w:t>
      </w:r>
      <w:r>
        <w:rPr>
          <w:rFonts w:ascii="Arial" w:hAnsi="Arial" w:cs="Arial"/>
          <w:color w:val="000000"/>
          <w:sz w:val="24"/>
          <w:szCs w:val="24"/>
        </w:rPr>
        <w:t xml:space="preserv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able to take decisions on welfare,</w:t>
      </w:r>
      <w:r>
        <w:rPr>
          <w:rFonts w:ascii="Arial" w:hAnsi="Arial" w:cs="Arial"/>
          <w:color w:val="000000"/>
          <w:sz w:val="24"/>
          <w:szCs w:val="24"/>
        </w:rPr>
        <w:t xml:space="preserve"> </w:t>
      </w:r>
      <w:r w:rsidRPr="00F23BEF">
        <w:rPr>
          <w:rFonts w:ascii="Arial" w:hAnsi="Arial" w:cs="Arial"/>
          <w:color w:val="000000"/>
          <w:sz w:val="24"/>
          <w:szCs w:val="24"/>
        </w:rPr>
        <w:t xml:space="preserve">healthcare and financial matters as </w:t>
      </w:r>
      <w:r>
        <w:rPr>
          <w:rFonts w:ascii="Arial" w:hAnsi="Arial" w:cs="Arial"/>
          <w:color w:val="000000"/>
          <w:sz w:val="24"/>
          <w:szCs w:val="24"/>
        </w:rPr>
        <w:t xml:space="preserv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 xml:space="preserve">authorised by the </w:t>
      </w:r>
      <w:r w:rsidRPr="00F23BEF">
        <w:rPr>
          <w:rFonts w:ascii="Arial" w:hAnsi="Arial" w:cs="Arial"/>
          <w:b/>
          <w:bCs/>
          <w:color w:val="000000"/>
          <w:sz w:val="24"/>
          <w:szCs w:val="24"/>
        </w:rPr>
        <w:t xml:space="preserve">Court of Protection </w:t>
      </w:r>
      <w:r w:rsidRPr="00F23BEF">
        <w:rPr>
          <w:rFonts w:ascii="Arial" w:hAnsi="Arial" w:cs="Arial"/>
          <w:color w:val="000000"/>
          <w:sz w:val="24"/>
          <w:szCs w:val="24"/>
        </w:rPr>
        <w:t>but will not be able</w:t>
      </w:r>
      <w:r>
        <w:rPr>
          <w:rFonts w:ascii="Arial" w:hAnsi="Arial" w:cs="Arial"/>
          <w:color w:val="000000"/>
          <w:sz w:val="24"/>
          <w:szCs w:val="24"/>
        </w:rPr>
        <w:t xml:space="preserve"> </w:t>
      </w:r>
      <w:r w:rsidRPr="00F23BEF">
        <w:rPr>
          <w:rFonts w:ascii="Arial" w:hAnsi="Arial" w:cs="Arial"/>
          <w:color w:val="000000"/>
          <w:sz w:val="24"/>
          <w:szCs w:val="24"/>
        </w:rPr>
        <w:t xml:space="preserve">to refuse consent to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life-sustaining treatment. They will only be appointed if the Court cannot</w:t>
      </w:r>
      <w:r>
        <w:rPr>
          <w:rFonts w:ascii="Arial" w:hAnsi="Arial" w:cs="Arial"/>
          <w:color w:val="000000"/>
          <w:sz w:val="24"/>
          <w:szCs w:val="24"/>
        </w:rPr>
        <w:t xml:space="preserve"> </w:t>
      </w:r>
      <w:r w:rsidRPr="00F23BEF">
        <w:rPr>
          <w:rFonts w:ascii="Arial" w:hAnsi="Arial" w:cs="Arial"/>
          <w:color w:val="000000"/>
          <w:sz w:val="24"/>
          <w:szCs w:val="24"/>
        </w:rPr>
        <w:t xml:space="preserve">make a </w:t>
      </w:r>
      <w:r>
        <w:rPr>
          <w:rFonts w:ascii="Arial" w:hAnsi="Arial" w:cs="Arial"/>
          <w:color w:val="000000"/>
          <w:sz w:val="24"/>
          <w:szCs w:val="24"/>
        </w:rPr>
        <w:t xml:space="preserve">   </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one-off decision to resolve the issues.</w:t>
      </w:r>
    </w:p>
    <w:p w:rsidR="009E0B31" w:rsidRDefault="009E0B31" w:rsidP="00264B3B">
      <w:pPr>
        <w:autoSpaceDE w:val="0"/>
        <w:autoSpaceDN w:val="0"/>
        <w:adjustRightInd w:val="0"/>
        <w:spacing w:after="0" w:line="240" w:lineRule="auto"/>
        <w:rPr>
          <w:rFonts w:ascii="Arial" w:hAnsi="Arial" w:cs="Arial"/>
          <w:b/>
          <w:bCs/>
          <w:color w:val="000000"/>
          <w:sz w:val="24"/>
          <w:szCs w:val="24"/>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E0B31" w:rsidRPr="000C766F" w:rsidRDefault="009E0B31" w:rsidP="00264B3B">
      <w:pPr>
        <w:autoSpaceDE w:val="0"/>
        <w:autoSpaceDN w:val="0"/>
        <w:adjustRightInd w:val="0"/>
        <w:spacing w:after="0" w:line="240" w:lineRule="auto"/>
        <w:rPr>
          <w:rFonts w:ascii="Arial" w:hAnsi="Arial" w:cs="Arial"/>
          <w:b/>
          <w:bCs/>
          <w:color w:val="7F7F7F" w:themeColor="text1" w:themeTint="80"/>
          <w:sz w:val="40"/>
          <w:szCs w:val="40"/>
        </w:rPr>
      </w:pPr>
      <w:r w:rsidRPr="000C766F">
        <w:rPr>
          <w:rFonts w:ascii="Arial" w:hAnsi="Arial" w:cs="Arial"/>
          <w:b/>
          <w:bCs/>
          <w:color w:val="7F7F7F" w:themeColor="text1" w:themeTint="80"/>
          <w:sz w:val="40"/>
          <w:szCs w:val="40"/>
        </w:rPr>
        <w:t>13</w:t>
      </w:r>
      <w:r w:rsidR="000C766F">
        <w:rPr>
          <w:rFonts w:ascii="Arial" w:hAnsi="Arial" w:cs="Arial"/>
          <w:b/>
          <w:bCs/>
          <w:color w:val="7F7F7F" w:themeColor="text1" w:themeTint="80"/>
          <w:sz w:val="40"/>
          <w:szCs w:val="40"/>
        </w:rPr>
        <w:t xml:space="preserve">. </w:t>
      </w:r>
      <w:r w:rsidRPr="000C766F">
        <w:rPr>
          <w:rFonts w:ascii="Arial" w:hAnsi="Arial" w:cs="Arial"/>
          <w:b/>
          <w:bCs/>
          <w:color w:val="7F7F7F" w:themeColor="text1" w:themeTint="80"/>
          <w:sz w:val="40"/>
          <w:szCs w:val="40"/>
        </w:rPr>
        <w:t xml:space="preserve">Advance Decisions to </w:t>
      </w:r>
      <w:r w:rsidR="008D507C" w:rsidRPr="000C766F">
        <w:rPr>
          <w:rFonts w:ascii="Arial" w:hAnsi="Arial" w:cs="Arial"/>
          <w:b/>
          <w:bCs/>
          <w:color w:val="7F7F7F" w:themeColor="text1" w:themeTint="80"/>
          <w:sz w:val="40"/>
          <w:szCs w:val="40"/>
        </w:rPr>
        <w:t>R</w:t>
      </w:r>
      <w:r w:rsidRPr="000C766F">
        <w:rPr>
          <w:rFonts w:ascii="Arial" w:hAnsi="Arial" w:cs="Arial"/>
          <w:b/>
          <w:bCs/>
          <w:color w:val="7F7F7F" w:themeColor="text1" w:themeTint="80"/>
          <w:sz w:val="40"/>
          <w:szCs w:val="40"/>
        </w:rPr>
        <w:t xml:space="preserve">efuse </w:t>
      </w:r>
      <w:r w:rsidR="008D507C" w:rsidRPr="000C766F">
        <w:rPr>
          <w:rFonts w:ascii="Arial" w:hAnsi="Arial" w:cs="Arial"/>
          <w:b/>
          <w:bCs/>
          <w:color w:val="7F7F7F" w:themeColor="text1" w:themeTint="80"/>
          <w:sz w:val="40"/>
          <w:szCs w:val="40"/>
        </w:rPr>
        <w:t>T</w:t>
      </w:r>
      <w:r w:rsidRPr="000C766F">
        <w:rPr>
          <w:rFonts w:ascii="Arial" w:hAnsi="Arial" w:cs="Arial"/>
          <w:b/>
          <w:bCs/>
          <w:color w:val="7F7F7F" w:themeColor="text1" w:themeTint="80"/>
          <w:sz w:val="40"/>
          <w:szCs w:val="40"/>
        </w:rPr>
        <w:t>reatment</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BB58AB"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 xml:space="preserve">The MCA provides clear statutory rules and safeguards confirming that people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may make a</w:t>
      </w:r>
      <w:r>
        <w:rPr>
          <w:rFonts w:ascii="Arial" w:hAnsi="Arial" w:cs="Arial"/>
          <w:color w:val="000000"/>
          <w:sz w:val="24"/>
          <w:szCs w:val="24"/>
        </w:rPr>
        <w:t xml:space="preserve"> </w:t>
      </w:r>
      <w:r w:rsidRPr="00F23BEF">
        <w:rPr>
          <w:rFonts w:ascii="Arial" w:hAnsi="Arial" w:cs="Arial"/>
          <w:color w:val="000000"/>
          <w:sz w:val="24"/>
          <w:szCs w:val="24"/>
        </w:rPr>
        <w:t xml:space="preserve">decision in advance to refuse treatment if they should lose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capacity in the future. The decision</w:t>
      </w:r>
      <w:r>
        <w:rPr>
          <w:rFonts w:ascii="Arial" w:hAnsi="Arial" w:cs="Arial"/>
          <w:color w:val="000000"/>
          <w:sz w:val="24"/>
          <w:szCs w:val="24"/>
        </w:rPr>
        <w:t xml:space="preserve"> </w:t>
      </w:r>
      <w:r w:rsidRPr="00F23BEF">
        <w:rPr>
          <w:rFonts w:ascii="Arial" w:hAnsi="Arial" w:cs="Arial"/>
          <w:color w:val="000000"/>
          <w:sz w:val="24"/>
          <w:szCs w:val="24"/>
        </w:rPr>
        <w:t xml:space="preserve">must be made by a person who is 18 or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over at a time when the person has capacity to make it</w:t>
      </w:r>
      <w:r>
        <w:rPr>
          <w:rFonts w:ascii="Arial" w:hAnsi="Arial" w:cs="Arial"/>
          <w:color w:val="000000"/>
          <w:sz w:val="24"/>
          <w:szCs w:val="24"/>
        </w:rPr>
        <w:t xml:space="preserve"> </w:t>
      </w:r>
      <w:r w:rsidRPr="00F23BEF">
        <w:rPr>
          <w:rFonts w:ascii="Arial" w:hAnsi="Arial" w:cs="Arial"/>
          <w:color w:val="000000"/>
          <w:sz w:val="24"/>
          <w:szCs w:val="24"/>
        </w:rPr>
        <w:t xml:space="preserve">and must specify the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 xml:space="preserve">treatment that is being refused. An </w:t>
      </w:r>
      <w:r w:rsidRPr="00F23BEF">
        <w:rPr>
          <w:rFonts w:ascii="Arial" w:hAnsi="Arial" w:cs="Arial"/>
          <w:b/>
          <w:bCs/>
          <w:color w:val="000000"/>
          <w:sz w:val="24"/>
          <w:szCs w:val="24"/>
        </w:rPr>
        <w:t xml:space="preserve">Advance Decision </w:t>
      </w:r>
      <w:r w:rsidRPr="00F23BEF">
        <w:rPr>
          <w:rFonts w:ascii="Arial" w:hAnsi="Arial" w:cs="Arial"/>
          <w:color w:val="000000"/>
          <w:sz w:val="24"/>
          <w:szCs w:val="24"/>
        </w:rPr>
        <w:t>does not need to</w:t>
      </w:r>
      <w:r>
        <w:rPr>
          <w:rFonts w:ascii="Arial" w:hAnsi="Arial" w:cs="Arial"/>
          <w:color w:val="000000"/>
          <w:sz w:val="24"/>
          <w:szCs w:val="24"/>
        </w:rPr>
        <w:t xml:space="preserve"> </w:t>
      </w:r>
      <w:r w:rsidRPr="00F23BEF">
        <w:rPr>
          <w:rFonts w:ascii="Arial" w:hAnsi="Arial" w:cs="Arial"/>
          <w:color w:val="000000"/>
          <w:sz w:val="24"/>
          <w:szCs w:val="24"/>
        </w:rPr>
        <w:t xml:space="preserve">be in </w:t>
      </w:r>
    </w:p>
    <w:p w:rsidR="009E0B31" w:rsidRDefault="009E0B31" w:rsidP="00264B3B">
      <w:pPr>
        <w:autoSpaceDE w:val="0"/>
        <w:autoSpaceDN w:val="0"/>
        <w:adjustRightInd w:val="0"/>
        <w:spacing w:after="0" w:line="240" w:lineRule="auto"/>
        <w:rPr>
          <w:rFonts w:ascii="Arial" w:hAnsi="Arial" w:cs="Arial"/>
          <w:b/>
          <w:bCs/>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 xml:space="preserve">writing unless it applies to life-sustaining treatment. If the </w:t>
      </w:r>
      <w:r w:rsidRPr="00F23BEF">
        <w:rPr>
          <w:rFonts w:ascii="Arial" w:hAnsi="Arial" w:cs="Arial"/>
          <w:b/>
          <w:bCs/>
          <w:color w:val="000000"/>
          <w:sz w:val="24"/>
          <w:szCs w:val="24"/>
        </w:rPr>
        <w:t xml:space="preserve">Advance Decision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        </w:t>
      </w:r>
      <w:r w:rsidRPr="00F23BEF">
        <w:rPr>
          <w:rFonts w:ascii="Arial" w:hAnsi="Arial" w:cs="Arial"/>
          <w:color w:val="000000"/>
          <w:sz w:val="24"/>
          <w:szCs w:val="24"/>
        </w:rPr>
        <w:t>concerns</w:t>
      </w:r>
      <w:r>
        <w:rPr>
          <w:rFonts w:ascii="Arial" w:hAnsi="Arial" w:cs="Arial"/>
          <w:color w:val="000000"/>
          <w:sz w:val="24"/>
          <w:szCs w:val="24"/>
        </w:rPr>
        <w:t xml:space="preserve"> </w:t>
      </w:r>
      <w:r w:rsidRPr="00F23BEF">
        <w:rPr>
          <w:rFonts w:ascii="Arial" w:hAnsi="Arial" w:cs="Arial"/>
          <w:color w:val="000000"/>
          <w:sz w:val="24"/>
          <w:szCs w:val="24"/>
        </w:rPr>
        <w:t xml:space="preserve">life-sustaining treatment it must be signed by the person (or in their </w:t>
      </w:r>
      <w:r>
        <w:rPr>
          <w:rFonts w:ascii="Arial" w:hAnsi="Arial" w:cs="Arial"/>
          <w:color w:val="000000"/>
          <w:sz w:val="24"/>
          <w:szCs w:val="24"/>
        </w:rPr>
        <w:t xml:space="preserv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presence if they are unable</w:t>
      </w:r>
      <w:r>
        <w:rPr>
          <w:rFonts w:ascii="Arial" w:hAnsi="Arial" w:cs="Arial"/>
          <w:color w:val="000000"/>
          <w:sz w:val="24"/>
          <w:szCs w:val="24"/>
        </w:rPr>
        <w:t xml:space="preserve"> </w:t>
      </w:r>
      <w:r w:rsidRPr="00F23BEF">
        <w:rPr>
          <w:rFonts w:ascii="Arial" w:hAnsi="Arial" w:cs="Arial"/>
          <w:color w:val="000000"/>
          <w:sz w:val="24"/>
          <w:szCs w:val="24"/>
        </w:rPr>
        <w:t xml:space="preserve">to do so themselves) and it must be witnessed. An </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b/>
          <w:bCs/>
          <w:color w:val="000000"/>
          <w:sz w:val="24"/>
          <w:szCs w:val="24"/>
        </w:rPr>
        <w:t xml:space="preserve">Advance Decision </w:t>
      </w:r>
      <w:r w:rsidRPr="00F23BEF">
        <w:rPr>
          <w:rFonts w:ascii="Arial" w:hAnsi="Arial" w:cs="Arial"/>
          <w:color w:val="000000"/>
          <w:sz w:val="24"/>
          <w:szCs w:val="24"/>
        </w:rPr>
        <w:t>may be withdrawn by</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 xml:space="preserve">the person at any time by any means except in the case of life-sustaining </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treatment where the</w:t>
      </w:r>
      <w:r>
        <w:rPr>
          <w:rFonts w:ascii="Arial" w:hAnsi="Arial" w:cs="Arial"/>
          <w:color w:val="000000"/>
          <w:sz w:val="24"/>
          <w:szCs w:val="24"/>
        </w:rPr>
        <w:t xml:space="preserve"> </w:t>
      </w:r>
      <w:r w:rsidRPr="00F23BEF">
        <w:rPr>
          <w:rFonts w:ascii="Arial" w:hAnsi="Arial" w:cs="Arial"/>
          <w:color w:val="000000"/>
          <w:sz w:val="24"/>
          <w:szCs w:val="24"/>
        </w:rPr>
        <w:t>withdrawal must be in writing.</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BB58AB"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 xml:space="preserve"> It is important for staff to be aware that although </w:t>
      </w:r>
      <w:r w:rsidR="009E0B31" w:rsidRPr="00F23BEF">
        <w:rPr>
          <w:rFonts w:ascii="Arial" w:hAnsi="Arial" w:cs="Arial"/>
          <w:b/>
          <w:bCs/>
          <w:color w:val="000000"/>
          <w:sz w:val="24"/>
          <w:szCs w:val="24"/>
        </w:rPr>
        <w:t xml:space="preserve">Advance Decisions </w:t>
      </w:r>
      <w:r w:rsidR="009E0B31" w:rsidRPr="00F23BEF">
        <w:rPr>
          <w:rFonts w:ascii="Arial" w:hAnsi="Arial" w:cs="Arial"/>
          <w:color w:val="000000"/>
          <w:sz w:val="24"/>
          <w:szCs w:val="24"/>
        </w:rPr>
        <w:t xml:space="preserve">are </w:t>
      </w:r>
    </w:p>
    <w:p w:rsidR="009E0B31" w:rsidRDefault="009E0B31" w:rsidP="00264B3B">
      <w:pPr>
        <w:autoSpaceDE w:val="0"/>
        <w:autoSpaceDN w:val="0"/>
        <w:adjustRightInd w:val="0"/>
        <w:spacing w:after="0" w:line="240" w:lineRule="auto"/>
        <w:rPr>
          <w:rFonts w:ascii="Arial" w:hAnsi="Arial" w:cs="Arial"/>
          <w:b/>
          <w:bCs/>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legally binding they</w:t>
      </w:r>
      <w:r>
        <w:rPr>
          <w:rFonts w:ascii="Arial" w:hAnsi="Arial" w:cs="Arial"/>
          <w:color w:val="000000"/>
          <w:sz w:val="24"/>
          <w:szCs w:val="24"/>
        </w:rPr>
        <w:t xml:space="preserve"> </w:t>
      </w:r>
      <w:r w:rsidRPr="00F23BEF">
        <w:rPr>
          <w:rFonts w:ascii="Arial" w:hAnsi="Arial" w:cs="Arial"/>
          <w:color w:val="000000"/>
          <w:sz w:val="24"/>
          <w:szCs w:val="24"/>
        </w:rPr>
        <w:t xml:space="preserve">may be overridden by Part IV of the </w:t>
      </w:r>
      <w:r w:rsidRPr="00F23BEF">
        <w:rPr>
          <w:rFonts w:ascii="Arial" w:hAnsi="Arial" w:cs="Arial"/>
          <w:b/>
          <w:bCs/>
          <w:color w:val="000000"/>
          <w:sz w:val="24"/>
          <w:szCs w:val="24"/>
        </w:rPr>
        <w:t xml:space="preserve">Mental Health Act </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        </w:t>
      </w:r>
      <w:r w:rsidRPr="00F23BEF">
        <w:rPr>
          <w:rFonts w:ascii="Arial" w:hAnsi="Arial" w:cs="Arial"/>
          <w:b/>
          <w:bCs/>
          <w:color w:val="000000"/>
          <w:sz w:val="24"/>
          <w:szCs w:val="24"/>
        </w:rPr>
        <w:t>1983</w:t>
      </w:r>
      <w:r w:rsidRPr="00F23BEF">
        <w:rPr>
          <w:rFonts w:ascii="Arial" w:hAnsi="Arial" w:cs="Arial"/>
          <w:color w:val="000000"/>
          <w:sz w:val="24"/>
          <w:szCs w:val="24"/>
        </w:rPr>
        <w:t>.</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Pr="00F23BEF" w:rsidRDefault="00BB58AB" w:rsidP="008D507C">
      <w:pPr>
        <w:autoSpaceDE w:val="0"/>
        <w:autoSpaceDN w:val="0"/>
        <w:adjustRightInd w:val="0"/>
        <w:spacing w:after="0" w:line="240" w:lineRule="auto"/>
        <w:ind w:left="567" w:hanging="567"/>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 xml:space="preserve">Where practical to do so an </w:t>
      </w:r>
      <w:r w:rsidR="009E0B31" w:rsidRPr="00F23BEF">
        <w:rPr>
          <w:rFonts w:ascii="Arial" w:hAnsi="Arial" w:cs="Arial"/>
          <w:i/>
          <w:iCs/>
          <w:color w:val="000000"/>
          <w:sz w:val="24"/>
          <w:szCs w:val="24"/>
        </w:rPr>
        <w:t xml:space="preserve">oral </w:t>
      </w:r>
      <w:r w:rsidR="009E0B31" w:rsidRPr="00F23BEF">
        <w:rPr>
          <w:rFonts w:ascii="Arial" w:hAnsi="Arial" w:cs="Arial"/>
          <w:b/>
          <w:bCs/>
          <w:color w:val="000000"/>
          <w:sz w:val="24"/>
          <w:szCs w:val="24"/>
        </w:rPr>
        <w:t xml:space="preserve">Advance Decision </w:t>
      </w:r>
      <w:r w:rsidR="009E0B31" w:rsidRPr="00F23BEF">
        <w:rPr>
          <w:rFonts w:ascii="Arial" w:hAnsi="Arial" w:cs="Arial"/>
          <w:color w:val="000000"/>
          <w:sz w:val="24"/>
          <w:szCs w:val="24"/>
        </w:rPr>
        <w:t xml:space="preserve">should be recorded in a </w:t>
      </w:r>
      <w:r w:rsidR="009E0B31">
        <w:rPr>
          <w:rFonts w:ascii="Arial" w:hAnsi="Arial" w:cs="Arial"/>
          <w:color w:val="000000"/>
          <w:sz w:val="24"/>
          <w:szCs w:val="24"/>
        </w:rPr>
        <w:t xml:space="preserve">                </w:t>
      </w:r>
      <w:r w:rsidR="009E0B31" w:rsidRPr="00F23BEF">
        <w:rPr>
          <w:rFonts w:ascii="Arial" w:hAnsi="Arial" w:cs="Arial"/>
          <w:color w:val="000000"/>
          <w:sz w:val="24"/>
          <w:szCs w:val="24"/>
        </w:rPr>
        <w:t>person’s case</w:t>
      </w:r>
      <w:r w:rsidR="009E0B31">
        <w:rPr>
          <w:rFonts w:ascii="Arial" w:hAnsi="Arial" w:cs="Arial"/>
          <w:color w:val="000000"/>
          <w:sz w:val="24"/>
          <w:szCs w:val="24"/>
        </w:rPr>
        <w:t xml:space="preserve"> </w:t>
      </w:r>
      <w:r w:rsidR="009E0B31" w:rsidRPr="00F23BEF">
        <w:rPr>
          <w:rFonts w:ascii="Arial" w:hAnsi="Arial" w:cs="Arial"/>
          <w:color w:val="000000"/>
          <w:sz w:val="24"/>
          <w:szCs w:val="24"/>
        </w:rPr>
        <w:t>notes. If there is any doubt or dispute about the existence, validity or applicability of an</w:t>
      </w:r>
      <w:r w:rsidR="009E0B31">
        <w:rPr>
          <w:rFonts w:ascii="Arial" w:hAnsi="Arial" w:cs="Arial"/>
          <w:color w:val="000000"/>
          <w:sz w:val="24"/>
          <w:szCs w:val="24"/>
        </w:rPr>
        <w:t xml:space="preserve"> </w:t>
      </w:r>
      <w:r w:rsidR="009E0B31" w:rsidRPr="00F23BEF">
        <w:rPr>
          <w:rFonts w:ascii="Arial" w:hAnsi="Arial" w:cs="Arial"/>
          <w:b/>
          <w:bCs/>
          <w:color w:val="000000"/>
          <w:sz w:val="24"/>
          <w:szCs w:val="24"/>
        </w:rPr>
        <w:t xml:space="preserve">Advance Decision </w:t>
      </w:r>
      <w:r w:rsidR="009E0B31" w:rsidRPr="00F23BEF">
        <w:rPr>
          <w:rFonts w:ascii="Arial" w:hAnsi="Arial" w:cs="Arial"/>
          <w:color w:val="000000"/>
          <w:sz w:val="24"/>
          <w:szCs w:val="24"/>
        </w:rPr>
        <w:t xml:space="preserve">then it should be referred to the </w:t>
      </w:r>
      <w:r w:rsidR="009E0B31" w:rsidRPr="00F23BEF">
        <w:rPr>
          <w:rFonts w:ascii="Arial" w:hAnsi="Arial" w:cs="Arial"/>
          <w:b/>
          <w:bCs/>
          <w:color w:val="000000"/>
          <w:sz w:val="24"/>
          <w:szCs w:val="24"/>
        </w:rPr>
        <w:t xml:space="preserve">Court of Protection </w:t>
      </w:r>
      <w:r w:rsidR="009E0B31" w:rsidRPr="00F23BEF">
        <w:rPr>
          <w:rFonts w:ascii="Arial" w:hAnsi="Arial" w:cs="Arial"/>
          <w:color w:val="000000"/>
          <w:sz w:val="24"/>
          <w:szCs w:val="24"/>
        </w:rPr>
        <w:t>for determination.</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BB58AB"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 xml:space="preserve">Prior to the </w:t>
      </w:r>
      <w:r w:rsidR="009E0B31" w:rsidRPr="00F23BEF">
        <w:rPr>
          <w:rFonts w:ascii="Arial" w:hAnsi="Arial" w:cs="Arial"/>
          <w:b/>
          <w:bCs/>
          <w:color w:val="000000"/>
          <w:sz w:val="24"/>
          <w:szCs w:val="24"/>
        </w:rPr>
        <w:t xml:space="preserve">Mental Capacity Act </w:t>
      </w:r>
      <w:r w:rsidR="009E0B31" w:rsidRPr="00F23BEF">
        <w:rPr>
          <w:rFonts w:ascii="Arial" w:hAnsi="Arial" w:cs="Arial"/>
          <w:color w:val="000000"/>
          <w:sz w:val="24"/>
          <w:szCs w:val="24"/>
        </w:rPr>
        <w:t xml:space="preserve">coming into force, some people will have </w:t>
      </w:r>
      <w:r w:rsidR="009E0B31">
        <w:rPr>
          <w:rFonts w:ascii="Arial" w:hAnsi="Arial" w:cs="Arial"/>
          <w:color w:val="000000"/>
          <w:sz w:val="24"/>
          <w:szCs w:val="24"/>
        </w:rPr>
        <w:t xml:space="preserv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made advance</w:t>
      </w:r>
      <w:r>
        <w:rPr>
          <w:rFonts w:ascii="Arial" w:hAnsi="Arial" w:cs="Arial"/>
          <w:color w:val="000000"/>
          <w:sz w:val="24"/>
          <w:szCs w:val="24"/>
        </w:rPr>
        <w:t xml:space="preserve"> </w:t>
      </w:r>
      <w:r w:rsidRPr="00F23BEF">
        <w:rPr>
          <w:rFonts w:ascii="Arial" w:hAnsi="Arial" w:cs="Arial"/>
          <w:color w:val="000000"/>
          <w:sz w:val="24"/>
          <w:szCs w:val="24"/>
        </w:rPr>
        <w:t xml:space="preserve">decisions to refuse life sustaining treatment that was valid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under common law, but which will</w:t>
      </w:r>
      <w:r>
        <w:rPr>
          <w:rFonts w:ascii="Arial" w:hAnsi="Arial" w:cs="Arial"/>
          <w:color w:val="000000"/>
          <w:sz w:val="24"/>
          <w:szCs w:val="24"/>
        </w:rPr>
        <w:t xml:space="preserve"> </w:t>
      </w:r>
      <w:r w:rsidRPr="00F23BEF">
        <w:rPr>
          <w:rFonts w:ascii="Arial" w:hAnsi="Arial" w:cs="Arial"/>
          <w:color w:val="000000"/>
          <w:sz w:val="24"/>
          <w:szCs w:val="24"/>
        </w:rPr>
        <w:t xml:space="preserve">not comply with the new requirements in the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b/>
          <w:bCs/>
          <w:color w:val="000000"/>
          <w:sz w:val="24"/>
          <w:szCs w:val="24"/>
        </w:rPr>
        <w:t>MCA</w:t>
      </w:r>
      <w:r w:rsidR="00E33948">
        <w:rPr>
          <w:rFonts w:ascii="Arial" w:hAnsi="Arial" w:cs="Arial"/>
          <w:b/>
          <w:bCs/>
          <w:color w:val="000000"/>
          <w:sz w:val="24"/>
          <w:szCs w:val="24"/>
        </w:rPr>
        <w:t>,</w:t>
      </w:r>
      <w:r w:rsidRPr="00F23BEF">
        <w:rPr>
          <w:rFonts w:ascii="Arial" w:hAnsi="Arial" w:cs="Arial"/>
          <w:b/>
          <w:bCs/>
          <w:color w:val="000000"/>
          <w:sz w:val="24"/>
          <w:szCs w:val="24"/>
        </w:rPr>
        <w:t xml:space="preserve"> </w:t>
      </w:r>
      <w:r w:rsidR="00E33948" w:rsidRPr="00F23BEF">
        <w:rPr>
          <w:rFonts w:ascii="Arial" w:hAnsi="Arial" w:cs="Arial"/>
          <w:color w:val="000000"/>
          <w:sz w:val="24"/>
          <w:szCs w:val="24"/>
        </w:rPr>
        <w:t>that applies</w:t>
      </w:r>
      <w:r w:rsidRPr="00F23BEF">
        <w:rPr>
          <w:rFonts w:ascii="Arial" w:hAnsi="Arial" w:cs="Arial"/>
          <w:color w:val="000000"/>
          <w:sz w:val="24"/>
          <w:szCs w:val="24"/>
        </w:rPr>
        <w:t xml:space="preserve"> to life-sustaining </w:t>
      </w:r>
      <w:r w:rsidR="00E50819" w:rsidRPr="00F23BEF">
        <w:rPr>
          <w:rFonts w:ascii="Arial" w:hAnsi="Arial" w:cs="Arial"/>
          <w:color w:val="000000"/>
          <w:sz w:val="24"/>
          <w:szCs w:val="24"/>
        </w:rPr>
        <w:t>treatment.</w:t>
      </w:r>
      <w:r w:rsidR="00E50819">
        <w:rPr>
          <w:rFonts w:ascii="Arial" w:hAnsi="Arial" w:cs="Arial"/>
          <w:color w:val="000000"/>
          <w:sz w:val="24"/>
          <w:szCs w:val="24"/>
        </w:rPr>
        <w:t xml:space="preserve"> Where</w:t>
      </w:r>
      <w:r w:rsidRPr="00F23BEF">
        <w:rPr>
          <w:rFonts w:ascii="Arial" w:hAnsi="Arial" w:cs="Arial"/>
          <w:color w:val="000000"/>
          <w:sz w:val="24"/>
          <w:szCs w:val="24"/>
        </w:rPr>
        <w:t xml:space="preserve"> a person has made an </w:t>
      </w:r>
      <w:r>
        <w:rPr>
          <w:rFonts w:ascii="Arial" w:hAnsi="Arial" w:cs="Arial"/>
          <w:color w:val="000000"/>
          <w:sz w:val="24"/>
          <w:szCs w:val="24"/>
        </w:rPr>
        <w:t xml:space="preserv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advance decision in accordance with the common law, they</w:t>
      </w:r>
      <w:r>
        <w:rPr>
          <w:rFonts w:ascii="Arial" w:hAnsi="Arial" w:cs="Arial"/>
          <w:color w:val="000000"/>
          <w:sz w:val="24"/>
          <w:szCs w:val="24"/>
        </w:rPr>
        <w:t xml:space="preserve"> </w:t>
      </w:r>
      <w:r w:rsidRPr="00F23BEF">
        <w:rPr>
          <w:rFonts w:ascii="Arial" w:hAnsi="Arial" w:cs="Arial"/>
          <w:color w:val="000000"/>
          <w:sz w:val="24"/>
          <w:szCs w:val="24"/>
        </w:rPr>
        <w:t xml:space="preserve">will have an </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expectation that it will be acted upon. However, if that person has lacked the</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 xml:space="preserve">capacity to amend their advance decision since the Act came into force the </w:t>
      </w:r>
      <w:r>
        <w:rPr>
          <w:rFonts w:ascii="Arial" w:hAnsi="Arial" w:cs="Arial"/>
          <w:color w:val="000000"/>
          <w:sz w:val="24"/>
          <w:szCs w:val="24"/>
        </w:rPr>
        <w:t xml:space="preserv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advance decision</w:t>
      </w:r>
      <w:r>
        <w:rPr>
          <w:rFonts w:ascii="Arial" w:hAnsi="Arial" w:cs="Arial"/>
          <w:color w:val="000000"/>
          <w:sz w:val="24"/>
          <w:szCs w:val="24"/>
        </w:rPr>
        <w:t xml:space="preserve"> </w:t>
      </w:r>
      <w:r w:rsidRPr="00F23BEF">
        <w:rPr>
          <w:rFonts w:ascii="Arial" w:hAnsi="Arial" w:cs="Arial"/>
          <w:color w:val="000000"/>
          <w:sz w:val="24"/>
          <w:szCs w:val="24"/>
        </w:rPr>
        <w:t xml:space="preserve">may not comply with the new requirements in the Act. The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transitional provision gives effect</w:t>
      </w:r>
      <w:r>
        <w:rPr>
          <w:rFonts w:ascii="Arial" w:hAnsi="Arial" w:cs="Arial"/>
          <w:color w:val="000000"/>
          <w:sz w:val="24"/>
          <w:szCs w:val="24"/>
        </w:rPr>
        <w:t xml:space="preserve"> </w:t>
      </w:r>
      <w:r w:rsidRPr="00F23BEF">
        <w:rPr>
          <w:rFonts w:ascii="Arial" w:hAnsi="Arial" w:cs="Arial"/>
          <w:color w:val="000000"/>
          <w:sz w:val="24"/>
          <w:szCs w:val="24"/>
        </w:rPr>
        <w:t xml:space="preserve">to such an advance decision even though it </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does not comply with all the provisions relating to</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 xml:space="preserve">life-sustaining treatment in the MCA (i.e. signed in front of a witness and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including a</w:t>
      </w:r>
      <w:r>
        <w:rPr>
          <w:rFonts w:ascii="Arial" w:hAnsi="Arial" w:cs="Arial"/>
          <w:color w:val="000000"/>
          <w:sz w:val="24"/>
          <w:szCs w:val="24"/>
        </w:rPr>
        <w:t xml:space="preserve"> </w:t>
      </w:r>
      <w:r w:rsidRPr="00F23BEF">
        <w:rPr>
          <w:rFonts w:ascii="Arial" w:hAnsi="Arial" w:cs="Arial"/>
          <w:color w:val="000000"/>
          <w:sz w:val="24"/>
          <w:szCs w:val="24"/>
        </w:rPr>
        <w:t xml:space="preserve">statement that the decision applies even if life is at risk) provided </w:t>
      </w:r>
      <w:r>
        <w:rPr>
          <w:rFonts w:ascii="Arial" w:hAnsi="Arial" w:cs="Arial"/>
          <w:color w:val="000000"/>
          <w:sz w:val="24"/>
          <w:szCs w:val="24"/>
        </w:rPr>
        <w:t xml:space="preserv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that it meets the particular</w:t>
      </w:r>
      <w:r>
        <w:rPr>
          <w:rFonts w:ascii="Arial" w:hAnsi="Arial" w:cs="Arial"/>
          <w:color w:val="000000"/>
          <w:sz w:val="24"/>
          <w:szCs w:val="24"/>
        </w:rPr>
        <w:t xml:space="preserve"> </w:t>
      </w:r>
      <w:r w:rsidRPr="00F23BEF">
        <w:rPr>
          <w:rFonts w:ascii="Arial" w:hAnsi="Arial" w:cs="Arial"/>
          <w:color w:val="000000"/>
          <w:sz w:val="24"/>
          <w:szCs w:val="24"/>
        </w:rPr>
        <w:t xml:space="preserve">conditions set out in article 5 of the transitional order. </w:t>
      </w:r>
    </w:p>
    <w:p w:rsidR="009E0B31" w:rsidRPr="00495412"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The particular conditions are that there</w:t>
      </w:r>
      <w:r>
        <w:rPr>
          <w:rFonts w:ascii="Arial" w:hAnsi="Arial" w:cs="Arial"/>
          <w:color w:val="000000"/>
          <w:sz w:val="24"/>
          <w:szCs w:val="24"/>
        </w:rPr>
        <w:t xml:space="preserve"> </w:t>
      </w:r>
      <w:r w:rsidRPr="00F23BEF">
        <w:rPr>
          <w:rFonts w:ascii="Arial" w:hAnsi="Arial" w:cs="Arial"/>
          <w:color w:val="000000"/>
          <w:sz w:val="24"/>
          <w:szCs w:val="24"/>
        </w:rPr>
        <w:t xml:space="preserve">is a reasonable belief that the </w:t>
      </w:r>
      <w:r w:rsidRPr="00F23BEF">
        <w:rPr>
          <w:rFonts w:ascii="Arial" w:hAnsi="Arial" w:cs="Arial"/>
          <w:b/>
          <w:bCs/>
          <w:color w:val="000000"/>
          <w:sz w:val="24"/>
          <w:szCs w:val="24"/>
        </w:rPr>
        <w:t xml:space="preserve">Advance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 xml:space="preserve">        </w:t>
      </w:r>
      <w:r w:rsidRPr="00F23BEF">
        <w:rPr>
          <w:rFonts w:ascii="Arial" w:hAnsi="Arial" w:cs="Arial"/>
          <w:b/>
          <w:bCs/>
          <w:color w:val="000000"/>
          <w:sz w:val="24"/>
          <w:szCs w:val="24"/>
        </w:rPr>
        <w:t xml:space="preserve">Decision </w:t>
      </w:r>
      <w:r w:rsidRPr="00F23BEF">
        <w:rPr>
          <w:rFonts w:ascii="Arial" w:hAnsi="Arial" w:cs="Arial"/>
          <w:color w:val="000000"/>
          <w:sz w:val="24"/>
          <w:szCs w:val="24"/>
        </w:rPr>
        <w:t>was made before 1 October 2007, a</w:t>
      </w:r>
      <w:r>
        <w:rPr>
          <w:rFonts w:ascii="Arial" w:hAnsi="Arial" w:cs="Arial"/>
          <w:color w:val="000000"/>
          <w:sz w:val="24"/>
          <w:szCs w:val="24"/>
        </w:rPr>
        <w:t xml:space="preserve"> </w:t>
      </w:r>
      <w:r w:rsidRPr="00F23BEF">
        <w:rPr>
          <w:rFonts w:ascii="Arial" w:hAnsi="Arial" w:cs="Arial"/>
          <w:color w:val="000000"/>
          <w:sz w:val="24"/>
          <w:szCs w:val="24"/>
        </w:rPr>
        <w:t xml:space="preserve">reasonable belief that the person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has lacked capacity to amend their advance decision since</w:t>
      </w:r>
      <w:r>
        <w:rPr>
          <w:rFonts w:ascii="Arial" w:hAnsi="Arial" w:cs="Arial"/>
          <w:color w:val="000000"/>
          <w:sz w:val="24"/>
          <w:szCs w:val="24"/>
        </w:rPr>
        <w:t xml:space="preserve"> </w:t>
      </w:r>
      <w:r w:rsidRPr="00F23BEF">
        <w:rPr>
          <w:rFonts w:ascii="Arial" w:hAnsi="Arial" w:cs="Arial"/>
          <w:color w:val="000000"/>
          <w:sz w:val="24"/>
          <w:szCs w:val="24"/>
        </w:rPr>
        <w:t xml:space="preserve">1 October 2007 and </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the advance decision is in writing.</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BB58AB"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 xml:space="preserve">More information on the MCA provisions that relate to advance decisions to </w:t>
      </w:r>
    </w:p>
    <w:p w:rsidR="009E0B31" w:rsidRPr="001B014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refuse treatment</w:t>
      </w:r>
      <w:r>
        <w:rPr>
          <w:rFonts w:ascii="Arial" w:hAnsi="Arial" w:cs="Arial"/>
          <w:color w:val="000000"/>
          <w:sz w:val="24"/>
          <w:szCs w:val="24"/>
        </w:rPr>
        <w:t xml:space="preserve"> </w:t>
      </w:r>
      <w:r w:rsidRPr="00F23BEF">
        <w:rPr>
          <w:rFonts w:ascii="Arial" w:hAnsi="Arial" w:cs="Arial"/>
          <w:color w:val="000000"/>
          <w:sz w:val="24"/>
          <w:szCs w:val="24"/>
        </w:rPr>
        <w:t xml:space="preserve">can be found in </w:t>
      </w:r>
      <w:r w:rsidRPr="00F23BEF">
        <w:rPr>
          <w:rFonts w:ascii="Arial" w:hAnsi="Arial" w:cs="Arial"/>
          <w:b/>
          <w:bCs/>
          <w:color w:val="000000"/>
          <w:sz w:val="24"/>
          <w:szCs w:val="24"/>
        </w:rPr>
        <w:t xml:space="preserve">Chapter 9 </w:t>
      </w:r>
      <w:r w:rsidRPr="00F23BEF">
        <w:rPr>
          <w:rFonts w:ascii="Arial" w:hAnsi="Arial" w:cs="Arial"/>
          <w:color w:val="000000"/>
          <w:sz w:val="24"/>
          <w:szCs w:val="24"/>
        </w:rPr>
        <w:t xml:space="preserve">of the </w:t>
      </w:r>
      <w:r w:rsidRPr="00F23BEF">
        <w:rPr>
          <w:rFonts w:ascii="Arial" w:hAnsi="Arial" w:cs="Arial"/>
          <w:b/>
          <w:bCs/>
          <w:color w:val="000000"/>
          <w:sz w:val="24"/>
          <w:szCs w:val="24"/>
        </w:rPr>
        <w:t>MCA Code of Practice.</w:t>
      </w:r>
    </w:p>
    <w:p w:rsidR="009E0B31" w:rsidRDefault="009E0B31" w:rsidP="00264B3B">
      <w:pPr>
        <w:autoSpaceDE w:val="0"/>
        <w:autoSpaceDN w:val="0"/>
        <w:adjustRightInd w:val="0"/>
        <w:spacing w:after="0" w:line="240" w:lineRule="auto"/>
        <w:rPr>
          <w:rFonts w:ascii="Arial" w:hAnsi="Arial" w:cs="Arial"/>
          <w:b/>
          <w:bCs/>
          <w:color w:val="000000"/>
          <w:sz w:val="24"/>
          <w:szCs w:val="24"/>
        </w:rPr>
      </w:pPr>
    </w:p>
    <w:p w:rsidR="009B2464" w:rsidRDefault="009B2464" w:rsidP="00264B3B">
      <w:pPr>
        <w:autoSpaceDE w:val="0"/>
        <w:autoSpaceDN w:val="0"/>
        <w:adjustRightInd w:val="0"/>
        <w:spacing w:after="0" w:line="240" w:lineRule="auto"/>
        <w:rPr>
          <w:rFonts w:ascii="Arial" w:hAnsi="Arial" w:cs="Arial"/>
          <w:b/>
          <w:bCs/>
          <w:color w:val="000000"/>
          <w:sz w:val="24"/>
          <w:szCs w:val="24"/>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E0B31" w:rsidRPr="000C766F" w:rsidRDefault="009E0B31" w:rsidP="00264B3B">
      <w:pPr>
        <w:autoSpaceDE w:val="0"/>
        <w:autoSpaceDN w:val="0"/>
        <w:adjustRightInd w:val="0"/>
        <w:spacing w:after="0" w:line="240" w:lineRule="auto"/>
        <w:rPr>
          <w:rFonts w:ascii="Arial" w:hAnsi="Arial" w:cs="Arial"/>
          <w:b/>
          <w:bCs/>
          <w:color w:val="7F7F7F" w:themeColor="text1" w:themeTint="80"/>
          <w:sz w:val="40"/>
          <w:szCs w:val="40"/>
        </w:rPr>
      </w:pPr>
      <w:r w:rsidRPr="000C766F">
        <w:rPr>
          <w:rFonts w:ascii="Arial" w:hAnsi="Arial" w:cs="Arial"/>
          <w:b/>
          <w:bCs/>
          <w:color w:val="7F7F7F" w:themeColor="text1" w:themeTint="80"/>
          <w:sz w:val="40"/>
          <w:szCs w:val="40"/>
        </w:rPr>
        <w:t>14</w:t>
      </w:r>
      <w:r w:rsidR="000C766F">
        <w:rPr>
          <w:rFonts w:ascii="Arial" w:hAnsi="Arial" w:cs="Arial"/>
          <w:b/>
          <w:bCs/>
          <w:color w:val="7F7F7F" w:themeColor="text1" w:themeTint="80"/>
          <w:sz w:val="40"/>
          <w:szCs w:val="40"/>
        </w:rPr>
        <w:t xml:space="preserve">. </w:t>
      </w:r>
      <w:r w:rsidRPr="000C766F">
        <w:rPr>
          <w:rFonts w:ascii="Arial" w:hAnsi="Arial" w:cs="Arial"/>
          <w:b/>
          <w:bCs/>
          <w:color w:val="7F7F7F" w:themeColor="text1" w:themeTint="80"/>
          <w:sz w:val="40"/>
          <w:szCs w:val="40"/>
        </w:rPr>
        <w:t>Dispute Process</w:t>
      </w:r>
    </w:p>
    <w:p w:rsidR="00BB58AB" w:rsidRPr="000C766F" w:rsidRDefault="00BB58AB" w:rsidP="00264B3B">
      <w:pPr>
        <w:autoSpaceDE w:val="0"/>
        <w:autoSpaceDN w:val="0"/>
        <w:adjustRightInd w:val="0"/>
        <w:spacing w:after="0" w:line="240" w:lineRule="auto"/>
        <w:rPr>
          <w:rFonts w:ascii="Arial" w:hAnsi="Arial" w:cs="Arial"/>
          <w:b/>
          <w:bCs/>
          <w:color w:val="7F7F7F" w:themeColor="text1" w:themeTint="80"/>
          <w:sz w:val="40"/>
          <w:szCs w:val="40"/>
        </w:rPr>
      </w:pPr>
      <w:r w:rsidRPr="000C766F">
        <w:rPr>
          <w:rFonts w:ascii="Arial" w:hAnsi="Arial" w:cs="Arial"/>
          <w:b/>
          <w:bCs/>
          <w:color w:val="7F7F7F" w:themeColor="text1" w:themeTint="80"/>
          <w:sz w:val="40"/>
          <w:szCs w:val="40"/>
        </w:rPr>
        <w:t xml:space="preserve">       </w:t>
      </w:r>
    </w:p>
    <w:p w:rsidR="009E0B31" w:rsidRDefault="00BB58AB"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 xml:space="preserve">There are likely to be occasions when someone may wish to challenge the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results of an</w:t>
      </w:r>
      <w:r>
        <w:rPr>
          <w:rFonts w:ascii="Arial" w:hAnsi="Arial" w:cs="Arial"/>
          <w:color w:val="000000"/>
          <w:sz w:val="24"/>
          <w:szCs w:val="24"/>
        </w:rPr>
        <w:t xml:space="preserve"> </w:t>
      </w:r>
      <w:r w:rsidRPr="00F23BEF">
        <w:rPr>
          <w:rFonts w:ascii="Arial" w:hAnsi="Arial" w:cs="Arial"/>
          <w:color w:val="000000"/>
          <w:sz w:val="24"/>
          <w:szCs w:val="24"/>
        </w:rPr>
        <w:t xml:space="preserve">assessment of capacity. The first step is to raise the matter with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t</w:t>
      </w:r>
      <w:r w:rsidRPr="00F23BEF">
        <w:rPr>
          <w:rFonts w:ascii="Arial" w:hAnsi="Arial" w:cs="Arial"/>
          <w:color w:val="000000"/>
          <w:sz w:val="24"/>
          <w:szCs w:val="24"/>
        </w:rPr>
        <w:t>he person who carried out</w:t>
      </w:r>
      <w:r>
        <w:rPr>
          <w:rFonts w:ascii="Arial" w:hAnsi="Arial" w:cs="Arial"/>
          <w:color w:val="000000"/>
          <w:sz w:val="24"/>
          <w:szCs w:val="24"/>
        </w:rPr>
        <w:t xml:space="preserve"> </w:t>
      </w:r>
      <w:r w:rsidRPr="00F23BEF">
        <w:rPr>
          <w:rFonts w:ascii="Arial" w:hAnsi="Arial" w:cs="Arial"/>
          <w:color w:val="000000"/>
          <w:sz w:val="24"/>
          <w:szCs w:val="24"/>
        </w:rPr>
        <w:t xml:space="preserve">the assessment. If the challenge comes from the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individual who is said to lack capacity, they</w:t>
      </w:r>
      <w:r>
        <w:rPr>
          <w:rFonts w:ascii="Arial" w:hAnsi="Arial" w:cs="Arial"/>
          <w:color w:val="000000"/>
          <w:sz w:val="24"/>
          <w:szCs w:val="24"/>
        </w:rPr>
        <w:t xml:space="preserve"> </w:t>
      </w:r>
      <w:r w:rsidRPr="00F23BEF">
        <w:rPr>
          <w:rFonts w:ascii="Arial" w:hAnsi="Arial" w:cs="Arial"/>
          <w:color w:val="000000"/>
          <w:sz w:val="24"/>
          <w:szCs w:val="24"/>
        </w:rPr>
        <w:t xml:space="preserve">might need support from family, </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friends or an advocate. The assessor needs to:</w:t>
      </w:r>
    </w:p>
    <w:p w:rsidR="009E0B31" w:rsidRDefault="009E0B31" w:rsidP="00264B3B">
      <w:pPr>
        <w:autoSpaceDE w:val="0"/>
        <w:autoSpaceDN w:val="0"/>
        <w:adjustRightInd w:val="0"/>
        <w:spacing w:after="0" w:line="240" w:lineRule="auto"/>
        <w:rPr>
          <w:rFonts w:ascii="Arial" w:eastAsia="SymbolOOEnc" w:hAnsi="Arial" w:cs="Arial"/>
          <w:color w:val="000000"/>
          <w:sz w:val="24"/>
          <w:szCs w:val="24"/>
        </w:rPr>
      </w:pPr>
    </w:p>
    <w:p w:rsidR="009E0B31" w:rsidRPr="001B014F" w:rsidRDefault="009E0B31" w:rsidP="001B014F">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1B014F">
        <w:rPr>
          <w:rFonts w:ascii="Arial" w:hAnsi="Arial" w:cs="Arial"/>
          <w:color w:val="000000"/>
          <w:sz w:val="24"/>
          <w:szCs w:val="24"/>
        </w:rPr>
        <w:t>Give reasons why they believe the person lacks capacity to make the</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decision, and</w:t>
      </w:r>
    </w:p>
    <w:p w:rsidR="009E0B31" w:rsidRDefault="009E0B31" w:rsidP="00264B3B">
      <w:pPr>
        <w:autoSpaceDE w:val="0"/>
        <w:autoSpaceDN w:val="0"/>
        <w:adjustRightInd w:val="0"/>
        <w:spacing w:after="0" w:line="240" w:lineRule="auto"/>
        <w:rPr>
          <w:rFonts w:ascii="Arial" w:eastAsia="SymbolOOEnc" w:hAnsi="Arial" w:cs="Arial"/>
          <w:color w:val="000000"/>
          <w:sz w:val="24"/>
          <w:szCs w:val="24"/>
        </w:rPr>
      </w:pPr>
    </w:p>
    <w:p w:rsidR="009E0B31" w:rsidRPr="001B014F" w:rsidRDefault="009E0B31" w:rsidP="001B014F">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1B014F">
        <w:rPr>
          <w:rFonts w:ascii="Arial" w:hAnsi="Arial" w:cs="Arial"/>
          <w:color w:val="000000"/>
          <w:sz w:val="24"/>
          <w:szCs w:val="24"/>
        </w:rPr>
        <w:t>Provide objective evidence to support that belief.</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BB58AB"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 xml:space="preserve">The assessor must therefore show they have applied the principles of the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b/>
          <w:bCs/>
          <w:color w:val="000000"/>
          <w:sz w:val="24"/>
          <w:szCs w:val="24"/>
        </w:rPr>
        <w:t>Mental Capacity</w:t>
      </w:r>
      <w:r>
        <w:rPr>
          <w:rFonts w:ascii="Arial" w:hAnsi="Arial" w:cs="Arial"/>
          <w:b/>
          <w:bCs/>
          <w:color w:val="000000"/>
          <w:sz w:val="24"/>
          <w:szCs w:val="24"/>
        </w:rPr>
        <w:t xml:space="preserve"> </w:t>
      </w:r>
      <w:r w:rsidRPr="00F23BEF">
        <w:rPr>
          <w:rFonts w:ascii="Arial" w:hAnsi="Arial" w:cs="Arial"/>
          <w:b/>
          <w:bCs/>
          <w:color w:val="000000"/>
          <w:sz w:val="24"/>
          <w:szCs w:val="24"/>
        </w:rPr>
        <w:t>Act</w:t>
      </w:r>
      <w:r w:rsidRPr="00F23BEF">
        <w:rPr>
          <w:rFonts w:ascii="Arial" w:hAnsi="Arial" w:cs="Arial"/>
          <w:color w:val="000000"/>
          <w:sz w:val="24"/>
          <w:szCs w:val="24"/>
        </w:rPr>
        <w:t xml:space="preserve">. Attorneys, Deputies and professionals will need to show </w:t>
      </w:r>
    </w:p>
    <w:p w:rsidR="009E0B31" w:rsidRPr="00495412" w:rsidRDefault="009E0B31" w:rsidP="00264B3B">
      <w:pPr>
        <w:autoSpaceDE w:val="0"/>
        <w:autoSpaceDN w:val="0"/>
        <w:adjustRightInd w:val="0"/>
        <w:spacing w:after="0" w:line="240" w:lineRule="auto"/>
        <w:rPr>
          <w:rFonts w:ascii="Arial" w:hAnsi="Arial" w:cs="Arial"/>
          <w:b/>
          <w:bCs/>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that they have also followed</w:t>
      </w:r>
      <w:r>
        <w:rPr>
          <w:rFonts w:ascii="Arial" w:hAnsi="Arial" w:cs="Arial"/>
          <w:b/>
          <w:bCs/>
          <w:color w:val="000000"/>
          <w:sz w:val="24"/>
          <w:szCs w:val="24"/>
        </w:rPr>
        <w:t xml:space="preserve"> </w:t>
      </w:r>
      <w:r w:rsidRPr="00F23BEF">
        <w:rPr>
          <w:rFonts w:ascii="Arial" w:hAnsi="Arial" w:cs="Arial"/>
          <w:color w:val="000000"/>
          <w:sz w:val="24"/>
          <w:szCs w:val="24"/>
        </w:rPr>
        <w:t xml:space="preserve">guidance in the </w:t>
      </w:r>
      <w:r w:rsidRPr="00F23BEF">
        <w:rPr>
          <w:rFonts w:ascii="Arial" w:hAnsi="Arial" w:cs="Arial"/>
          <w:b/>
          <w:bCs/>
          <w:color w:val="000000"/>
          <w:sz w:val="24"/>
          <w:szCs w:val="24"/>
        </w:rPr>
        <w:t>Code of Practice</w:t>
      </w:r>
      <w:r w:rsidRPr="00F23BEF">
        <w:rPr>
          <w:rFonts w:ascii="Arial" w:hAnsi="Arial" w:cs="Arial"/>
          <w:color w:val="000000"/>
          <w:sz w:val="24"/>
          <w:szCs w:val="24"/>
        </w:rPr>
        <w:t>.</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BB58AB"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 xml:space="preserve">It might be possible to get a second opinion from an independent professional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or another</w:t>
      </w:r>
      <w:r>
        <w:rPr>
          <w:rFonts w:ascii="Arial" w:hAnsi="Arial" w:cs="Arial"/>
          <w:color w:val="000000"/>
          <w:sz w:val="24"/>
          <w:szCs w:val="24"/>
        </w:rPr>
        <w:t xml:space="preserve"> </w:t>
      </w:r>
      <w:r w:rsidRPr="00F23BEF">
        <w:rPr>
          <w:rFonts w:ascii="Arial" w:hAnsi="Arial" w:cs="Arial"/>
          <w:color w:val="000000"/>
          <w:sz w:val="24"/>
          <w:szCs w:val="24"/>
        </w:rPr>
        <w:t xml:space="preserve">expert in assessing capacity although they will not be the decision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makers. But if a</w:t>
      </w:r>
      <w:r>
        <w:rPr>
          <w:rFonts w:ascii="Arial" w:hAnsi="Arial" w:cs="Arial"/>
          <w:color w:val="000000"/>
          <w:sz w:val="24"/>
          <w:szCs w:val="24"/>
        </w:rPr>
        <w:t xml:space="preserve"> </w:t>
      </w:r>
      <w:r w:rsidRPr="00F23BEF">
        <w:rPr>
          <w:rFonts w:ascii="Arial" w:hAnsi="Arial" w:cs="Arial"/>
          <w:color w:val="000000"/>
          <w:sz w:val="24"/>
          <w:szCs w:val="24"/>
        </w:rPr>
        <w:t xml:space="preserve">disagreement cannot be resolved, the person who is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challenging the assessment may be</w:t>
      </w:r>
      <w:r>
        <w:rPr>
          <w:rFonts w:ascii="Arial" w:hAnsi="Arial" w:cs="Arial"/>
          <w:color w:val="000000"/>
          <w:sz w:val="24"/>
          <w:szCs w:val="24"/>
        </w:rPr>
        <w:t xml:space="preserve"> </w:t>
      </w:r>
      <w:r w:rsidRPr="00F23BEF">
        <w:rPr>
          <w:rFonts w:ascii="Arial" w:hAnsi="Arial" w:cs="Arial"/>
          <w:color w:val="000000"/>
          <w:sz w:val="24"/>
          <w:szCs w:val="24"/>
        </w:rPr>
        <w:t xml:space="preserve">able to apply to the </w:t>
      </w:r>
      <w:r w:rsidRPr="00F23BEF">
        <w:rPr>
          <w:rFonts w:ascii="Arial" w:hAnsi="Arial" w:cs="Arial"/>
          <w:b/>
          <w:bCs/>
          <w:color w:val="000000"/>
          <w:sz w:val="24"/>
          <w:szCs w:val="24"/>
        </w:rPr>
        <w:t>Court of Protection</w:t>
      </w:r>
      <w:r w:rsidRPr="00F23BEF">
        <w:rPr>
          <w:rFonts w:ascii="Arial" w:hAnsi="Arial" w:cs="Arial"/>
          <w:color w:val="000000"/>
          <w:sz w:val="24"/>
          <w:szCs w:val="24"/>
        </w:rPr>
        <w:t xml:space="preserv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 xml:space="preserve">The </w:t>
      </w:r>
      <w:r w:rsidRPr="00F23BEF">
        <w:rPr>
          <w:rFonts w:ascii="Arial" w:hAnsi="Arial" w:cs="Arial"/>
          <w:b/>
          <w:bCs/>
          <w:color w:val="000000"/>
          <w:sz w:val="24"/>
          <w:szCs w:val="24"/>
        </w:rPr>
        <w:t xml:space="preserve">Court of Protection </w:t>
      </w:r>
      <w:r w:rsidRPr="00F23BEF">
        <w:rPr>
          <w:rFonts w:ascii="Arial" w:hAnsi="Arial" w:cs="Arial"/>
          <w:color w:val="000000"/>
          <w:sz w:val="24"/>
          <w:szCs w:val="24"/>
        </w:rPr>
        <w:t>can rule on whether a</w:t>
      </w:r>
      <w:r>
        <w:rPr>
          <w:rFonts w:ascii="Arial" w:hAnsi="Arial" w:cs="Arial"/>
          <w:color w:val="000000"/>
          <w:sz w:val="24"/>
          <w:szCs w:val="24"/>
        </w:rPr>
        <w:t xml:space="preserve"> </w:t>
      </w:r>
      <w:r w:rsidRPr="00F23BEF">
        <w:rPr>
          <w:rFonts w:ascii="Arial" w:hAnsi="Arial" w:cs="Arial"/>
          <w:color w:val="000000"/>
          <w:sz w:val="24"/>
          <w:szCs w:val="24"/>
        </w:rPr>
        <w:t xml:space="preserve">person has capacity to make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the decision covered by the assessment. There may be some</w:t>
      </w:r>
      <w:r>
        <w:rPr>
          <w:rFonts w:ascii="Arial" w:hAnsi="Arial" w:cs="Arial"/>
          <w:color w:val="000000"/>
          <w:sz w:val="24"/>
          <w:szCs w:val="24"/>
        </w:rPr>
        <w:t xml:space="preserve"> </w:t>
      </w:r>
      <w:r w:rsidRPr="00F23BEF">
        <w:rPr>
          <w:rFonts w:ascii="Arial" w:hAnsi="Arial" w:cs="Arial"/>
          <w:color w:val="000000"/>
          <w:sz w:val="24"/>
          <w:szCs w:val="24"/>
        </w:rPr>
        <w:t xml:space="preserve">financial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implications associated with the request for a ruling.</w:t>
      </w:r>
      <w:r>
        <w:rPr>
          <w:rFonts w:ascii="Arial" w:hAnsi="Arial" w:cs="Arial"/>
          <w:color w:val="000000"/>
          <w:sz w:val="24"/>
          <w:szCs w:val="24"/>
        </w:rPr>
        <w:t xml:space="preserve"> </w:t>
      </w:r>
      <w:r w:rsidRPr="00F23BEF">
        <w:rPr>
          <w:rFonts w:ascii="Arial" w:hAnsi="Arial" w:cs="Arial"/>
          <w:color w:val="000000"/>
          <w:sz w:val="24"/>
          <w:szCs w:val="24"/>
        </w:rPr>
        <w:t xml:space="preserve">See also </w:t>
      </w:r>
      <w:r w:rsidRPr="00F23BEF">
        <w:rPr>
          <w:rFonts w:ascii="Arial" w:hAnsi="Arial" w:cs="Arial"/>
          <w:b/>
          <w:bCs/>
          <w:color w:val="000000"/>
          <w:sz w:val="24"/>
          <w:szCs w:val="24"/>
        </w:rPr>
        <w:t xml:space="preserve">Chapters 8 </w:t>
      </w:r>
      <w:r w:rsidRPr="00F23BEF">
        <w:rPr>
          <w:rFonts w:ascii="Arial" w:hAnsi="Arial" w:cs="Arial"/>
          <w:color w:val="000000"/>
          <w:sz w:val="24"/>
          <w:szCs w:val="24"/>
        </w:rPr>
        <w:t xml:space="preserve">and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b/>
          <w:bCs/>
          <w:color w:val="000000"/>
          <w:sz w:val="24"/>
          <w:szCs w:val="24"/>
        </w:rPr>
        <w:t xml:space="preserve">15 </w:t>
      </w:r>
      <w:r w:rsidRPr="00F23BEF">
        <w:rPr>
          <w:rFonts w:ascii="Arial" w:hAnsi="Arial" w:cs="Arial"/>
          <w:color w:val="000000"/>
          <w:sz w:val="24"/>
          <w:szCs w:val="24"/>
        </w:rPr>
        <w:t xml:space="preserve">of the </w:t>
      </w:r>
      <w:r w:rsidRPr="00F23BEF">
        <w:rPr>
          <w:rFonts w:ascii="Arial" w:hAnsi="Arial" w:cs="Arial"/>
          <w:b/>
          <w:bCs/>
          <w:color w:val="000000"/>
          <w:sz w:val="24"/>
          <w:szCs w:val="24"/>
        </w:rPr>
        <w:t xml:space="preserve">Code of Practice </w:t>
      </w:r>
      <w:r w:rsidRPr="00F23BEF">
        <w:rPr>
          <w:rFonts w:ascii="Arial" w:hAnsi="Arial" w:cs="Arial"/>
          <w:color w:val="000000"/>
          <w:sz w:val="24"/>
          <w:szCs w:val="24"/>
        </w:rPr>
        <w:t>for more detail.</w:t>
      </w:r>
    </w:p>
    <w:p w:rsidR="008D507C" w:rsidRDefault="008D507C" w:rsidP="00264B3B">
      <w:pPr>
        <w:autoSpaceDE w:val="0"/>
        <w:autoSpaceDN w:val="0"/>
        <w:adjustRightInd w:val="0"/>
        <w:spacing w:after="0" w:line="240" w:lineRule="auto"/>
        <w:rPr>
          <w:rFonts w:ascii="Arial" w:hAnsi="Arial" w:cs="Arial"/>
          <w:color w:val="000000"/>
          <w:sz w:val="24"/>
          <w:szCs w:val="24"/>
        </w:rPr>
      </w:pPr>
    </w:p>
    <w:p w:rsidR="009B2464" w:rsidRDefault="009B2464" w:rsidP="00264B3B">
      <w:pPr>
        <w:autoSpaceDE w:val="0"/>
        <w:autoSpaceDN w:val="0"/>
        <w:adjustRightInd w:val="0"/>
        <w:spacing w:after="0" w:line="240" w:lineRule="auto"/>
        <w:rPr>
          <w:rFonts w:ascii="Arial" w:hAnsi="Arial" w:cs="Arial"/>
          <w:b/>
          <w:bCs/>
          <w:color w:val="7F7F7F" w:themeColor="text1" w:themeTint="80"/>
          <w:sz w:val="40"/>
          <w:szCs w:val="40"/>
        </w:rPr>
      </w:pPr>
    </w:p>
    <w:p w:rsidR="005D1227" w:rsidRDefault="005D1227" w:rsidP="00264B3B">
      <w:pPr>
        <w:autoSpaceDE w:val="0"/>
        <w:autoSpaceDN w:val="0"/>
        <w:adjustRightInd w:val="0"/>
        <w:spacing w:after="0" w:line="240" w:lineRule="auto"/>
        <w:rPr>
          <w:rFonts w:ascii="Arial" w:hAnsi="Arial" w:cs="Arial"/>
          <w:b/>
          <w:bCs/>
          <w:color w:val="7F7F7F" w:themeColor="text1" w:themeTint="80"/>
          <w:sz w:val="40"/>
          <w:szCs w:val="40"/>
        </w:rPr>
      </w:pPr>
    </w:p>
    <w:p w:rsidR="005D1227" w:rsidRDefault="005D1227" w:rsidP="00264B3B">
      <w:pPr>
        <w:autoSpaceDE w:val="0"/>
        <w:autoSpaceDN w:val="0"/>
        <w:adjustRightInd w:val="0"/>
        <w:spacing w:after="0" w:line="240" w:lineRule="auto"/>
        <w:rPr>
          <w:rFonts w:ascii="Arial" w:hAnsi="Arial" w:cs="Arial"/>
          <w:b/>
          <w:bCs/>
          <w:color w:val="7F7F7F" w:themeColor="text1" w:themeTint="80"/>
          <w:sz w:val="40"/>
          <w:szCs w:val="40"/>
        </w:rPr>
      </w:pPr>
    </w:p>
    <w:p w:rsidR="005D1227" w:rsidRDefault="005D1227"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962D72" w:rsidRDefault="00962D72" w:rsidP="00264B3B">
      <w:pPr>
        <w:autoSpaceDE w:val="0"/>
        <w:autoSpaceDN w:val="0"/>
        <w:adjustRightInd w:val="0"/>
        <w:spacing w:after="0" w:line="240" w:lineRule="auto"/>
        <w:rPr>
          <w:rFonts w:ascii="Arial" w:hAnsi="Arial" w:cs="Arial"/>
          <w:b/>
          <w:bCs/>
          <w:color w:val="7F7F7F" w:themeColor="text1" w:themeTint="80"/>
          <w:sz w:val="40"/>
          <w:szCs w:val="40"/>
        </w:rPr>
      </w:pPr>
    </w:p>
    <w:p w:rsidR="005D1227" w:rsidRPr="000C766F" w:rsidRDefault="005D1227" w:rsidP="00264B3B">
      <w:pPr>
        <w:autoSpaceDE w:val="0"/>
        <w:autoSpaceDN w:val="0"/>
        <w:adjustRightInd w:val="0"/>
        <w:spacing w:after="0" w:line="240" w:lineRule="auto"/>
        <w:rPr>
          <w:rFonts w:ascii="Arial" w:hAnsi="Arial" w:cs="Arial"/>
          <w:b/>
          <w:bCs/>
          <w:color w:val="7F7F7F" w:themeColor="text1" w:themeTint="80"/>
          <w:sz w:val="40"/>
          <w:szCs w:val="40"/>
        </w:rPr>
      </w:pPr>
    </w:p>
    <w:p w:rsidR="009E0B31" w:rsidRPr="000C766F" w:rsidRDefault="009E0B31" w:rsidP="00264B3B">
      <w:pPr>
        <w:autoSpaceDE w:val="0"/>
        <w:autoSpaceDN w:val="0"/>
        <w:adjustRightInd w:val="0"/>
        <w:spacing w:after="0" w:line="240" w:lineRule="auto"/>
        <w:rPr>
          <w:rFonts w:ascii="Arial" w:hAnsi="Arial" w:cs="Arial"/>
          <w:b/>
          <w:bCs/>
          <w:color w:val="7F7F7F" w:themeColor="text1" w:themeTint="80"/>
          <w:sz w:val="40"/>
          <w:szCs w:val="40"/>
        </w:rPr>
      </w:pPr>
      <w:r w:rsidRPr="000C766F">
        <w:rPr>
          <w:rFonts w:ascii="Arial" w:hAnsi="Arial" w:cs="Arial"/>
          <w:b/>
          <w:bCs/>
          <w:color w:val="7F7F7F" w:themeColor="text1" w:themeTint="80"/>
          <w:sz w:val="40"/>
          <w:szCs w:val="40"/>
        </w:rPr>
        <w:t>15</w:t>
      </w:r>
      <w:r w:rsidR="000C766F">
        <w:rPr>
          <w:rFonts w:ascii="Arial" w:hAnsi="Arial" w:cs="Arial"/>
          <w:b/>
          <w:bCs/>
          <w:color w:val="7F7F7F" w:themeColor="text1" w:themeTint="80"/>
          <w:sz w:val="40"/>
          <w:szCs w:val="40"/>
        </w:rPr>
        <w:t xml:space="preserve">. </w:t>
      </w:r>
      <w:r w:rsidRPr="000C766F">
        <w:rPr>
          <w:rFonts w:ascii="Arial" w:hAnsi="Arial" w:cs="Arial"/>
          <w:b/>
          <w:bCs/>
          <w:color w:val="7F7F7F" w:themeColor="text1" w:themeTint="80"/>
          <w:sz w:val="40"/>
          <w:szCs w:val="40"/>
        </w:rPr>
        <w:t>Independent Mental Capacity Advocate (IMCA)</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Pr="00F23BEF" w:rsidRDefault="00BB58AB" w:rsidP="009B2464">
      <w:pPr>
        <w:autoSpaceDE w:val="0"/>
        <w:autoSpaceDN w:val="0"/>
        <w:adjustRightInd w:val="0"/>
        <w:spacing w:after="0" w:line="240" w:lineRule="auto"/>
        <w:ind w:left="426" w:hanging="567"/>
        <w:rPr>
          <w:rFonts w:ascii="Arial" w:hAnsi="Arial" w:cs="Arial"/>
          <w:color w:val="000000"/>
          <w:sz w:val="24"/>
          <w:szCs w:val="24"/>
        </w:rPr>
      </w:pPr>
      <w:r>
        <w:rPr>
          <w:rFonts w:ascii="Arial" w:hAnsi="Arial" w:cs="Arial"/>
          <w:color w:val="000000"/>
          <w:sz w:val="24"/>
          <w:szCs w:val="24"/>
        </w:rPr>
        <w:t xml:space="preserve">    </w:t>
      </w:r>
      <w:r w:rsidR="009B2464">
        <w:rPr>
          <w:rFonts w:ascii="Arial" w:hAnsi="Arial" w:cs="Arial"/>
          <w:color w:val="000000"/>
          <w:sz w:val="24"/>
          <w:szCs w:val="24"/>
        </w:rPr>
        <w:t xml:space="preserve"> </w:t>
      </w:r>
      <w:r>
        <w:rPr>
          <w:rFonts w:ascii="Arial" w:hAnsi="Arial" w:cs="Arial"/>
          <w:color w:val="000000"/>
          <w:sz w:val="24"/>
          <w:szCs w:val="24"/>
        </w:rPr>
        <w:t xml:space="preserve">   </w:t>
      </w:r>
      <w:r w:rsidR="009E0B31" w:rsidRPr="00F23BEF">
        <w:rPr>
          <w:rFonts w:ascii="Arial" w:hAnsi="Arial" w:cs="Arial"/>
          <w:color w:val="000000"/>
          <w:sz w:val="24"/>
          <w:szCs w:val="24"/>
        </w:rPr>
        <w:t xml:space="preserve">The </w:t>
      </w:r>
      <w:r w:rsidR="009E0B31" w:rsidRPr="00F23BEF">
        <w:rPr>
          <w:rFonts w:ascii="Arial" w:hAnsi="Arial" w:cs="Arial"/>
          <w:b/>
          <w:bCs/>
          <w:color w:val="000000"/>
          <w:sz w:val="24"/>
          <w:szCs w:val="24"/>
        </w:rPr>
        <w:t xml:space="preserve">IMCA service </w:t>
      </w:r>
      <w:r w:rsidR="009E0B31" w:rsidRPr="00F23BEF">
        <w:rPr>
          <w:rFonts w:ascii="Arial" w:hAnsi="Arial" w:cs="Arial"/>
          <w:color w:val="000000"/>
          <w:sz w:val="24"/>
          <w:szCs w:val="24"/>
        </w:rPr>
        <w:t xml:space="preserve">provides independent safeguards for people who </w:t>
      </w:r>
      <w:r w:rsidR="003B641A" w:rsidRPr="00F23BEF">
        <w:rPr>
          <w:rFonts w:ascii="Arial" w:hAnsi="Arial" w:cs="Arial"/>
          <w:color w:val="000000"/>
          <w:sz w:val="24"/>
          <w:szCs w:val="24"/>
        </w:rPr>
        <w:t xml:space="preserve">lack </w:t>
      </w:r>
      <w:r w:rsidR="003B641A">
        <w:rPr>
          <w:rFonts w:ascii="Arial" w:hAnsi="Arial" w:cs="Arial"/>
          <w:color w:val="000000"/>
          <w:sz w:val="24"/>
          <w:szCs w:val="24"/>
        </w:rPr>
        <w:t>capacity</w:t>
      </w:r>
      <w:r w:rsidR="009E0B31" w:rsidRPr="00F23BEF">
        <w:rPr>
          <w:rFonts w:ascii="Arial" w:hAnsi="Arial" w:cs="Arial"/>
          <w:color w:val="000000"/>
          <w:sz w:val="24"/>
          <w:szCs w:val="24"/>
        </w:rPr>
        <w:t xml:space="preserve"> to make</w:t>
      </w:r>
      <w:r w:rsidR="009E0B31">
        <w:rPr>
          <w:rFonts w:ascii="Arial" w:hAnsi="Arial" w:cs="Arial"/>
          <w:color w:val="000000"/>
          <w:sz w:val="24"/>
          <w:szCs w:val="24"/>
        </w:rPr>
        <w:t xml:space="preserve"> </w:t>
      </w:r>
      <w:r w:rsidR="009E0B31" w:rsidRPr="00F23BEF">
        <w:rPr>
          <w:rFonts w:ascii="Arial" w:hAnsi="Arial" w:cs="Arial"/>
          <w:color w:val="000000"/>
          <w:sz w:val="24"/>
          <w:szCs w:val="24"/>
        </w:rPr>
        <w:t>important decisions and, who are un</w:t>
      </w:r>
      <w:r w:rsidR="009E0B31">
        <w:rPr>
          <w:rFonts w:ascii="Arial" w:hAnsi="Arial" w:cs="Arial"/>
          <w:color w:val="000000"/>
          <w:sz w:val="24"/>
          <w:szCs w:val="24"/>
        </w:rPr>
        <w:t>-</w:t>
      </w:r>
      <w:r w:rsidR="009E0B31" w:rsidRPr="00F23BEF">
        <w:rPr>
          <w:rFonts w:ascii="Arial" w:hAnsi="Arial" w:cs="Arial"/>
          <w:color w:val="000000"/>
          <w:sz w:val="24"/>
          <w:szCs w:val="24"/>
        </w:rPr>
        <w:t>befriended (i.e. have no-one else other than paid staff</w:t>
      </w:r>
      <w:r w:rsidR="009E0B31">
        <w:rPr>
          <w:rFonts w:ascii="Arial" w:hAnsi="Arial" w:cs="Arial"/>
          <w:color w:val="000000"/>
          <w:sz w:val="24"/>
          <w:szCs w:val="24"/>
        </w:rPr>
        <w:t xml:space="preserve"> </w:t>
      </w:r>
      <w:r w:rsidR="009E0B31" w:rsidRPr="00F23BEF">
        <w:rPr>
          <w:rFonts w:ascii="Arial" w:hAnsi="Arial" w:cs="Arial"/>
          <w:color w:val="000000"/>
          <w:sz w:val="24"/>
          <w:szCs w:val="24"/>
        </w:rPr>
        <w:t>to support or represent them or be consulted).</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Pr="00F23BEF" w:rsidRDefault="009B2464" w:rsidP="009B2464">
      <w:pPr>
        <w:autoSpaceDE w:val="0"/>
        <w:autoSpaceDN w:val="0"/>
        <w:adjustRightInd w:val="0"/>
        <w:spacing w:after="0" w:line="240" w:lineRule="auto"/>
        <w:ind w:left="426" w:hanging="426"/>
        <w:rPr>
          <w:rFonts w:ascii="Arial" w:hAnsi="Arial" w:cs="Arial"/>
          <w:color w:val="000000"/>
          <w:sz w:val="24"/>
          <w:szCs w:val="24"/>
        </w:rPr>
      </w:pPr>
      <w:r>
        <w:rPr>
          <w:rFonts w:ascii="Arial" w:hAnsi="Arial" w:cs="Arial"/>
          <w:color w:val="000000"/>
          <w:sz w:val="24"/>
          <w:szCs w:val="24"/>
        </w:rPr>
        <w:t xml:space="preserve"> </w:t>
      </w:r>
      <w:r w:rsidR="00BB58AB">
        <w:rPr>
          <w:rFonts w:ascii="Arial" w:hAnsi="Arial" w:cs="Arial"/>
          <w:color w:val="000000"/>
          <w:sz w:val="24"/>
          <w:szCs w:val="24"/>
        </w:rPr>
        <w:t xml:space="preserve">      </w:t>
      </w:r>
      <w:r w:rsidR="009E0B31" w:rsidRPr="00F23BEF">
        <w:rPr>
          <w:rFonts w:ascii="Arial" w:hAnsi="Arial" w:cs="Arial"/>
          <w:color w:val="000000"/>
          <w:sz w:val="24"/>
          <w:szCs w:val="24"/>
        </w:rPr>
        <w:t xml:space="preserve">An IMCA </w:t>
      </w:r>
      <w:r w:rsidR="009E0B31" w:rsidRPr="00F23BEF">
        <w:rPr>
          <w:rFonts w:ascii="Arial" w:hAnsi="Arial" w:cs="Arial"/>
          <w:i/>
          <w:iCs/>
          <w:color w:val="000000"/>
          <w:sz w:val="24"/>
          <w:szCs w:val="24"/>
        </w:rPr>
        <w:t xml:space="preserve">must </w:t>
      </w:r>
      <w:r w:rsidR="009E0B31" w:rsidRPr="00F23BEF">
        <w:rPr>
          <w:rFonts w:ascii="Arial" w:hAnsi="Arial" w:cs="Arial"/>
          <w:color w:val="000000"/>
          <w:sz w:val="24"/>
          <w:szCs w:val="24"/>
        </w:rPr>
        <w:t xml:space="preserve">be instructed, by the Local Authority or an NHS body, and then </w:t>
      </w:r>
      <w:r w:rsidR="00BB58AB">
        <w:rPr>
          <w:rFonts w:ascii="Arial" w:hAnsi="Arial" w:cs="Arial"/>
          <w:color w:val="000000"/>
          <w:sz w:val="24"/>
          <w:szCs w:val="24"/>
        </w:rPr>
        <w:t xml:space="preserve">   </w:t>
      </w:r>
      <w:r w:rsidR="009E0B31" w:rsidRPr="00F23BEF">
        <w:rPr>
          <w:rFonts w:ascii="Arial" w:hAnsi="Arial" w:cs="Arial"/>
          <w:color w:val="000000"/>
          <w:sz w:val="24"/>
          <w:szCs w:val="24"/>
        </w:rPr>
        <w:t>consulted,</w:t>
      </w:r>
      <w:r w:rsidR="009E0B31">
        <w:rPr>
          <w:rFonts w:ascii="Arial" w:hAnsi="Arial" w:cs="Arial"/>
          <w:color w:val="000000"/>
          <w:sz w:val="24"/>
          <w:szCs w:val="24"/>
        </w:rPr>
        <w:t xml:space="preserve"> </w:t>
      </w:r>
      <w:r w:rsidR="009E0B31" w:rsidRPr="00F23BEF">
        <w:rPr>
          <w:rFonts w:ascii="Arial" w:hAnsi="Arial" w:cs="Arial"/>
          <w:color w:val="000000"/>
          <w:sz w:val="24"/>
          <w:szCs w:val="24"/>
        </w:rPr>
        <w:t>for people lacking capacity who are un</w:t>
      </w:r>
      <w:r w:rsidR="009E0B31">
        <w:rPr>
          <w:rFonts w:ascii="Arial" w:hAnsi="Arial" w:cs="Arial"/>
          <w:color w:val="000000"/>
          <w:sz w:val="24"/>
          <w:szCs w:val="24"/>
        </w:rPr>
        <w:t>-</w:t>
      </w:r>
      <w:r w:rsidR="009E0B31" w:rsidRPr="00F23BEF">
        <w:rPr>
          <w:rFonts w:ascii="Arial" w:hAnsi="Arial" w:cs="Arial"/>
          <w:color w:val="000000"/>
          <w:sz w:val="24"/>
          <w:szCs w:val="24"/>
        </w:rPr>
        <w:t>befriended whenever:</w:t>
      </w:r>
    </w:p>
    <w:p w:rsidR="009E0B31" w:rsidRDefault="009E0B31" w:rsidP="00264B3B">
      <w:pPr>
        <w:autoSpaceDE w:val="0"/>
        <w:autoSpaceDN w:val="0"/>
        <w:adjustRightInd w:val="0"/>
        <w:spacing w:after="0" w:line="240" w:lineRule="auto"/>
        <w:rPr>
          <w:rFonts w:ascii="Arial" w:eastAsia="SymbolOOEnc" w:hAnsi="Arial" w:cs="Arial"/>
          <w:color w:val="000000"/>
          <w:sz w:val="24"/>
          <w:szCs w:val="24"/>
        </w:rPr>
      </w:pPr>
    </w:p>
    <w:p w:rsidR="009E0B31" w:rsidRPr="00560B6E" w:rsidRDefault="009E0B31" w:rsidP="00560B6E">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560B6E">
        <w:rPr>
          <w:rFonts w:ascii="Arial" w:hAnsi="Arial" w:cs="Arial"/>
          <w:color w:val="000000"/>
          <w:sz w:val="24"/>
          <w:szCs w:val="24"/>
        </w:rPr>
        <w:t>An NHS body is proposing to provide serious medical treatment, or</w:t>
      </w:r>
    </w:p>
    <w:p w:rsidR="009E0B31" w:rsidRDefault="009E0B31" w:rsidP="00264B3B">
      <w:pPr>
        <w:autoSpaceDE w:val="0"/>
        <w:autoSpaceDN w:val="0"/>
        <w:adjustRightInd w:val="0"/>
        <w:spacing w:after="0" w:line="240" w:lineRule="auto"/>
        <w:rPr>
          <w:rFonts w:ascii="Arial" w:eastAsia="SymbolOOEnc" w:hAnsi="Arial" w:cs="Arial"/>
          <w:color w:val="000000"/>
          <w:sz w:val="24"/>
          <w:szCs w:val="24"/>
        </w:rPr>
      </w:pPr>
    </w:p>
    <w:p w:rsidR="009E0B31" w:rsidRPr="00560B6E" w:rsidRDefault="009E0B31" w:rsidP="00560B6E">
      <w:pPr>
        <w:pStyle w:val="ListParagraph"/>
        <w:numPr>
          <w:ilvl w:val="0"/>
          <w:numId w:val="13"/>
        </w:numPr>
        <w:autoSpaceDE w:val="0"/>
        <w:autoSpaceDN w:val="0"/>
        <w:adjustRightInd w:val="0"/>
        <w:spacing w:after="0" w:line="240" w:lineRule="auto"/>
        <w:rPr>
          <w:rFonts w:ascii="Arial" w:hAnsi="Arial" w:cs="Arial"/>
          <w:color w:val="000000"/>
          <w:sz w:val="24"/>
          <w:szCs w:val="24"/>
        </w:rPr>
      </w:pPr>
      <w:r w:rsidRPr="00560B6E">
        <w:rPr>
          <w:rFonts w:ascii="Arial" w:hAnsi="Arial" w:cs="Arial"/>
          <w:color w:val="000000"/>
          <w:sz w:val="24"/>
          <w:szCs w:val="24"/>
        </w:rPr>
        <w:t>An NHS body or Local Authority is proposing to arrange accommodation (or a</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change of accommodation) in hospital or a care home, and</w:t>
      </w:r>
    </w:p>
    <w:p w:rsidR="009E0B31" w:rsidRDefault="009E0B31" w:rsidP="00264B3B">
      <w:pPr>
        <w:autoSpaceDE w:val="0"/>
        <w:autoSpaceDN w:val="0"/>
        <w:adjustRightInd w:val="0"/>
        <w:spacing w:after="0" w:line="240" w:lineRule="auto"/>
        <w:rPr>
          <w:rFonts w:ascii="Arial" w:eastAsia="SymbolOOEnc" w:hAnsi="Arial" w:cs="Arial"/>
          <w:color w:val="000000"/>
          <w:sz w:val="24"/>
          <w:szCs w:val="24"/>
        </w:rPr>
      </w:pPr>
    </w:p>
    <w:p w:rsidR="009E0B31" w:rsidRPr="00C84AD6" w:rsidRDefault="009E0B31" w:rsidP="00C84AD6">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84AD6">
        <w:rPr>
          <w:rFonts w:ascii="Arial" w:hAnsi="Arial" w:cs="Arial"/>
          <w:color w:val="000000"/>
          <w:sz w:val="24"/>
          <w:szCs w:val="24"/>
        </w:rPr>
        <w:t>The person will stay in hospital longer than 28 days or</w:t>
      </w:r>
    </w:p>
    <w:p w:rsidR="009E0B31" w:rsidRDefault="009E0B31" w:rsidP="00264B3B">
      <w:pPr>
        <w:autoSpaceDE w:val="0"/>
        <w:autoSpaceDN w:val="0"/>
        <w:adjustRightInd w:val="0"/>
        <w:spacing w:after="0" w:line="240" w:lineRule="auto"/>
        <w:rPr>
          <w:rFonts w:ascii="Arial" w:eastAsia="SymbolOOEnc" w:hAnsi="Arial" w:cs="Arial"/>
          <w:color w:val="000000"/>
          <w:sz w:val="24"/>
          <w:szCs w:val="24"/>
        </w:rPr>
      </w:pPr>
    </w:p>
    <w:p w:rsidR="009E0B31" w:rsidRPr="00C84AD6" w:rsidRDefault="009E0B31" w:rsidP="00C84AD6">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84AD6">
        <w:rPr>
          <w:rFonts w:ascii="Arial" w:hAnsi="Arial" w:cs="Arial"/>
          <w:color w:val="000000"/>
          <w:sz w:val="24"/>
          <w:szCs w:val="24"/>
        </w:rPr>
        <w:t>They will stay in the care home for more than eight weeks</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Pr="00F23BEF" w:rsidRDefault="009E0B31" w:rsidP="001F76DD">
      <w:pPr>
        <w:autoSpaceDE w:val="0"/>
        <w:autoSpaceDN w:val="0"/>
        <w:adjustRightInd w:val="0"/>
        <w:spacing w:after="0" w:line="240" w:lineRule="auto"/>
        <w:ind w:left="142"/>
        <w:rPr>
          <w:rFonts w:ascii="Arial" w:hAnsi="Arial" w:cs="Arial"/>
          <w:b/>
          <w:bCs/>
          <w:color w:val="000000"/>
          <w:sz w:val="24"/>
          <w:szCs w:val="24"/>
        </w:rPr>
      </w:pPr>
      <w:r w:rsidRPr="00F23BEF">
        <w:rPr>
          <w:rFonts w:ascii="Arial" w:hAnsi="Arial" w:cs="Arial"/>
          <w:color w:val="000000"/>
          <w:sz w:val="24"/>
          <w:szCs w:val="24"/>
        </w:rPr>
        <w:t>For further guidance on ‘un</w:t>
      </w:r>
      <w:r>
        <w:rPr>
          <w:rFonts w:ascii="Arial" w:hAnsi="Arial" w:cs="Arial"/>
          <w:color w:val="000000"/>
          <w:sz w:val="24"/>
          <w:szCs w:val="24"/>
        </w:rPr>
        <w:t>-</w:t>
      </w:r>
      <w:r w:rsidRPr="00F23BEF">
        <w:rPr>
          <w:rFonts w:ascii="Arial" w:hAnsi="Arial" w:cs="Arial"/>
          <w:color w:val="000000"/>
          <w:sz w:val="24"/>
          <w:szCs w:val="24"/>
        </w:rPr>
        <w:t xml:space="preserve">befriended’ see </w:t>
      </w:r>
      <w:r w:rsidRPr="00F23BEF">
        <w:rPr>
          <w:rFonts w:ascii="Arial" w:hAnsi="Arial" w:cs="Arial"/>
          <w:b/>
          <w:bCs/>
          <w:color w:val="000000"/>
          <w:sz w:val="24"/>
          <w:szCs w:val="24"/>
        </w:rPr>
        <w:t xml:space="preserve">Sections 10.40 - 10.68 </w:t>
      </w:r>
      <w:r w:rsidRPr="00F23BEF">
        <w:rPr>
          <w:rFonts w:ascii="Arial" w:hAnsi="Arial" w:cs="Arial"/>
          <w:color w:val="000000"/>
          <w:sz w:val="24"/>
          <w:szCs w:val="24"/>
        </w:rPr>
        <w:t xml:space="preserve">of the </w:t>
      </w:r>
      <w:r w:rsidRPr="00F23BEF">
        <w:rPr>
          <w:rFonts w:ascii="Arial" w:hAnsi="Arial" w:cs="Arial"/>
          <w:b/>
          <w:bCs/>
          <w:color w:val="000000"/>
          <w:sz w:val="24"/>
          <w:szCs w:val="24"/>
        </w:rPr>
        <w:t>Code of</w:t>
      </w:r>
    </w:p>
    <w:p w:rsidR="009E0B31" w:rsidRPr="00F23BEF" w:rsidRDefault="009E0B31" w:rsidP="001F76DD">
      <w:pPr>
        <w:autoSpaceDE w:val="0"/>
        <w:autoSpaceDN w:val="0"/>
        <w:adjustRightInd w:val="0"/>
        <w:spacing w:after="0" w:line="240" w:lineRule="auto"/>
        <w:ind w:left="142"/>
        <w:rPr>
          <w:rFonts w:ascii="Arial" w:hAnsi="Arial" w:cs="Arial"/>
          <w:color w:val="000000"/>
          <w:sz w:val="24"/>
          <w:szCs w:val="24"/>
        </w:rPr>
      </w:pPr>
      <w:r w:rsidRPr="00F23BEF">
        <w:rPr>
          <w:rFonts w:ascii="Arial" w:hAnsi="Arial" w:cs="Arial"/>
          <w:b/>
          <w:bCs/>
          <w:color w:val="000000"/>
          <w:sz w:val="24"/>
          <w:szCs w:val="24"/>
        </w:rPr>
        <w:t>Practice</w:t>
      </w:r>
      <w:r w:rsidRPr="00F23BEF">
        <w:rPr>
          <w:rFonts w:ascii="Arial" w:hAnsi="Arial" w:cs="Arial"/>
          <w:color w:val="000000"/>
          <w:sz w:val="24"/>
          <w:szCs w:val="24"/>
        </w:rPr>
        <w:t>)</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BB58AB"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 xml:space="preserve"> An IMCA </w:t>
      </w:r>
      <w:r w:rsidR="009E0B31" w:rsidRPr="00F23BEF">
        <w:rPr>
          <w:rFonts w:ascii="Arial" w:hAnsi="Arial" w:cs="Arial"/>
          <w:i/>
          <w:iCs/>
          <w:color w:val="000000"/>
          <w:sz w:val="24"/>
          <w:szCs w:val="24"/>
        </w:rPr>
        <w:t xml:space="preserve">may </w:t>
      </w:r>
      <w:r w:rsidR="009E0B31" w:rsidRPr="00F23BEF">
        <w:rPr>
          <w:rFonts w:ascii="Arial" w:hAnsi="Arial" w:cs="Arial"/>
          <w:color w:val="000000"/>
          <w:sz w:val="24"/>
          <w:szCs w:val="24"/>
        </w:rPr>
        <w:t xml:space="preserve">be instructed to support someone who lacks capacity to make </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decisions</w:t>
      </w:r>
      <w:r>
        <w:rPr>
          <w:rFonts w:ascii="Arial" w:hAnsi="Arial" w:cs="Arial"/>
          <w:color w:val="000000"/>
          <w:sz w:val="24"/>
          <w:szCs w:val="24"/>
        </w:rPr>
        <w:t xml:space="preserve"> </w:t>
      </w:r>
      <w:r w:rsidRPr="00F23BEF">
        <w:rPr>
          <w:rFonts w:ascii="Arial" w:hAnsi="Arial" w:cs="Arial"/>
          <w:color w:val="000000"/>
          <w:sz w:val="24"/>
          <w:szCs w:val="24"/>
        </w:rPr>
        <w:t>concerning:</w:t>
      </w:r>
    </w:p>
    <w:p w:rsidR="009E0B31" w:rsidRDefault="009E0B31" w:rsidP="00264B3B">
      <w:pPr>
        <w:autoSpaceDE w:val="0"/>
        <w:autoSpaceDN w:val="0"/>
        <w:adjustRightInd w:val="0"/>
        <w:spacing w:after="0" w:line="240" w:lineRule="auto"/>
        <w:rPr>
          <w:rFonts w:ascii="Arial" w:eastAsia="SymbolOOEnc" w:hAnsi="Arial" w:cs="Arial"/>
          <w:color w:val="000000"/>
          <w:sz w:val="24"/>
          <w:szCs w:val="24"/>
        </w:rPr>
      </w:pPr>
    </w:p>
    <w:p w:rsidR="009E0B31" w:rsidRPr="00C84AD6" w:rsidRDefault="009E0B31" w:rsidP="00C84AD6">
      <w:pPr>
        <w:pStyle w:val="ListParagraph"/>
        <w:numPr>
          <w:ilvl w:val="0"/>
          <w:numId w:val="15"/>
        </w:numPr>
        <w:autoSpaceDE w:val="0"/>
        <w:autoSpaceDN w:val="0"/>
        <w:adjustRightInd w:val="0"/>
        <w:spacing w:after="0" w:line="240" w:lineRule="auto"/>
        <w:rPr>
          <w:rFonts w:ascii="Arial" w:hAnsi="Arial" w:cs="Arial"/>
          <w:color w:val="000000"/>
          <w:sz w:val="24"/>
          <w:szCs w:val="24"/>
        </w:rPr>
      </w:pPr>
      <w:r w:rsidRPr="00C84AD6">
        <w:rPr>
          <w:rFonts w:ascii="Arial" w:hAnsi="Arial" w:cs="Arial"/>
          <w:color w:val="000000"/>
          <w:sz w:val="24"/>
          <w:szCs w:val="24"/>
        </w:rPr>
        <w:t>Care reviews where no-one else is available to be consulted</w:t>
      </w:r>
    </w:p>
    <w:p w:rsidR="009E0B31" w:rsidRDefault="009E0B31" w:rsidP="00264B3B">
      <w:pPr>
        <w:autoSpaceDE w:val="0"/>
        <w:autoSpaceDN w:val="0"/>
        <w:adjustRightInd w:val="0"/>
        <w:spacing w:after="0" w:line="240" w:lineRule="auto"/>
        <w:rPr>
          <w:rFonts w:ascii="Arial" w:eastAsia="SymbolOOEnc" w:hAnsi="Arial" w:cs="Arial"/>
          <w:color w:val="000000"/>
          <w:sz w:val="24"/>
          <w:szCs w:val="24"/>
        </w:rPr>
      </w:pPr>
    </w:p>
    <w:p w:rsidR="009E0B31" w:rsidRPr="00C84AD6" w:rsidRDefault="009E0B31" w:rsidP="00C84AD6">
      <w:pPr>
        <w:pStyle w:val="ListParagraph"/>
        <w:numPr>
          <w:ilvl w:val="0"/>
          <w:numId w:val="15"/>
        </w:numPr>
        <w:autoSpaceDE w:val="0"/>
        <w:autoSpaceDN w:val="0"/>
        <w:adjustRightInd w:val="0"/>
        <w:spacing w:after="0" w:line="240" w:lineRule="auto"/>
        <w:rPr>
          <w:rFonts w:ascii="Arial" w:hAnsi="Arial" w:cs="Arial"/>
          <w:color w:val="000000"/>
          <w:sz w:val="24"/>
          <w:szCs w:val="24"/>
        </w:rPr>
      </w:pPr>
      <w:r w:rsidRPr="00C84AD6">
        <w:rPr>
          <w:rFonts w:ascii="Arial" w:hAnsi="Arial" w:cs="Arial"/>
          <w:color w:val="000000"/>
          <w:sz w:val="24"/>
          <w:szCs w:val="24"/>
        </w:rPr>
        <w:t>Adult protection cases, whether or not family, friends or others are involved.</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BB58AB"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 xml:space="preserve">The IMCA’s role is to support and represent the person who lacks capacity.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Because of</w:t>
      </w:r>
      <w:r>
        <w:rPr>
          <w:rFonts w:ascii="Arial" w:hAnsi="Arial" w:cs="Arial"/>
          <w:color w:val="000000"/>
          <w:sz w:val="24"/>
          <w:szCs w:val="24"/>
        </w:rPr>
        <w:t xml:space="preserve"> t</w:t>
      </w:r>
      <w:r w:rsidRPr="00F23BEF">
        <w:rPr>
          <w:rFonts w:ascii="Arial" w:hAnsi="Arial" w:cs="Arial"/>
          <w:color w:val="000000"/>
          <w:sz w:val="24"/>
          <w:szCs w:val="24"/>
        </w:rPr>
        <w:t xml:space="preserve">his, IMCAs have the right to access all relevant healthcare and </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social care records</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BB58AB"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 xml:space="preserve">Any information or reports provided by an IMCA must be taken into account as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part of the</w:t>
      </w:r>
      <w:r>
        <w:rPr>
          <w:rFonts w:ascii="Arial" w:hAnsi="Arial" w:cs="Arial"/>
          <w:color w:val="000000"/>
          <w:sz w:val="24"/>
          <w:szCs w:val="24"/>
        </w:rPr>
        <w:t xml:space="preserve"> </w:t>
      </w:r>
      <w:r w:rsidRPr="00F23BEF">
        <w:rPr>
          <w:rFonts w:ascii="Arial" w:hAnsi="Arial" w:cs="Arial"/>
          <w:color w:val="000000"/>
          <w:sz w:val="24"/>
          <w:szCs w:val="24"/>
        </w:rPr>
        <w:t xml:space="preserve">process of determining whether a proposed decision is in the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 xml:space="preserve">person’s </w:t>
      </w:r>
      <w:r w:rsidRPr="00F23BEF">
        <w:rPr>
          <w:rFonts w:ascii="Arial" w:hAnsi="Arial" w:cs="Arial"/>
          <w:b/>
          <w:bCs/>
          <w:color w:val="000000"/>
          <w:sz w:val="24"/>
          <w:szCs w:val="24"/>
        </w:rPr>
        <w:t>best interests</w:t>
      </w:r>
      <w:r w:rsidRPr="00F23BEF">
        <w:rPr>
          <w:rFonts w:ascii="Arial" w:hAnsi="Arial" w:cs="Arial"/>
          <w:color w:val="000000"/>
          <w:sz w:val="24"/>
          <w:szCs w:val="24"/>
        </w:rPr>
        <w:t>. A</w:t>
      </w:r>
      <w:r>
        <w:rPr>
          <w:rFonts w:ascii="Arial" w:hAnsi="Arial" w:cs="Arial"/>
          <w:color w:val="000000"/>
          <w:sz w:val="24"/>
          <w:szCs w:val="24"/>
        </w:rPr>
        <w:t xml:space="preserve"> </w:t>
      </w:r>
      <w:r w:rsidRPr="00F23BEF">
        <w:rPr>
          <w:rFonts w:ascii="Arial" w:hAnsi="Arial" w:cs="Arial"/>
          <w:color w:val="000000"/>
          <w:sz w:val="24"/>
          <w:szCs w:val="24"/>
        </w:rPr>
        <w:t xml:space="preserve">written copy of the final decision, and the decision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maker’s reasons for it, must be sent to</w:t>
      </w:r>
      <w:r>
        <w:rPr>
          <w:rFonts w:ascii="Arial" w:hAnsi="Arial" w:cs="Arial"/>
          <w:color w:val="000000"/>
          <w:sz w:val="24"/>
          <w:szCs w:val="24"/>
        </w:rPr>
        <w:t xml:space="preserve"> </w:t>
      </w:r>
      <w:r w:rsidRPr="00F23BEF">
        <w:rPr>
          <w:rFonts w:ascii="Arial" w:hAnsi="Arial" w:cs="Arial"/>
          <w:color w:val="000000"/>
          <w:sz w:val="24"/>
          <w:szCs w:val="24"/>
        </w:rPr>
        <w:t xml:space="preserve">the IMCA Service Manager as soon as </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p</w:t>
      </w:r>
      <w:r w:rsidRPr="00F23BEF">
        <w:rPr>
          <w:rFonts w:ascii="Arial" w:hAnsi="Arial" w:cs="Arial"/>
          <w:color w:val="000000"/>
          <w:sz w:val="24"/>
          <w:szCs w:val="24"/>
        </w:rPr>
        <w:t>ossible after the decision is made.</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BB58AB"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 xml:space="preserve"> It is vital that clear, accurate and timely identification of the need for an IMCA is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made in all</w:t>
      </w:r>
      <w:r>
        <w:rPr>
          <w:rFonts w:ascii="Arial" w:hAnsi="Arial" w:cs="Arial"/>
          <w:color w:val="000000"/>
          <w:sz w:val="24"/>
          <w:szCs w:val="24"/>
        </w:rPr>
        <w:t xml:space="preserve"> </w:t>
      </w:r>
      <w:r w:rsidRPr="00F23BEF">
        <w:rPr>
          <w:rFonts w:ascii="Arial" w:hAnsi="Arial" w:cs="Arial"/>
          <w:color w:val="000000"/>
          <w:sz w:val="24"/>
          <w:szCs w:val="24"/>
        </w:rPr>
        <w:t xml:space="preserve">cases. Delay in identifying the need for an IMCA is likely to cause </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delays in medical</w:t>
      </w:r>
      <w:r>
        <w:rPr>
          <w:rFonts w:ascii="Arial" w:hAnsi="Arial" w:cs="Arial"/>
          <w:color w:val="000000"/>
          <w:sz w:val="24"/>
          <w:szCs w:val="24"/>
        </w:rPr>
        <w:t xml:space="preserve"> t</w:t>
      </w:r>
      <w:r w:rsidRPr="00F23BEF">
        <w:rPr>
          <w:rFonts w:ascii="Arial" w:hAnsi="Arial" w:cs="Arial"/>
          <w:color w:val="000000"/>
          <w:sz w:val="24"/>
          <w:szCs w:val="24"/>
        </w:rPr>
        <w:t xml:space="preserve">reatment, discharge from hospital or placement in care </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homes.</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Pr="00F23BEF" w:rsidRDefault="00BB58AB"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Proceeding with the relevant interventions when the qualifying criteria for IMCA</w:t>
      </w:r>
    </w:p>
    <w:p w:rsidR="009E0B31"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i</w:t>
      </w:r>
      <w:r w:rsidRPr="00F23BEF">
        <w:rPr>
          <w:rFonts w:ascii="Arial" w:hAnsi="Arial" w:cs="Arial"/>
          <w:color w:val="000000"/>
          <w:sz w:val="24"/>
          <w:szCs w:val="24"/>
        </w:rPr>
        <w:t xml:space="preserve">nvolvement are met, but without instructing an IMCA, will place the Health </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Pr="00F23BEF">
        <w:rPr>
          <w:rFonts w:ascii="Arial" w:hAnsi="Arial" w:cs="Arial"/>
          <w:color w:val="000000"/>
          <w:sz w:val="24"/>
          <w:szCs w:val="24"/>
        </w:rPr>
        <w:t>Trust or Local</w:t>
      </w:r>
      <w:r>
        <w:rPr>
          <w:rFonts w:ascii="Arial" w:hAnsi="Arial" w:cs="Arial"/>
          <w:color w:val="000000"/>
          <w:sz w:val="24"/>
          <w:szCs w:val="24"/>
        </w:rPr>
        <w:t xml:space="preserve"> </w:t>
      </w:r>
      <w:r w:rsidRPr="00F23BEF">
        <w:rPr>
          <w:rFonts w:ascii="Arial" w:hAnsi="Arial" w:cs="Arial"/>
          <w:color w:val="000000"/>
          <w:sz w:val="24"/>
          <w:szCs w:val="24"/>
        </w:rPr>
        <w:t>Authority at risk of legal action, such as Judicial Review.</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BB58AB"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 xml:space="preserve">Staff should consider issues of mental capacity at an early stage of every </w:t>
      </w: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        </w:t>
      </w:r>
      <w:r w:rsidR="00C55A46" w:rsidRPr="00F23BEF">
        <w:rPr>
          <w:rFonts w:ascii="Arial" w:hAnsi="Arial" w:cs="Arial"/>
          <w:color w:val="000000"/>
          <w:sz w:val="24"/>
          <w:szCs w:val="24"/>
        </w:rPr>
        <w:t>assessment</w:t>
      </w:r>
      <w:r>
        <w:rPr>
          <w:rFonts w:ascii="Arial" w:hAnsi="Arial" w:cs="Arial"/>
          <w:color w:val="000000"/>
          <w:sz w:val="24"/>
          <w:szCs w:val="24"/>
        </w:rPr>
        <w:t xml:space="preserve"> </w:t>
      </w:r>
      <w:r w:rsidRPr="00F23BEF">
        <w:rPr>
          <w:rFonts w:ascii="Arial" w:hAnsi="Arial" w:cs="Arial"/>
          <w:color w:val="000000"/>
          <w:sz w:val="24"/>
          <w:szCs w:val="24"/>
        </w:rPr>
        <w:t>and whenever IMCA-qualifying interventions are indicated.</w:t>
      </w:r>
    </w:p>
    <w:p w:rsidR="00962D72" w:rsidRDefault="00BB58AB" w:rsidP="009B2464">
      <w:pPr>
        <w:autoSpaceDE w:val="0"/>
        <w:autoSpaceDN w:val="0"/>
        <w:adjustRightInd w:val="0"/>
        <w:spacing w:after="0" w:line="240" w:lineRule="auto"/>
        <w:ind w:left="567" w:hanging="567"/>
        <w:rPr>
          <w:rFonts w:ascii="Arial" w:hAnsi="Arial" w:cs="Arial"/>
          <w:color w:val="000000"/>
          <w:sz w:val="24"/>
          <w:szCs w:val="24"/>
        </w:rPr>
      </w:pPr>
      <w:r>
        <w:rPr>
          <w:rFonts w:ascii="Arial" w:hAnsi="Arial" w:cs="Arial"/>
          <w:color w:val="000000"/>
          <w:sz w:val="24"/>
          <w:szCs w:val="24"/>
        </w:rPr>
        <w:t xml:space="preserve">        </w:t>
      </w:r>
      <w:r w:rsidR="009E0B31" w:rsidRPr="00F23BEF">
        <w:rPr>
          <w:rFonts w:ascii="Arial" w:hAnsi="Arial" w:cs="Arial"/>
          <w:color w:val="000000"/>
          <w:sz w:val="24"/>
          <w:szCs w:val="24"/>
        </w:rPr>
        <w:t>If there is any doubt about a person’s capacity to make a decision, the</w:t>
      </w:r>
      <w:r w:rsidR="009E0B31">
        <w:rPr>
          <w:rFonts w:ascii="Arial" w:hAnsi="Arial" w:cs="Arial"/>
          <w:color w:val="000000"/>
          <w:sz w:val="24"/>
          <w:szCs w:val="24"/>
        </w:rPr>
        <w:t xml:space="preserve">                                                </w:t>
      </w:r>
      <w:r>
        <w:rPr>
          <w:rFonts w:ascii="Arial" w:hAnsi="Arial" w:cs="Arial"/>
          <w:color w:val="000000"/>
          <w:sz w:val="24"/>
          <w:szCs w:val="24"/>
        </w:rPr>
        <w:t xml:space="preserve">    </w:t>
      </w:r>
    </w:p>
    <w:p w:rsidR="00962D72" w:rsidRDefault="00962D72" w:rsidP="009B2464">
      <w:pPr>
        <w:autoSpaceDE w:val="0"/>
        <w:autoSpaceDN w:val="0"/>
        <w:adjustRightInd w:val="0"/>
        <w:spacing w:after="0" w:line="240" w:lineRule="auto"/>
        <w:ind w:left="567" w:hanging="567"/>
        <w:rPr>
          <w:rFonts w:ascii="Arial" w:hAnsi="Arial" w:cs="Arial"/>
          <w:color w:val="000000"/>
          <w:sz w:val="24"/>
          <w:szCs w:val="24"/>
        </w:rPr>
      </w:pPr>
    </w:p>
    <w:p w:rsidR="009E0B31" w:rsidRPr="00F23BEF" w:rsidRDefault="009E0B31" w:rsidP="00962D72">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lastRenderedPageBreak/>
        <w:t>a</w:t>
      </w:r>
      <w:r w:rsidRPr="00F23BEF">
        <w:rPr>
          <w:rFonts w:ascii="Arial" w:hAnsi="Arial" w:cs="Arial"/>
          <w:color w:val="000000"/>
          <w:sz w:val="24"/>
          <w:szCs w:val="24"/>
        </w:rPr>
        <w:t>ssessment of their</w:t>
      </w:r>
      <w:r>
        <w:rPr>
          <w:rFonts w:ascii="Arial" w:hAnsi="Arial" w:cs="Arial"/>
          <w:color w:val="000000"/>
          <w:sz w:val="24"/>
          <w:szCs w:val="24"/>
        </w:rPr>
        <w:t xml:space="preserve"> </w:t>
      </w:r>
      <w:r w:rsidRPr="00F23BEF">
        <w:rPr>
          <w:rFonts w:ascii="Arial" w:hAnsi="Arial" w:cs="Arial"/>
          <w:color w:val="000000"/>
          <w:sz w:val="24"/>
          <w:szCs w:val="24"/>
        </w:rPr>
        <w:t xml:space="preserve">capacity should be recorded by the </w:t>
      </w:r>
      <w:r w:rsidR="00962D72">
        <w:rPr>
          <w:rFonts w:ascii="Arial" w:hAnsi="Arial" w:cs="Arial"/>
          <w:color w:val="000000"/>
          <w:sz w:val="24"/>
          <w:szCs w:val="24"/>
        </w:rPr>
        <w:t xml:space="preserve">relevant agency to ensure clear </w:t>
      </w:r>
      <w:r w:rsidRPr="00F23BEF">
        <w:rPr>
          <w:rFonts w:ascii="Arial" w:hAnsi="Arial" w:cs="Arial"/>
          <w:color w:val="000000"/>
          <w:sz w:val="24"/>
          <w:szCs w:val="24"/>
        </w:rPr>
        <w:t>decision-making, and</w:t>
      </w:r>
      <w:r>
        <w:rPr>
          <w:rFonts w:ascii="Arial" w:hAnsi="Arial" w:cs="Arial"/>
          <w:color w:val="000000"/>
          <w:sz w:val="24"/>
          <w:szCs w:val="24"/>
        </w:rPr>
        <w:t xml:space="preserve"> </w:t>
      </w:r>
      <w:r w:rsidRPr="00F23BEF">
        <w:rPr>
          <w:rFonts w:ascii="Arial" w:hAnsi="Arial" w:cs="Arial"/>
          <w:color w:val="000000"/>
          <w:sz w:val="24"/>
          <w:szCs w:val="24"/>
        </w:rPr>
        <w:t>timely instruction of an IMCA where necessary.</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Pr="00803131" w:rsidRDefault="009E0B31" w:rsidP="00264B3B">
      <w:pPr>
        <w:autoSpaceDE w:val="0"/>
        <w:autoSpaceDN w:val="0"/>
        <w:adjustRightInd w:val="0"/>
        <w:spacing w:after="0" w:line="240" w:lineRule="auto"/>
        <w:rPr>
          <w:rFonts w:ascii="Arial" w:hAnsi="Arial" w:cs="Arial"/>
          <w:b/>
          <w:bCs/>
          <w:iCs/>
          <w:color w:val="7F7F7F" w:themeColor="text1" w:themeTint="80"/>
          <w:sz w:val="24"/>
          <w:szCs w:val="24"/>
        </w:rPr>
      </w:pPr>
    </w:p>
    <w:p w:rsidR="009E0B31" w:rsidRPr="00F23BEF" w:rsidRDefault="009E0B31" w:rsidP="00264B3B">
      <w:pPr>
        <w:autoSpaceDE w:val="0"/>
        <w:autoSpaceDN w:val="0"/>
        <w:adjustRightInd w:val="0"/>
        <w:spacing w:after="0" w:line="240" w:lineRule="auto"/>
        <w:rPr>
          <w:rFonts w:ascii="Arial" w:hAnsi="Arial" w:cs="Arial"/>
          <w:b/>
          <w:bCs/>
          <w:color w:val="000000"/>
          <w:sz w:val="24"/>
          <w:szCs w:val="24"/>
        </w:rPr>
      </w:pPr>
      <w:r w:rsidRPr="00803131">
        <w:rPr>
          <w:rFonts w:ascii="Arial" w:hAnsi="Arial" w:cs="Arial"/>
          <w:b/>
          <w:bCs/>
          <w:iCs/>
          <w:color w:val="7F7F7F" w:themeColor="text1" w:themeTint="80"/>
          <w:sz w:val="24"/>
          <w:szCs w:val="24"/>
        </w:rPr>
        <w:t>Other relevant documents</w:t>
      </w:r>
      <w:r w:rsidR="00BB58AB" w:rsidRPr="00803131">
        <w:rPr>
          <w:rFonts w:ascii="Arial" w:hAnsi="Arial" w:cs="Arial"/>
          <w:b/>
          <w:bCs/>
          <w:iCs/>
          <w:color w:val="7F7F7F" w:themeColor="text1" w:themeTint="80"/>
          <w:sz w:val="24"/>
          <w:szCs w:val="24"/>
        </w:rPr>
        <w:t>:</w:t>
      </w:r>
      <w:r w:rsidR="00803131" w:rsidRPr="00803131">
        <w:rPr>
          <w:rFonts w:ascii="Arial" w:hAnsi="Arial" w:cs="Arial"/>
          <w:b/>
          <w:bCs/>
          <w:color w:val="7F7F7F" w:themeColor="text1" w:themeTint="80"/>
          <w:sz w:val="24"/>
          <w:szCs w:val="24"/>
        </w:rPr>
        <w:t xml:space="preserve">  </w:t>
      </w:r>
      <w:r w:rsidRPr="00803131">
        <w:rPr>
          <w:rFonts w:ascii="Arial" w:hAnsi="Arial" w:cs="Arial"/>
          <w:b/>
          <w:bCs/>
          <w:color w:val="7F7F7F" w:themeColor="text1" w:themeTint="80"/>
          <w:sz w:val="24"/>
          <w:szCs w:val="24"/>
        </w:rPr>
        <w:t xml:space="preserve"> </w:t>
      </w:r>
      <w:r w:rsidRPr="00F23BEF">
        <w:rPr>
          <w:rFonts w:ascii="Arial" w:hAnsi="Arial" w:cs="Arial"/>
          <w:b/>
          <w:bCs/>
          <w:color w:val="000000"/>
          <w:sz w:val="24"/>
          <w:szCs w:val="24"/>
        </w:rPr>
        <w:t>Mental Health Act 2007</w: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Pr="00F23BEF" w:rsidRDefault="009E0B31" w:rsidP="00264B3B">
      <w:pPr>
        <w:autoSpaceDE w:val="0"/>
        <w:autoSpaceDN w:val="0"/>
        <w:adjustRightInd w:val="0"/>
        <w:spacing w:after="0" w:line="240" w:lineRule="auto"/>
        <w:rPr>
          <w:rFonts w:ascii="Arial" w:hAnsi="Arial" w:cs="Arial"/>
          <w:color w:val="000000"/>
          <w:sz w:val="24"/>
          <w:szCs w:val="24"/>
        </w:rPr>
      </w:pPr>
    </w:p>
    <w:p w:rsidR="009E0B31" w:rsidRDefault="0069650C" w:rsidP="00264B3B">
      <w:pPr>
        <w:autoSpaceDE w:val="0"/>
        <w:autoSpaceDN w:val="0"/>
        <w:adjustRightInd w:val="0"/>
        <w:spacing w:after="0" w:line="240" w:lineRule="auto"/>
        <w:rPr>
          <w:rFonts w:ascii="Arial" w:hAnsi="Arial" w:cs="Arial"/>
          <w:color w:val="000000"/>
          <w:sz w:val="24"/>
          <w:szCs w:val="24"/>
        </w:rPr>
      </w:pPr>
      <w:r>
        <w:rPr>
          <w:noProof/>
        </w:rPr>
        <w:pict>
          <v:shape id="_x0000_s1032" type="#_x0000_t75" style="position:absolute;margin-left:3.35pt;margin-top:5.25pt;width:127.65pt;height:75.3pt;z-index:251664384;mso-position-horizontal-relative:text;mso-position-vertical-relative:text">
            <v:imagedata r:id="rId14" o:title=""/>
            <w10:wrap type="square"/>
          </v:shape>
          <o:OLEObject Type="Embed" ProgID="AcroExch.Document.11" ShapeID="_x0000_s1032" DrawAspect="Icon" ObjectID="_1524465596" r:id="rId15"/>
        </w:pict>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r w:rsidRPr="000C766F">
        <w:rPr>
          <w:rFonts w:ascii="Arial" w:hAnsi="Arial" w:cs="Arial"/>
          <w:b/>
          <w:bCs/>
          <w:color w:val="7F7F7F" w:themeColor="text1" w:themeTint="80"/>
          <w:sz w:val="40"/>
          <w:szCs w:val="40"/>
        </w:rPr>
        <w:lastRenderedPageBreak/>
        <w:t>Appendix 1</w:t>
      </w:r>
      <w:r w:rsidR="00584842">
        <w:rPr>
          <w:rFonts w:ascii="Arial" w:hAnsi="Arial" w:cs="Arial"/>
          <w:noProof/>
          <w:color w:val="000000"/>
          <w:sz w:val="24"/>
          <w:szCs w:val="24"/>
          <w:lang w:eastAsia="en-GB"/>
        </w:rPr>
        <w:drawing>
          <wp:inline distT="0" distB="0" distL="0" distR="0" wp14:anchorId="73109FF7" wp14:editId="5FD5BD44">
            <wp:extent cx="6122555" cy="870065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6806" cy="8706695"/>
                    </a:xfrm>
                    <a:prstGeom prst="rect">
                      <a:avLst/>
                    </a:prstGeom>
                    <a:noFill/>
                    <a:ln>
                      <a:noFill/>
                    </a:ln>
                  </pic:spPr>
                </pic:pic>
              </a:graphicData>
            </a:graphic>
          </wp:inline>
        </w:drawing>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453660" w:rsidP="00264B3B">
      <w:pPr>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w:lastRenderedPageBreak/>
        <w:drawing>
          <wp:inline distT="0" distB="0" distL="0" distR="0">
            <wp:extent cx="6235210" cy="8839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34539" cy="8838249"/>
                    </a:xfrm>
                    <a:prstGeom prst="rect">
                      <a:avLst/>
                    </a:prstGeom>
                    <a:noFill/>
                    <a:ln>
                      <a:noFill/>
                    </a:ln>
                  </pic:spPr>
                </pic:pic>
              </a:graphicData>
            </a:graphic>
          </wp:inline>
        </w:drawing>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453660" w:rsidP="00264B3B">
      <w:pPr>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w:lastRenderedPageBreak/>
        <w:drawing>
          <wp:inline distT="0" distB="0" distL="0" distR="0">
            <wp:extent cx="6178303" cy="86313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75226" cy="8627083"/>
                    </a:xfrm>
                    <a:prstGeom prst="rect">
                      <a:avLst/>
                    </a:prstGeom>
                    <a:noFill/>
                    <a:ln>
                      <a:noFill/>
                    </a:ln>
                  </pic:spPr>
                </pic:pic>
              </a:graphicData>
            </a:graphic>
          </wp:inline>
        </w:drawing>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453660" w:rsidP="00264B3B">
      <w:pPr>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w:lastRenderedPageBreak/>
        <w:drawing>
          <wp:inline distT="0" distB="0" distL="0" distR="0">
            <wp:extent cx="5872143" cy="853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7202" cy="8541753"/>
                    </a:xfrm>
                    <a:prstGeom prst="rect">
                      <a:avLst/>
                    </a:prstGeom>
                    <a:noFill/>
                    <a:ln>
                      <a:noFill/>
                    </a:ln>
                  </pic:spPr>
                </pic:pic>
              </a:graphicData>
            </a:graphic>
          </wp:inline>
        </w:drawing>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453660" w:rsidP="00264B3B">
      <w:pPr>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w:lastRenderedPageBreak/>
        <w:drawing>
          <wp:inline distT="0" distB="0" distL="0" distR="0">
            <wp:extent cx="6239301" cy="8811491"/>
            <wp:effectExtent l="0" t="0" r="952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44677" cy="8819083"/>
                    </a:xfrm>
                    <a:prstGeom prst="rect">
                      <a:avLst/>
                    </a:prstGeom>
                    <a:noFill/>
                    <a:ln>
                      <a:noFill/>
                    </a:ln>
                  </pic:spPr>
                </pic:pic>
              </a:graphicData>
            </a:graphic>
          </wp:inline>
        </w:drawing>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453660" w:rsidP="00264B3B">
      <w:pPr>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lang w:eastAsia="en-GB"/>
        </w:rPr>
        <w:drawing>
          <wp:inline distT="0" distB="0" distL="0" distR="0">
            <wp:extent cx="6367692" cy="9074727"/>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67783" cy="9074856"/>
                    </a:xfrm>
                    <a:prstGeom prst="rect">
                      <a:avLst/>
                    </a:prstGeom>
                    <a:noFill/>
                    <a:ln>
                      <a:noFill/>
                    </a:ln>
                  </pic:spPr>
                </pic:pic>
              </a:graphicData>
            </a:graphic>
          </wp:inline>
        </w:drawing>
      </w:r>
    </w:p>
    <w:p w:rsidR="009E0B31" w:rsidRDefault="009E0B31" w:rsidP="00264B3B">
      <w:pPr>
        <w:autoSpaceDE w:val="0"/>
        <w:autoSpaceDN w:val="0"/>
        <w:adjustRightInd w:val="0"/>
        <w:spacing w:after="0" w:line="240" w:lineRule="auto"/>
        <w:rPr>
          <w:rFonts w:ascii="Arial" w:hAnsi="Arial" w:cs="Arial"/>
          <w:color w:val="000000"/>
          <w:sz w:val="24"/>
          <w:szCs w:val="24"/>
        </w:rPr>
      </w:pPr>
    </w:p>
    <w:p w:rsidR="009E0B31" w:rsidRDefault="009E0B31" w:rsidP="00264B3B">
      <w:pPr>
        <w:autoSpaceDE w:val="0"/>
        <w:autoSpaceDN w:val="0"/>
        <w:adjustRightInd w:val="0"/>
        <w:spacing w:after="0" w:line="240" w:lineRule="auto"/>
        <w:rPr>
          <w:rFonts w:ascii="Arial" w:hAnsi="Arial" w:cs="Arial"/>
          <w:color w:val="000000"/>
          <w:sz w:val="24"/>
          <w:szCs w:val="24"/>
        </w:rPr>
      </w:pPr>
    </w:p>
    <w:p w:rsidR="0028532C" w:rsidRPr="00DD73F5" w:rsidRDefault="009E0B31" w:rsidP="001D6C5A">
      <w:pPr>
        <w:autoSpaceDE w:val="0"/>
        <w:autoSpaceDN w:val="0"/>
        <w:adjustRightInd w:val="0"/>
        <w:spacing w:after="0" w:line="240" w:lineRule="auto"/>
        <w:rPr>
          <w:rFonts w:ascii="Arial" w:hAnsi="Arial" w:cs="Arial"/>
          <w:b/>
          <w:bCs/>
          <w:color w:val="7F7F7F" w:themeColor="text1" w:themeTint="80"/>
          <w:sz w:val="40"/>
          <w:szCs w:val="40"/>
        </w:rPr>
      </w:pPr>
      <w:r w:rsidRPr="00DD73F5">
        <w:rPr>
          <w:rFonts w:ascii="Arial" w:hAnsi="Arial" w:cs="Arial"/>
          <w:b/>
          <w:bCs/>
          <w:color w:val="7F7F7F" w:themeColor="text1" w:themeTint="80"/>
          <w:sz w:val="40"/>
          <w:szCs w:val="40"/>
        </w:rPr>
        <w:t xml:space="preserve">Appendix 2 </w:t>
      </w:r>
    </w:p>
    <w:p w:rsidR="0028532C" w:rsidRDefault="0028532C" w:rsidP="0028532C">
      <w:pPr>
        <w:autoSpaceDE w:val="0"/>
        <w:autoSpaceDN w:val="0"/>
        <w:adjustRightInd w:val="0"/>
        <w:spacing w:after="0" w:line="240" w:lineRule="auto"/>
        <w:jc w:val="center"/>
        <w:rPr>
          <w:rFonts w:ascii="Arial" w:hAnsi="Arial" w:cs="Arial"/>
          <w:b/>
          <w:bCs/>
          <w:color w:val="7F7F7F" w:themeColor="text1" w:themeTint="80"/>
          <w:sz w:val="24"/>
          <w:szCs w:val="24"/>
        </w:rPr>
      </w:pPr>
    </w:p>
    <w:p w:rsidR="00DD73F5" w:rsidRPr="00803131" w:rsidRDefault="00DD73F5" w:rsidP="0028532C">
      <w:pPr>
        <w:autoSpaceDE w:val="0"/>
        <w:autoSpaceDN w:val="0"/>
        <w:adjustRightInd w:val="0"/>
        <w:spacing w:after="0" w:line="240" w:lineRule="auto"/>
        <w:jc w:val="center"/>
        <w:rPr>
          <w:rFonts w:ascii="Arial" w:hAnsi="Arial" w:cs="Arial"/>
          <w:b/>
          <w:bCs/>
          <w:color w:val="7F7F7F" w:themeColor="text1" w:themeTint="80"/>
          <w:sz w:val="24"/>
          <w:szCs w:val="24"/>
        </w:rPr>
      </w:pPr>
    </w:p>
    <w:p w:rsidR="009E0B31" w:rsidRPr="00803131" w:rsidRDefault="009E0B31" w:rsidP="0028532C">
      <w:pPr>
        <w:autoSpaceDE w:val="0"/>
        <w:autoSpaceDN w:val="0"/>
        <w:adjustRightInd w:val="0"/>
        <w:spacing w:after="0" w:line="240" w:lineRule="auto"/>
        <w:jc w:val="center"/>
        <w:rPr>
          <w:rFonts w:ascii="Arial" w:hAnsi="Arial" w:cs="Arial"/>
          <w:b/>
          <w:bCs/>
          <w:color w:val="595959" w:themeColor="text1" w:themeTint="A6"/>
          <w:sz w:val="28"/>
          <w:szCs w:val="28"/>
        </w:rPr>
      </w:pPr>
      <w:r w:rsidRPr="00803131">
        <w:rPr>
          <w:rFonts w:ascii="Arial" w:hAnsi="Arial" w:cs="Arial"/>
          <w:b/>
          <w:bCs/>
          <w:color w:val="595959" w:themeColor="text1" w:themeTint="A6"/>
          <w:sz w:val="28"/>
          <w:szCs w:val="28"/>
        </w:rPr>
        <w:t>CAPACITY ASSESSMENT AND ‘BEST INTERESTS’ RECORD</w:t>
      </w:r>
    </w:p>
    <w:p w:rsidR="009E0B31" w:rsidRDefault="009E0B31" w:rsidP="001D6C5A">
      <w:pPr>
        <w:autoSpaceDE w:val="0"/>
        <w:autoSpaceDN w:val="0"/>
        <w:adjustRightInd w:val="0"/>
        <w:spacing w:after="0" w:line="240" w:lineRule="auto"/>
        <w:rPr>
          <w:rFonts w:ascii="Arial" w:hAnsi="Arial" w:cs="Arial"/>
          <w:sz w:val="24"/>
          <w:szCs w:val="24"/>
        </w:rPr>
      </w:pPr>
    </w:p>
    <w:p w:rsidR="009E0B31" w:rsidRDefault="009E0B31" w:rsidP="001D6C5A">
      <w:pPr>
        <w:autoSpaceDE w:val="0"/>
        <w:autoSpaceDN w:val="0"/>
        <w:adjustRightInd w:val="0"/>
        <w:spacing w:after="0" w:line="240" w:lineRule="auto"/>
        <w:rPr>
          <w:rFonts w:ascii="Arial" w:hAnsi="Arial" w:cs="Arial"/>
          <w:b/>
          <w:bCs/>
          <w:sz w:val="24"/>
          <w:szCs w:val="24"/>
        </w:rPr>
      </w:pPr>
      <w:r>
        <w:rPr>
          <w:rFonts w:ascii="Arial" w:hAnsi="Arial" w:cs="Arial"/>
          <w:sz w:val="24"/>
          <w:szCs w:val="24"/>
        </w:rPr>
        <w:t xml:space="preserve">The </w:t>
      </w:r>
      <w:r>
        <w:rPr>
          <w:rFonts w:ascii="Arial" w:hAnsi="Arial" w:cs="Arial"/>
          <w:b/>
          <w:bCs/>
          <w:sz w:val="24"/>
          <w:szCs w:val="24"/>
        </w:rPr>
        <w:t xml:space="preserve">Mental Capacity Act 2005 (MCA) </w:t>
      </w:r>
      <w:r>
        <w:rPr>
          <w:rFonts w:ascii="Arial" w:hAnsi="Arial" w:cs="Arial"/>
          <w:sz w:val="24"/>
          <w:szCs w:val="24"/>
        </w:rPr>
        <w:t xml:space="preserve">assumes that persons can, and will make decisions about their own lives and have the capacity to do so. Where there may be doubt, consider whether there is </w:t>
      </w:r>
      <w:r>
        <w:rPr>
          <w:rFonts w:ascii="Arial" w:hAnsi="Arial" w:cs="Arial"/>
          <w:b/>
          <w:bCs/>
          <w:sz w:val="24"/>
          <w:szCs w:val="24"/>
        </w:rPr>
        <w:t>an impairment, or disturbance in the functioning of the person’s mind</w:t>
      </w:r>
      <w:r>
        <w:rPr>
          <w:rFonts w:ascii="Arial" w:hAnsi="Arial" w:cs="Arial"/>
          <w:sz w:val="24"/>
          <w:szCs w:val="24"/>
        </w:rPr>
        <w:t xml:space="preserve"> </w:t>
      </w:r>
      <w:r>
        <w:rPr>
          <w:rFonts w:ascii="Arial" w:hAnsi="Arial" w:cs="Arial"/>
          <w:b/>
          <w:bCs/>
          <w:sz w:val="24"/>
          <w:szCs w:val="24"/>
        </w:rPr>
        <w:t>or brain</w:t>
      </w:r>
      <w:r>
        <w:rPr>
          <w:rFonts w:ascii="Arial" w:hAnsi="Arial" w:cs="Arial"/>
          <w:sz w:val="24"/>
          <w:szCs w:val="24"/>
        </w:rPr>
        <w:t xml:space="preserve">. If there is </w:t>
      </w:r>
      <w:r>
        <w:rPr>
          <w:rFonts w:ascii="Arial" w:hAnsi="Arial" w:cs="Arial"/>
          <w:b/>
          <w:bCs/>
          <w:sz w:val="24"/>
          <w:szCs w:val="24"/>
        </w:rPr>
        <w:t>no such impairment or disturbance</w:t>
      </w:r>
      <w:r>
        <w:rPr>
          <w:rFonts w:ascii="Arial" w:hAnsi="Arial" w:cs="Arial"/>
          <w:sz w:val="24"/>
          <w:szCs w:val="24"/>
        </w:rPr>
        <w:t xml:space="preserve">, then, the person has capacity as defined by the </w:t>
      </w:r>
      <w:r>
        <w:rPr>
          <w:rFonts w:ascii="Arial" w:hAnsi="Arial" w:cs="Arial"/>
          <w:b/>
          <w:bCs/>
          <w:sz w:val="24"/>
          <w:szCs w:val="24"/>
        </w:rPr>
        <w:t>Mental Capacity Act 2005</w:t>
      </w:r>
    </w:p>
    <w:p w:rsidR="009E0B31" w:rsidRDefault="009E0B31" w:rsidP="001D6C5A">
      <w:pPr>
        <w:autoSpaceDE w:val="0"/>
        <w:autoSpaceDN w:val="0"/>
        <w:adjustRightInd w:val="0"/>
        <w:spacing w:after="0" w:line="240" w:lineRule="auto"/>
        <w:rPr>
          <w:rFonts w:ascii="Arial" w:hAnsi="Arial" w:cs="Arial"/>
          <w:sz w:val="24"/>
          <w:szCs w:val="24"/>
        </w:rPr>
      </w:pPr>
    </w:p>
    <w:p w:rsidR="009E0B31" w:rsidRDefault="009E0B31" w:rsidP="001D6C5A">
      <w:pPr>
        <w:autoSpaceDE w:val="0"/>
        <w:autoSpaceDN w:val="0"/>
        <w:adjustRightInd w:val="0"/>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3094"/>
        <w:gridCol w:w="2151"/>
        <w:gridCol w:w="2471"/>
      </w:tblGrid>
      <w:tr w:rsidR="009E0B31" w:rsidRPr="008E5D58" w:rsidTr="008E5D58">
        <w:tc>
          <w:tcPr>
            <w:tcW w:w="1526" w:type="dxa"/>
          </w:tcPr>
          <w:p w:rsidR="009E0B31" w:rsidRPr="008E5D58" w:rsidRDefault="009E0B31" w:rsidP="008E5D58">
            <w:pPr>
              <w:autoSpaceDE w:val="0"/>
              <w:autoSpaceDN w:val="0"/>
              <w:adjustRightInd w:val="0"/>
              <w:spacing w:after="0" w:line="240" w:lineRule="auto"/>
              <w:jc w:val="center"/>
              <w:rPr>
                <w:rFonts w:ascii="Arial" w:hAnsi="Arial" w:cs="Arial"/>
                <w:b/>
                <w:sz w:val="24"/>
                <w:szCs w:val="24"/>
              </w:rPr>
            </w:pPr>
            <w:r w:rsidRPr="008E5D58">
              <w:rPr>
                <w:rFonts w:ascii="Arial" w:hAnsi="Arial" w:cs="Arial"/>
                <w:b/>
                <w:sz w:val="24"/>
                <w:szCs w:val="24"/>
              </w:rPr>
              <w:t>Name:</w:t>
            </w:r>
          </w:p>
        </w:tc>
        <w:tc>
          <w:tcPr>
            <w:tcW w:w="3094"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c>
          <w:tcPr>
            <w:tcW w:w="2151" w:type="dxa"/>
          </w:tcPr>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b/>
                <w:sz w:val="24"/>
                <w:szCs w:val="24"/>
              </w:rPr>
              <w:t>Date of Birth:</w:t>
            </w:r>
          </w:p>
        </w:tc>
        <w:tc>
          <w:tcPr>
            <w:tcW w:w="2471" w:type="dxa"/>
          </w:tcPr>
          <w:p w:rsidR="009E0B31" w:rsidRPr="008E5D58" w:rsidRDefault="009E0B31" w:rsidP="0028532C">
            <w:pPr>
              <w:autoSpaceDE w:val="0"/>
              <w:autoSpaceDN w:val="0"/>
              <w:adjustRightInd w:val="0"/>
              <w:spacing w:after="0" w:line="240" w:lineRule="auto"/>
              <w:rPr>
                <w:rFonts w:ascii="Arial" w:hAnsi="Arial" w:cs="Arial"/>
                <w:sz w:val="24"/>
                <w:szCs w:val="24"/>
              </w:rPr>
            </w:pPr>
          </w:p>
        </w:tc>
      </w:tr>
    </w:tbl>
    <w:p w:rsidR="009E0B31" w:rsidRDefault="009E0B31" w:rsidP="001D6C5A">
      <w:pPr>
        <w:autoSpaceDE w:val="0"/>
        <w:autoSpaceDN w:val="0"/>
        <w:adjustRightInd w:val="0"/>
        <w:spacing w:after="0" w:line="240" w:lineRule="auto"/>
        <w:rPr>
          <w:rFonts w:ascii="Arial" w:hAnsi="Arial" w:cs="Arial"/>
          <w:sz w:val="24"/>
          <w:szCs w:val="24"/>
        </w:rPr>
      </w:pPr>
    </w:p>
    <w:p w:rsidR="009E0B31" w:rsidRDefault="009E0B31" w:rsidP="001D6C5A">
      <w:pPr>
        <w:autoSpaceDE w:val="0"/>
        <w:autoSpaceDN w:val="0"/>
        <w:adjustRightInd w:val="0"/>
        <w:spacing w:after="0" w:line="240" w:lineRule="auto"/>
        <w:rPr>
          <w:rFonts w:ascii="Arial" w:hAnsi="Arial" w:cs="Arial"/>
          <w:sz w:val="24"/>
          <w:szCs w:val="24"/>
        </w:rPr>
      </w:pPr>
    </w:p>
    <w:tbl>
      <w:tblPr>
        <w:tblpPr w:leftFromText="180" w:rightFromText="180" w:vertAnchor="text" w:horzAnchor="page" w:tblpX="2907"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63"/>
      </w:tblGrid>
      <w:tr w:rsidR="009E0B31" w:rsidRPr="008E5D58" w:rsidTr="008E5D58">
        <w:trPr>
          <w:trHeight w:val="1975"/>
        </w:trPr>
        <w:tc>
          <w:tcPr>
            <w:tcW w:w="7763"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bl>
    <w:p w:rsidR="009E0B31" w:rsidRPr="00196642" w:rsidRDefault="009E0B31" w:rsidP="001D6C5A">
      <w:pPr>
        <w:autoSpaceDE w:val="0"/>
        <w:autoSpaceDN w:val="0"/>
        <w:adjustRightInd w:val="0"/>
        <w:spacing w:after="0" w:line="240" w:lineRule="auto"/>
        <w:rPr>
          <w:rFonts w:ascii="Arial" w:hAnsi="Arial" w:cs="Arial"/>
          <w:b/>
          <w:sz w:val="24"/>
          <w:szCs w:val="24"/>
        </w:rPr>
      </w:pPr>
      <w:r>
        <w:rPr>
          <w:rFonts w:ascii="Arial" w:hAnsi="Arial" w:cs="Arial"/>
          <w:b/>
          <w:sz w:val="24"/>
          <w:szCs w:val="24"/>
        </w:rPr>
        <w:t xml:space="preserve">Address:    </w:t>
      </w:r>
    </w:p>
    <w:p w:rsidR="009E0B31" w:rsidRPr="00196642" w:rsidRDefault="009E0B31" w:rsidP="001D6C5A">
      <w:pPr>
        <w:autoSpaceDE w:val="0"/>
        <w:autoSpaceDN w:val="0"/>
        <w:adjustRightInd w:val="0"/>
        <w:spacing w:after="0" w:line="240" w:lineRule="auto"/>
        <w:rPr>
          <w:rFonts w:ascii="Arial" w:hAnsi="Arial" w:cs="Arial"/>
          <w:b/>
          <w:sz w:val="24"/>
          <w:szCs w:val="24"/>
        </w:rPr>
      </w:pPr>
    </w:p>
    <w:p w:rsidR="009E0B31" w:rsidRDefault="009E0B31" w:rsidP="001D6C5A">
      <w:pPr>
        <w:autoSpaceDE w:val="0"/>
        <w:autoSpaceDN w:val="0"/>
        <w:adjustRightInd w:val="0"/>
        <w:spacing w:after="0" w:line="240" w:lineRule="auto"/>
        <w:rPr>
          <w:rFonts w:ascii="Arial" w:hAnsi="Arial" w:cs="Arial"/>
          <w:sz w:val="24"/>
          <w:szCs w:val="24"/>
        </w:rPr>
      </w:pPr>
    </w:p>
    <w:p w:rsidR="009E0B31" w:rsidRDefault="009E0B31" w:rsidP="001D6C5A">
      <w:pPr>
        <w:autoSpaceDE w:val="0"/>
        <w:autoSpaceDN w:val="0"/>
        <w:adjustRightInd w:val="0"/>
        <w:spacing w:after="0" w:line="240" w:lineRule="auto"/>
        <w:rPr>
          <w:rFonts w:ascii="Arial" w:hAnsi="Arial" w:cs="Arial"/>
          <w:sz w:val="24"/>
          <w:szCs w:val="24"/>
        </w:rPr>
      </w:pPr>
    </w:p>
    <w:p w:rsidR="009E0B31" w:rsidRDefault="009E0B31" w:rsidP="001D6C5A">
      <w:pPr>
        <w:autoSpaceDE w:val="0"/>
        <w:autoSpaceDN w:val="0"/>
        <w:adjustRightInd w:val="0"/>
        <w:spacing w:after="0" w:line="240" w:lineRule="auto"/>
        <w:rPr>
          <w:rFonts w:ascii="Arial" w:hAnsi="Arial" w:cs="Arial"/>
          <w:sz w:val="24"/>
          <w:szCs w:val="24"/>
        </w:rPr>
      </w:pPr>
    </w:p>
    <w:p w:rsidR="009E0B31" w:rsidRDefault="009E0B31" w:rsidP="001D6C5A">
      <w:pPr>
        <w:autoSpaceDE w:val="0"/>
        <w:autoSpaceDN w:val="0"/>
        <w:adjustRightInd w:val="0"/>
        <w:spacing w:after="0" w:line="240" w:lineRule="auto"/>
        <w:rPr>
          <w:rFonts w:ascii="Arial" w:hAnsi="Arial" w:cs="Arial"/>
          <w:sz w:val="24"/>
          <w:szCs w:val="24"/>
        </w:rPr>
      </w:pPr>
    </w:p>
    <w:p w:rsidR="009E0B31" w:rsidRDefault="009E0B31" w:rsidP="001D6C5A">
      <w:pPr>
        <w:autoSpaceDE w:val="0"/>
        <w:autoSpaceDN w:val="0"/>
        <w:adjustRightInd w:val="0"/>
        <w:spacing w:after="0" w:line="240" w:lineRule="auto"/>
        <w:rPr>
          <w:rFonts w:ascii="Arial" w:hAnsi="Arial" w:cs="Arial"/>
          <w:sz w:val="24"/>
          <w:szCs w:val="24"/>
        </w:rPr>
      </w:pPr>
    </w:p>
    <w:p w:rsidR="009E0B31" w:rsidRDefault="009E0B31" w:rsidP="001D6C5A">
      <w:pPr>
        <w:autoSpaceDE w:val="0"/>
        <w:autoSpaceDN w:val="0"/>
        <w:adjustRightInd w:val="0"/>
        <w:spacing w:after="0" w:line="240" w:lineRule="auto"/>
        <w:rPr>
          <w:rFonts w:ascii="Arial" w:hAnsi="Arial" w:cs="Arial"/>
          <w:sz w:val="24"/>
          <w:szCs w:val="24"/>
        </w:rPr>
      </w:pPr>
    </w:p>
    <w:p w:rsidR="009E0B31" w:rsidRDefault="009E0B31" w:rsidP="001D6C5A">
      <w:pPr>
        <w:autoSpaceDE w:val="0"/>
        <w:autoSpaceDN w:val="0"/>
        <w:adjustRightInd w:val="0"/>
        <w:spacing w:after="0" w:line="240" w:lineRule="auto"/>
        <w:rPr>
          <w:rFonts w:ascii="Arial" w:hAnsi="Arial" w:cs="Arial"/>
          <w:sz w:val="24"/>
          <w:szCs w:val="24"/>
        </w:rPr>
      </w:pPr>
    </w:p>
    <w:p w:rsidR="009E0B31" w:rsidRDefault="009E0B31" w:rsidP="001D6C5A">
      <w:pPr>
        <w:autoSpaceDE w:val="0"/>
        <w:autoSpaceDN w:val="0"/>
        <w:adjustRightInd w:val="0"/>
        <w:spacing w:after="0" w:line="240" w:lineRule="auto"/>
        <w:rPr>
          <w:rFonts w:ascii="Arial" w:hAnsi="Arial" w:cs="Arial"/>
          <w:b/>
          <w:sz w:val="24"/>
          <w:szCs w:val="24"/>
        </w:rPr>
      </w:pPr>
      <w:r>
        <w:rPr>
          <w:rFonts w:ascii="Arial" w:hAnsi="Arial" w:cs="Arial"/>
          <w:b/>
          <w:sz w:val="24"/>
          <w:szCs w:val="24"/>
        </w:rPr>
        <w:t>Decision to be made (must be completed)</w:t>
      </w:r>
    </w:p>
    <w:p w:rsidR="009E0B31" w:rsidRDefault="009E0B31" w:rsidP="001D6C5A">
      <w:pPr>
        <w:autoSpaceDE w:val="0"/>
        <w:autoSpaceDN w:val="0"/>
        <w:adjustRightInd w:val="0"/>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9E0B31" w:rsidRPr="008E5D58" w:rsidTr="008E5D58">
        <w:trPr>
          <w:trHeight w:val="2561"/>
        </w:trPr>
        <w:tc>
          <w:tcPr>
            <w:tcW w:w="9242"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bl>
    <w:p w:rsidR="009E0B31" w:rsidRDefault="009E0B31" w:rsidP="001D6C5A">
      <w:pPr>
        <w:autoSpaceDE w:val="0"/>
        <w:autoSpaceDN w:val="0"/>
        <w:adjustRightInd w:val="0"/>
        <w:spacing w:after="0" w:line="240" w:lineRule="auto"/>
        <w:rPr>
          <w:rFonts w:ascii="Arial" w:hAnsi="Arial" w:cs="Arial"/>
          <w:b/>
          <w:sz w:val="24"/>
          <w:szCs w:val="24"/>
        </w:rPr>
      </w:pPr>
    </w:p>
    <w:p w:rsidR="009E0B31" w:rsidRDefault="009E0B31" w:rsidP="001D6C5A">
      <w:pPr>
        <w:autoSpaceDE w:val="0"/>
        <w:autoSpaceDN w:val="0"/>
        <w:adjustRightInd w:val="0"/>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E0B31" w:rsidRPr="008E5D58" w:rsidTr="008E5D58">
        <w:trPr>
          <w:trHeight w:val="565"/>
        </w:trPr>
        <w:tc>
          <w:tcPr>
            <w:tcW w:w="3369" w:type="dxa"/>
          </w:tcPr>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b/>
                <w:sz w:val="24"/>
                <w:szCs w:val="24"/>
              </w:rPr>
              <w:t>Person(s) Consulted:</w:t>
            </w:r>
          </w:p>
        </w:tc>
        <w:tc>
          <w:tcPr>
            <w:tcW w:w="5873" w:type="dxa"/>
          </w:tcPr>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b/>
                <w:sz w:val="24"/>
                <w:szCs w:val="24"/>
              </w:rPr>
              <w:t xml:space="preserve">Role: </w:t>
            </w:r>
            <w:r w:rsidRPr="008E5D58">
              <w:rPr>
                <w:rFonts w:ascii="Arial" w:hAnsi="Arial" w:cs="Arial"/>
                <w:sz w:val="24"/>
                <w:szCs w:val="24"/>
              </w:rPr>
              <w:t xml:space="preserve">( e.g. relative, bit if Attorney – specify whether welfare and/or property)  </w:t>
            </w:r>
          </w:p>
        </w:tc>
      </w:tr>
      <w:tr w:rsidR="009E0B31" w:rsidRPr="008E5D58" w:rsidTr="008E5D58">
        <w:tc>
          <w:tcPr>
            <w:tcW w:w="3369"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5873"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c>
          <w:tcPr>
            <w:tcW w:w="3369"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5873"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c>
          <w:tcPr>
            <w:tcW w:w="3369"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5873"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rPr>
          <w:trHeight w:val="255"/>
        </w:trPr>
        <w:tc>
          <w:tcPr>
            <w:tcW w:w="3369"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5873"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c>
          <w:tcPr>
            <w:tcW w:w="3369"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5873"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c>
          <w:tcPr>
            <w:tcW w:w="3369"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5873"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bl>
    <w:p w:rsidR="009E0B31" w:rsidRDefault="009E0B31" w:rsidP="001D6C5A">
      <w:pPr>
        <w:autoSpaceDE w:val="0"/>
        <w:autoSpaceDN w:val="0"/>
        <w:adjustRightInd w:val="0"/>
        <w:spacing w:after="0" w:line="240" w:lineRule="auto"/>
        <w:rPr>
          <w:rFonts w:ascii="Arial" w:hAnsi="Arial" w:cs="Arial"/>
          <w:b/>
          <w:sz w:val="24"/>
          <w:szCs w:val="24"/>
        </w:rPr>
      </w:pPr>
    </w:p>
    <w:p w:rsidR="009E0B31" w:rsidRDefault="009E0B31" w:rsidP="001D6C5A">
      <w:pPr>
        <w:autoSpaceDE w:val="0"/>
        <w:autoSpaceDN w:val="0"/>
        <w:adjustRightInd w:val="0"/>
        <w:spacing w:after="0" w:line="240" w:lineRule="auto"/>
        <w:rPr>
          <w:rFonts w:ascii="Arial" w:hAnsi="Arial" w:cs="Arial"/>
          <w:b/>
          <w:sz w:val="24"/>
          <w:szCs w:val="24"/>
        </w:rPr>
      </w:pPr>
    </w:p>
    <w:p w:rsidR="009E0B31" w:rsidRDefault="009E0B31" w:rsidP="001D6C5A">
      <w:pPr>
        <w:autoSpaceDE w:val="0"/>
        <w:autoSpaceDN w:val="0"/>
        <w:adjustRightInd w:val="0"/>
        <w:spacing w:after="0" w:line="240" w:lineRule="auto"/>
        <w:rPr>
          <w:rFonts w:ascii="Arial" w:hAnsi="Arial" w:cs="Arial"/>
          <w:b/>
          <w:sz w:val="24"/>
          <w:szCs w:val="24"/>
        </w:rPr>
      </w:pPr>
    </w:p>
    <w:p w:rsidR="009E0B31" w:rsidRDefault="009E0B31" w:rsidP="001D6C5A">
      <w:pPr>
        <w:autoSpaceDE w:val="0"/>
        <w:autoSpaceDN w:val="0"/>
        <w:adjustRightInd w:val="0"/>
        <w:spacing w:after="0" w:line="240" w:lineRule="auto"/>
        <w:rPr>
          <w:rFonts w:ascii="Arial" w:hAnsi="Arial" w:cs="Arial"/>
          <w:b/>
          <w:sz w:val="24"/>
          <w:szCs w:val="24"/>
        </w:rPr>
      </w:pPr>
    </w:p>
    <w:p w:rsidR="009E0B31" w:rsidRDefault="009E0B31" w:rsidP="001D6C5A">
      <w:pPr>
        <w:autoSpaceDE w:val="0"/>
        <w:autoSpaceDN w:val="0"/>
        <w:adjustRightInd w:val="0"/>
        <w:spacing w:after="0" w:line="240" w:lineRule="auto"/>
        <w:rPr>
          <w:rFonts w:ascii="Arial" w:hAnsi="Arial" w:cs="Arial"/>
          <w:b/>
          <w:sz w:val="24"/>
          <w:szCs w:val="24"/>
        </w:rPr>
      </w:pPr>
    </w:p>
    <w:p w:rsidR="009E0B31" w:rsidRDefault="009E0B31" w:rsidP="001D6C5A">
      <w:pPr>
        <w:autoSpaceDE w:val="0"/>
        <w:autoSpaceDN w:val="0"/>
        <w:adjustRightInd w:val="0"/>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4881"/>
      </w:tblGrid>
      <w:tr w:rsidR="009E0B31" w:rsidRPr="008E5D58" w:rsidTr="008E5D58">
        <w:trPr>
          <w:trHeight w:val="1550"/>
        </w:trPr>
        <w:tc>
          <w:tcPr>
            <w:tcW w:w="4361" w:type="dxa"/>
          </w:tcPr>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b/>
                <w:sz w:val="24"/>
                <w:szCs w:val="24"/>
              </w:rPr>
              <w:t>Where did the assessment of capacity take place?</w:t>
            </w:r>
          </w:p>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 e.g. at the persons own home, in a hospital ward)</w:t>
            </w:r>
          </w:p>
        </w:tc>
        <w:tc>
          <w:tcPr>
            <w:tcW w:w="4881"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rPr>
          <w:trHeight w:val="1683"/>
        </w:trPr>
        <w:tc>
          <w:tcPr>
            <w:tcW w:w="4361" w:type="dxa"/>
          </w:tcPr>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b/>
                <w:sz w:val="24"/>
                <w:szCs w:val="24"/>
              </w:rPr>
              <w:t>When did the assessment take place?</w:t>
            </w:r>
          </w:p>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(date/time)</w:t>
            </w:r>
          </w:p>
        </w:tc>
        <w:tc>
          <w:tcPr>
            <w:tcW w:w="4881"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rPr>
          <w:trHeight w:val="1692"/>
        </w:trPr>
        <w:tc>
          <w:tcPr>
            <w:tcW w:w="4361" w:type="dxa"/>
          </w:tcPr>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b/>
                <w:sz w:val="24"/>
                <w:szCs w:val="24"/>
              </w:rPr>
              <w:t>Persons present during the assessment</w:t>
            </w:r>
          </w:p>
        </w:tc>
        <w:tc>
          <w:tcPr>
            <w:tcW w:w="4881"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bl>
    <w:p w:rsidR="009E0B31" w:rsidRDefault="009E0B31" w:rsidP="001D6C5A">
      <w:pPr>
        <w:autoSpaceDE w:val="0"/>
        <w:autoSpaceDN w:val="0"/>
        <w:adjustRightInd w:val="0"/>
        <w:spacing w:after="0" w:line="240" w:lineRule="auto"/>
        <w:rPr>
          <w:rFonts w:ascii="Arial" w:hAnsi="Arial" w:cs="Arial"/>
          <w:b/>
          <w:sz w:val="24"/>
          <w:szCs w:val="24"/>
        </w:rPr>
      </w:pPr>
    </w:p>
    <w:p w:rsidR="009E0B31" w:rsidRDefault="009E0B31" w:rsidP="001D6C5A">
      <w:pPr>
        <w:autoSpaceDE w:val="0"/>
        <w:autoSpaceDN w:val="0"/>
        <w:adjustRightInd w:val="0"/>
        <w:spacing w:after="0" w:line="240" w:lineRule="auto"/>
        <w:rPr>
          <w:rFonts w:ascii="Arial" w:hAnsi="Arial" w:cs="Arial"/>
          <w:b/>
          <w:sz w:val="24"/>
          <w:szCs w:val="24"/>
        </w:rPr>
      </w:pPr>
    </w:p>
    <w:p w:rsidR="009E0B31" w:rsidRDefault="009E0B31" w:rsidP="001D6C5A">
      <w:pPr>
        <w:autoSpaceDE w:val="0"/>
        <w:autoSpaceDN w:val="0"/>
        <w:adjustRightInd w:val="0"/>
        <w:spacing w:after="0" w:line="240" w:lineRule="auto"/>
        <w:rPr>
          <w:rFonts w:ascii="Arial" w:hAnsi="Arial" w:cs="Arial"/>
          <w:b/>
          <w:sz w:val="24"/>
          <w:szCs w:val="24"/>
        </w:rPr>
      </w:pPr>
    </w:p>
    <w:p w:rsidR="009E0B31" w:rsidRDefault="009E0B31" w:rsidP="003D3628">
      <w:pPr>
        <w:autoSpaceDE w:val="0"/>
        <w:autoSpaceDN w:val="0"/>
        <w:adjustRightInd w:val="0"/>
        <w:spacing w:after="0" w:line="240" w:lineRule="auto"/>
        <w:rPr>
          <w:rFonts w:ascii="Arial" w:hAnsi="Arial" w:cs="Arial"/>
          <w:sz w:val="24"/>
          <w:szCs w:val="24"/>
        </w:rPr>
      </w:pPr>
      <w:r>
        <w:rPr>
          <w:rFonts w:ascii="Arial" w:hAnsi="Arial" w:cs="Arial"/>
          <w:b/>
          <w:bCs/>
          <w:sz w:val="24"/>
          <w:szCs w:val="24"/>
        </w:rPr>
        <w:t xml:space="preserve">Decisions regarding capacity </w:t>
      </w:r>
      <w:r>
        <w:rPr>
          <w:rFonts w:ascii="Arial" w:hAnsi="Arial" w:cs="Arial"/>
          <w:sz w:val="24"/>
          <w:szCs w:val="24"/>
        </w:rPr>
        <w:t>in relation to the decision outlined above only</w:t>
      </w:r>
    </w:p>
    <w:p w:rsidR="009E0B31" w:rsidRDefault="009E0B31" w:rsidP="003D3628">
      <w:pPr>
        <w:autoSpaceDE w:val="0"/>
        <w:autoSpaceDN w:val="0"/>
        <w:adjustRightInd w:val="0"/>
        <w:spacing w:after="0" w:line="240" w:lineRule="auto"/>
        <w:rPr>
          <w:rFonts w:ascii="Arial" w:hAnsi="Arial" w:cs="Arial"/>
          <w:b/>
          <w:bCs/>
          <w:sz w:val="24"/>
          <w:szCs w:val="24"/>
        </w:rPr>
      </w:pPr>
    </w:p>
    <w:p w:rsidR="009E0B31" w:rsidRPr="003D3628" w:rsidRDefault="009E0B31" w:rsidP="003D3628">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Does the person have an impairment of the mind or brain, or is there some sort of disturbance affecting the way their mind or brain works? </w:t>
      </w:r>
      <w:r>
        <w:rPr>
          <w:rFonts w:ascii="Arial" w:hAnsi="Arial" w:cs="Arial"/>
          <w:sz w:val="24"/>
          <w:szCs w:val="24"/>
        </w:rPr>
        <w:t>(It doesn’t matter whether the</w:t>
      </w:r>
      <w:r>
        <w:rPr>
          <w:rFonts w:ascii="Arial" w:hAnsi="Arial" w:cs="Arial"/>
          <w:b/>
          <w:bCs/>
          <w:sz w:val="24"/>
          <w:szCs w:val="24"/>
        </w:rPr>
        <w:t xml:space="preserve"> </w:t>
      </w:r>
      <w:r>
        <w:rPr>
          <w:rFonts w:ascii="Arial" w:hAnsi="Arial" w:cs="Arial"/>
          <w:sz w:val="24"/>
          <w:szCs w:val="24"/>
        </w:rPr>
        <w:t>impairment or disturbance is temporary or permanent)</w:t>
      </w:r>
    </w:p>
    <w:p w:rsidR="009E0B31" w:rsidRDefault="009E0B31" w:rsidP="003D3628">
      <w:pPr>
        <w:autoSpaceDE w:val="0"/>
        <w:autoSpaceDN w:val="0"/>
        <w:adjustRightInd w:val="0"/>
        <w:spacing w:after="0" w:line="240" w:lineRule="auto"/>
        <w:rPr>
          <w:rFonts w:ascii="Arial" w:hAnsi="Arial" w:cs="Arial"/>
          <w:b/>
          <w:bCs/>
          <w:sz w:val="24"/>
          <w:szCs w:val="24"/>
        </w:rPr>
      </w:pPr>
    </w:p>
    <w:p w:rsidR="009E0B31" w:rsidRDefault="009E0B31" w:rsidP="003D3628">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Yes/No (please circle as appropriate)</w:t>
      </w:r>
    </w:p>
    <w:p w:rsidR="009E0B31" w:rsidRDefault="009E0B31" w:rsidP="003D3628">
      <w:pPr>
        <w:autoSpaceDE w:val="0"/>
        <w:autoSpaceDN w:val="0"/>
        <w:adjustRightInd w:val="0"/>
        <w:spacing w:after="0" w:line="240" w:lineRule="auto"/>
        <w:rPr>
          <w:rFonts w:ascii="Arial" w:hAnsi="Arial" w:cs="Arial"/>
          <w:sz w:val="24"/>
          <w:szCs w:val="24"/>
        </w:rPr>
      </w:pPr>
    </w:p>
    <w:p w:rsidR="009E0B31" w:rsidRDefault="009E0B31" w:rsidP="003D3628">
      <w:pPr>
        <w:autoSpaceDE w:val="0"/>
        <w:autoSpaceDN w:val="0"/>
        <w:adjustRightInd w:val="0"/>
        <w:spacing w:after="0" w:line="240" w:lineRule="auto"/>
        <w:rPr>
          <w:rFonts w:ascii="Arial" w:hAnsi="Arial" w:cs="Arial"/>
          <w:sz w:val="24"/>
          <w:szCs w:val="24"/>
        </w:rPr>
      </w:pPr>
      <w:r>
        <w:rPr>
          <w:rFonts w:ascii="Arial" w:hAnsi="Arial" w:cs="Arial"/>
          <w:sz w:val="24"/>
          <w:szCs w:val="24"/>
        </w:rPr>
        <w:t>If YES, provide evidence</w:t>
      </w:r>
    </w:p>
    <w:p w:rsidR="009E0B31" w:rsidRDefault="009E0B31" w:rsidP="003D3628">
      <w:pPr>
        <w:autoSpaceDE w:val="0"/>
        <w:autoSpaceDN w:val="0"/>
        <w:adjustRightInd w:val="0"/>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9E0B31" w:rsidRPr="008E5D58" w:rsidTr="008E5D58">
        <w:trPr>
          <w:trHeight w:val="3910"/>
        </w:trPr>
        <w:tc>
          <w:tcPr>
            <w:tcW w:w="9242"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bl>
    <w:p w:rsidR="009E0B31" w:rsidRDefault="009E0B31" w:rsidP="003D3628">
      <w:pPr>
        <w:autoSpaceDE w:val="0"/>
        <w:autoSpaceDN w:val="0"/>
        <w:adjustRightInd w:val="0"/>
        <w:spacing w:after="0" w:line="240" w:lineRule="auto"/>
        <w:rPr>
          <w:rFonts w:ascii="Arial" w:hAnsi="Arial" w:cs="Arial"/>
          <w:b/>
          <w:sz w:val="24"/>
          <w:szCs w:val="24"/>
        </w:rPr>
      </w:pPr>
    </w:p>
    <w:p w:rsidR="009E0B31" w:rsidRDefault="009E0B31" w:rsidP="003D3628">
      <w:pPr>
        <w:autoSpaceDE w:val="0"/>
        <w:autoSpaceDN w:val="0"/>
        <w:adjustRightInd w:val="0"/>
        <w:spacing w:after="0" w:line="240" w:lineRule="auto"/>
        <w:rPr>
          <w:rFonts w:ascii="Arial" w:hAnsi="Arial" w:cs="Arial"/>
          <w:b/>
          <w:bCs/>
          <w:sz w:val="24"/>
          <w:szCs w:val="24"/>
        </w:rPr>
      </w:pPr>
    </w:p>
    <w:p w:rsidR="009E0B31" w:rsidRDefault="009E0B31" w:rsidP="003D3628">
      <w:pPr>
        <w:autoSpaceDE w:val="0"/>
        <w:autoSpaceDN w:val="0"/>
        <w:adjustRightInd w:val="0"/>
        <w:spacing w:after="0" w:line="240" w:lineRule="auto"/>
        <w:rPr>
          <w:rFonts w:ascii="Arial" w:hAnsi="Arial" w:cs="Arial"/>
          <w:b/>
          <w:bCs/>
          <w:sz w:val="24"/>
          <w:szCs w:val="24"/>
        </w:rPr>
      </w:pPr>
    </w:p>
    <w:p w:rsidR="009E0B31" w:rsidRDefault="009E0B31" w:rsidP="003D3628">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Does the impairment or disturbance mean that the person is unable to make the particular decision detailed above at this time?</w:t>
      </w:r>
    </w:p>
    <w:p w:rsidR="009E0B31" w:rsidRDefault="009E0B31" w:rsidP="003D3628">
      <w:pPr>
        <w:autoSpaceDE w:val="0"/>
        <w:autoSpaceDN w:val="0"/>
        <w:adjustRightInd w:val="0"/>
        <w:spacing w:after="0" w:line="240" w:lineRule="auto"/>
        <w:rPr>
          <w:rFonts w:ascii="Arial" w:hAnsi="Arial" w:cs="Arial"/>
          <w:sz w:val="24"/>
          <w:szCs w:val="24"/>
        </w:rPr>
      </w:pPr>
    </w:p>
    <w:p w:rsidR="009E0B31" w:rsidRPr="00D14DA2" w:rsidRDefault="009E0B31" w:rsidP="003D3628">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xml:space="preserve">The MCA says a person is unable to make a particular decision if they cannot do one or more of the following four things </w:t>
      </w:r>
      <w:r>
        <w:rPr>
          <w:rFonts w:ascii="Arial" w:hAnsi="Arial" w:cs="Arial"/>
          <w:b/>
          <w:bCs/>
          <w:sz w:val="24"/>
          <w:szCs w:val="24"/>
        </w:rPr>
        <w:t>(Please tick the appropriate box)</w:t>
      </w:r>
    </w:p>
    <w:p w:rsidR="009E0B31" w:rsidRDefault="009E0B31" w:rsidP="003D3628">
      <w:pPr>
        <w:autoSpaceDE w:val="0"/>
        <w:autoSpaceDN w:val="0"/>
        <w:adjustRightInd w:val="0"/>
        <w:spacing w:after="0" w:line="240" w:lineRule="auto"/>
        <w:rPr>
          <w:rFonts w:ascii="Arial" w:hAnsi="Arial" w:cs="Arial"/>
          <w:b/>
          <w:sz w:val="24"/>
          <w:szCs w:val="24"/>
        </w:rPr>
      </w:pPr>
    </w:p>
    <w:p w:rsidR="009E0B31" w:rsidRDefault="009E0B31" w:rsidP="004B007F">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Question (2(a))</w:t>
      </w:r>
    </w:p>
    <w:p w:rsidR="009E0B31" w:rsidRDefault="009E0B31" w:rsidP="004B007F">
      <w:pPr>
        <w:autoSpaceDE w:val="0"/>
        <w:autoSpaceDN w:val="0"/>
        <w:adjustRightInd w:val="0"/>
        <w:spacing w:after="0" w:line="240" w:lineRule="auto"/>
        <w:rPr>
          <w:rFonts w:ascii="WingdingsOOEnc" w:eastAsia="WingdingsOOEnc" w:hAnsi="Arial" w:cs="WingdingsOOEnc"/>
          <w:sz w:val="24"/>
          <w:szCs w:val="24"/>
        </w:rPr>
      </w:pPr>
      <w:r>
        <w:rPr>
          <w:rFonts w:ascii="Arial" w:hAnsi="Arial" w:cs="Arial"/>
          <w:sz w:val="24"/>
          <w:szCs w:val="24"/>
        </w:rPr>
        <w:t xml:space="preserve">Does the individual understand the information relevant                    YES          </w:t>
      </w:r>
      <w:r>
        <w:rPr>
          <w:rFonts w:ascii="WingdingsOOEnc" w:eastAsia="WingdingsOOEnc" w:hAnsi="Arial" w:cs="WingdingsOOEnc"/>
          <w:sz w:val="24"/>
          <w:szCs w:val="24"/>
        </w:rPr>
        <w:t xml:space="preserve"> </w:t>
      </w:r>
      <w:r>
        <w:rPr>
          <w:rFonts w:ascii="Arial" w:hAnsi="Arial" w:cs="Arial"/>
          <w:sz w:val="24"/>
          <w:szCs w:val="24"/>
        </w:rPr>
        <w:t xml:space="preserve">NO </w:t>
      </w:r>
    </w:p>
    <w:p w:rsidR="009E0B31" w:rsidRPr="004B007F" w:rsidRDefault="009E0B31" w:rsidP="004B007F">
      <w:pPr>
        <w:autoSpaceDE w:val="0"/>
        <w:autoSpaceDN w:val="0"/>
        <w:adjustRightInd w:val="0"/>
        <w:spacing w:after="0" w:line="240" w:lineRule="auto"/>
        <w:rPr>
          <w:rFonts w:ascii="WingdingsOOEnc" w:eastAsia="WingdingsOOEnc" w:hAnsi="Arial" w:cs="WingdingsOOEnc"/>
          <w:sz w:val="24"/>
          <w:szCs w:val="24"/>
        </w:rPr>
      </w:pPr>
      <w:r>
        <w:rPr>
          <w:rFonts w:ascii="Arial" w:hAnsi="Arial" w:cs="Arial"/>
          <w:sz w:val="24"/>
          <w:szCs w:val="24"/>
        </w:rPr>
        <w:t>to the decision?</w:t>
      </w:r>
    </w:p>
    <w:p w:rsidR="009E0B31" w:rsidRDefault="009E0B31" w:rsidP="004B007F">
      <w:pPr>
        <w:autoSpaceDE w:val="0"/>
        <w:autoSpaceDN w:val="0"/>
        <w:adjustRightInd w:val="0"/>
        <w:spacing w:after="0" w:line="240" w:lineRule="auto"/>
        <w:rPr>
          <w:rFonts w:ascii="Arial" w:hAnsi="Arial" w:cs="Arial"/>
          <w:b/>
          <w:bCs/>
          <w:sz w:val="24"/>
          <w:szCs w:val="24"/>
        </w:rPr>
      </w:pPr>
    </w:p>
    <w:p w:rsidR="009E0B31" w:rsidRDefault="009E0B31" w:rsidP="004B007F">
      <w:pPr>
        <w:autoSpaceDE w:val="0"/>
        <w:autoSpaceDN w:val="0"/>
        <w:adjustRightInd w:val="0"/>
        <w:spacing w:after="0" w:line="240" w:lineRule="auto"/>
        <w:rPr>
          <w:rFonts w:ascii="Arial" w:hAnsi="Arial" w:cs="Arial"/>
          <w:b/>
          <w:sz w:val="24"/>
          <w:szCs w:val="24"/>
        </w:rPr>
      </w:pPr>
      <w:r>
        <w:rPr>
          <w:rFonts w:ascii="Arial" w:hAnsi="Arial" w:cs="Arial"/>
          <w:b/>
          <w:bCs/>
          <w:sz w:val="24"/>
          <w:szCs w:val="24"/>
        </w:rPr>
        <w:t>[Explain and record evidence]</w:t>
      </w:r>
    </w:p>
    <w:p w:rsidR="009E0B31" w:rsidRDefault="009E0B31" w:rsidP="003D3628">
      <w:pPr>
        <w:autoSpaceDE w:val="0"/>
        <w:autoSpaceDN w:val="0"/>
        <w:adjustRightInd w:val="0"/>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9E0B31" w:rsidRPr="008E5D58" w:rsidTr="008E5D58">
        <w:trPr>
          <w:trHeight w:val="2206"/>
        </w:trPr>
        <w:tc>
          <w:tcPr>
            <w:tcW w:w="9242"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bl>
    <w:p w:rsidR="009E0B31" w:rsidRDefault="009E0B31" w:rsidP="003D3628">
      <w:pPr>
        <w:autoSpaceDE w:val="0"/>
        <w:autoSpaceDN w:val="0"/>
        <w:adjustRightInd w:val="0"/>
        <w:spacing w:after="0" w:line="240" w:lineRule="auto"/>
        <w:rPr>
          <w:rFonts w:ascii="Arial" w:hAnsi="Arial" w:cs="Arial"/>
          <w:b/>
          <w:sz w:val="24"/>
          <w:szCs w:val="24"/>
        </w:rPr>
      </w:pPr>
    </w:p>
    <w:p w:rsidR="009E0B31" w:rsidRDefault="009E0B31" w:rsidP="004B007F">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Question (2(b))</w:t>
      </w:r>
    </w:p>
    <w:p w:rsidR="009E0B31" w:rsidRDefault="009E0B31" w:rsidP="004B007F">
      <w:pPr>
        <w:autoSpaceDE w:val="0"/>
        <w:autoSpaceDN w:val="0"/>
        <w:adjustRightInd w:val="0"/>
        <w:spacing w:after="0" w:line="240" w:lineRule="auto"/>
        <w:rPr>
          <w:rFonts w:ascii="WingdingsOOEnc" w:eastAsia="WingdingsOOEnc" w:hAnsi="Arial" w:cs="WingdingsOOEnc"/>
          <w:sz w:val="24"/>
          <w:szCs w:val="24"/>
        </w:rPr>
      </w:pPr>
      <w:r>
        <w:rPr>
          <w:rFonts w:ascii="Arial" w:hAnsi="Arial" w:cs="Arial"/>
          <w:sz w:val="24"/>
          <w:szCs w:val="24"/>
        </w:rPr>
        <w:t xml:space="preserve">Can the individual retain the information for long enough                 YES         </w:t>
      </w:r>
      <w:r>
        <w:rPr>
          <w:rFonts w:ascii="WingdingsOOEnc" w:eastAsia="WingdingsOOEnc" w:hAnsi="Arial" w:cs="WingdingsOOEnc"/>
          <w:sz w:val="24"/>
          <w:szCs w:val="24"/>
        </w:rPr>
        <w:t xml:space="preserve"> </w:t>
      </w:r>
      <w:r w:rsidR="00C55A46">
        <w:rPr>
          <w:rFonts w:ascii="Arial" w:hAnsi="Arial" w:cs="Arial"/>
          <w:sz w:val="24"/>
          <w:szCs w:val="24"/>
        </w:rPr>
        <w:t>NO?</w:t>
      </w:r>
      <w:r>
        <w:rPr>
          <w:rFonts w:ascii="Arial" w:hAnsi="Arial" w:cs="Arial"/>
          <w:sz w:val="24"/>
          <w:szCs w:val="24"/>
        </w:rPr>
        <w:t xml:space="preserve"> </w:t>
      </w:r>
    </w:p>
    <w:p w:rsidR="009E0B31" w:rsidRDefault="009E0B31" w:rsidP="004B007F">
      <w:pPr>
        <w:autoSpaceDE w:val="0"/>
        <w:autoSpaceDN w:val="0"/>
        <w:adjustRightInd w:val="0"/>
        <w:spacing w:after="0" w:line="240" w:lineRule="auto"/>
        <w:rPr>
          <w:rFonts w:ascii="Arial" w:hAnsi="Arial" w:cs="Arial"/>
          <w:sz w:val="24"/>
          <w:szCs w:val="24"/>
        </w:rPr>
      </w:pPr>
      <w:r>
        <w:rPr>
          <w:rFonts w:ascii="Arial" w:hAnsi="Arial" w:cs="Arial"/>
          <w:sz w:val="24"/>
          <w:szCs w:val="24"/>
        </w:rPr>
        <w:t>to enable him/her to make the decision?</w:t>
      </w:r>
    </w:p>
    <w:p w:rsidR="009E0B31" w:rsidRDefault="009E0B31" w:rsidP="004B007F">
      <w:pPr>
        <w:autoSpaceDE w:val="0"/>
        <w:autoSpaceDN w:val="0"/>
        <w:adjustRightInd w:val="0"/>
        <w:spacing w:after="0" w:line="240" w:lineRule="auto"/>
        <w:rPr>
          <w:rFonts w:ascii="Arial" w:hAnsi="Arial" w:cs="Arial"/>
          <w:b/>
          <w:bCs/>
          <w:sz w:val="24"/>
          <w:szCs w:val="24"/>
        </w:rPr>
      </w:pPr>
    </w:p>
    <w:p w:rsidR="009E0B31" w:rsidRDefault="009E0B31" w:rsidP="004B007F">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[Record evidence]</w:t>
      </w:r>
    </w:p>
    <w:p w:rsidR="009E0B31" w:rsidRDefault="009E0B31" w:rsidP="004B007F">
      <w:pPr>
        <w:autoSpaceDE w:val="0"/>
        <w:autoSpaceDN w:val="0"/>
        <w:adjustRightInd w:val="0"/>
        <w:spacing w:after="0" w:line="240" w:lineRule="auto"/>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9E0B31" w:rsidRPr="008E5D58" w:rsidTr="008E5D58">
        <w:trPr>
          <w:trHeight w:val="2307"/>
        </w:trPr>
        <w:tc>
          <w:tcPr>
            <w:tcW w:w="9242" w:type="dxa"/>
          </w:tcPr>
          <w:p w:rsidR="009E0B31" w:rsidRPr="008E5D58" w:rsidRDefault="009E0B31" w:rsidP="008E5D58">
            <w:pPr>
              <w:autoSpaceDE w:val="0"/>
              <w:autoSpaceDN w:val="0"/>
              <w:adjustRightInd w:val="0"/>
              <w:spacing w:after="0" w:line="240" w:lineRule="auto"/>
              <w:rPr>
                <w:rFonts w:ascii="Arial" w:hAnsi="Arial" w:cs="Arial"/>
                <w:b/>
                <w:bCs/>
                <w:sz w:val="24"/>
                <w:szCs w:val="24"/>
              </w:rPr>
            </w:pPr>
          </w:p>
        </w:tc>
      </w:tr>
    </w:tbl>
    <w:p w:rsidR="009E0B31" w:rsidRDefault="009E0B31" w:rsidP="004B007F">
      <w:pPr>
        <w:autoSpaceDE w:val="0"/>
        <w:autoSpaceDN w:val="0"/>
        <w:adjustRightInd w:val="0"/>
        <w:spacing w:after="0" w:line="240" w:lineRule="auto"/>
        <w:rPr>
          <w:rFonts w:ascii="Arial" w:hAnsi="Arial" w:cs="Arial"/>
          <w:b/>
          <w:bCs/>
          <w:sz w:val="24"/>
          <w:szCs w:val="24"/>
        </w:rPr>
      </w:pPr>
    </w:p>
    <w:p w:rsidR="009E0B31" w:rsidRDefault="009E0B31" w:rsidP="00144419">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Question (2(c))</w:t>
      </w:r>
    </w:p>
    <w:p w:rsidR="009E0B31" w:rsidRDefault="009E0B31" w:rsidP="00144419">
      <w:pPr>
        <w:autoSpaceDE w:val="0"/>
        <w:autoSpaceDN w:val="0"/>
        <w:adjustRightInd w:val="0"/>
        <w:spacing w:after="0" w:line="240" w:lineRule="auto"/>
        <w:rPr>
          <w:rFonts w:ascii="WingdingsOOEnc" w:eastAsia="WingdingsOOEnc" w:hAnsi="Arial" w:cs="WingdingsOOEnc"/>
          <w:sz w:val="24"/>
          <w:szCs w:val="24"/>
        </w:rPr>
      </w:pPr>
      <w:r>
        <w:rPr>
          <w:rFonts w:ascii="Arial" w:hAnsi="Arial" w:cs="Arial"/>
          <w:sz w:val="24"/>
          <w:szCs w:val="24"/>
        </w:rPr>
        <w:t xml:space="preserve">Can the individual use or weight up that information                       YES          </w:t>
      </w:r>
      <w:r>
        <w:rPr>
          <w:rFonts w:ascii="WingdingsOOEnc" w:eastAsia="WingdingsOOEnc" w:hAnsi="Arial" w:cs="WingdingsOOEnc"/>
          <w:sz w:val="24"/>
          <w:szCs w:val="24"/>
        </w:rPr>
        <w:t xml:space="preserve"> </w:t>
      </w:r>
      <w:r>
        <w:rPr>
          <w:rFonts w:ascii="Arial" w:hAnsi="Arial" w:cs="Arial"/>
          <w:sz w:val="24"/>
          <w:szCs w:val="24"/>
        </w:rPr>
        <w:t xml:space="preserve">NO </w:t>
      </w:r>
    </w:p>
    <w:p w:rsidR="009E0B31" w:rsidRDefault="009E0B31" w:rsidP="00144419">
      <w:pPr>
        <w:autoSpaceDE w:val="0"/>
        <w:autoSpaceDN w:val="0"/>
        <w:adjustRightInd w:val="0"/>
        <w:spacing w:after="0" w:line="240" w:lineRule="auto"/>
        <w:rPr>
          <w:rFonts w:ascii="Arial" w:hAnsi="Arial" w:cs="Arial"/>
          <w:sz w:val="24"/>
          <w:szCs w:val="24"/>
        </w:rPr>
      </w:pPr>
      <w:r>
        <w:rPr>
          <w:rFonts w:ascii="Arial" w:hAnsi="Arial" w:cs="Arial"/>
          <w:sz w:val="24"/>
          <w:szCs w:val="24"/>
        </w:rPr>
        <w:t>as part of the process of making the decision?</w:t>
      </w:r>
    </w:p>
    <w:p w:rsidR="009E0B31" w:rsidRDefault="009E0B31" w:rsidP="00144419">
      <w:pPr>
        <w:autoSpaceDE w:val="0"/>
        <w:autoSpaceDN w:val="0"/>
        <w:adjustRightInd w:val="0"/>
        <w:spacing w:after="0" w:line="240" w:lineRule="auto"/>
        <w:rPr>
          <w:rFonts w:ascii="Arial" w:hAnsi="Arial" w:cs="Arial"/>
          <w:b/>
          <w:bCs/>
          <w:sz w:val="24"/>
          <w:szCs w:val="24"/>
        </w:rPr>
      </w:pPr>
    </w:p>
    <w:p w:rsidR="009E0B31" w:rsidRDefault="009E0B31" w:rsidP="00144419">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[Record the basis for the decision]</w:t>
      </w:r>
    </w:p>
    <w:p w:rsidR="009E0B31" w:rsidRDefault="009E0B31" w:rsidP="00144419">
      <w:pPr>
        <w:autoSpaceDE w:val="0"/>
        <w:autoSpaceDN w:val="0"/>
        <w:adjustRightInd w:val="0"/>
        <w:spacing w:after="0" w:line="240" w:lineRule="auto"/>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9E0B31" w:rsidRPr="008E5D58" w:rsidTr="008E5D58">
        <w:trPr>
          <w:trHeight w:val="2156"/>
        </w:trPr>
        <w:tc>
          <w:tcPr>
            <w:tcW w:w="9242" w:type="dxa"/>
          </w:tcPr>
          <w:p w:rsidR="009E0B31" w:rsidRPr="008E5D58" w:rsidRDefault="009E0B31" w:rsidP="008E5D58">
            <w:pPr>
              <w:autoSpaceDE w:val="0"/>
              <w:autoSpaceDN w:val="0"/>
              <w:adjustRightInd w:val="0"/>
              <w:spacing w:after="0" w:line="240" w:lineRule="auto"/>
              <w:rPr>
                <w:rFonts w:ascii="Arial" w:hAnsi="Arial" w:cs="Arial"/>
                <w:b/>
                <w:bCs/>
                <w:sz w:val="24"/>
                <w:szCs w:val="24"/>
              </w:rPr>
            </w:pPr>
          </w:p>
        </w:tc>
      </w:tr>
    </w:tbl>
    <w:p w:rsidR="009E0B31" w:rsidRDefault="009E0B31" w:rsidP="00144419">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Question (2(d))</w:t>
      </w:r>
    </w:p>
    <w:p w:rsidR="009E0B31" w:rsidRDefault="009E0B31" w:rsidP="00144419">
      <w:pPr>
        <w:autoSpaceDE w:val="0"/>
        <w:autoSpaceDN w:val="0"/>
        <w:adjustRightInd w:val="0"/>
        <w:spacing w:after="0" w:line="240" w:lineRule="auto"/>
        <w:rPr>
          <w:rFonts w:ascii="WingdingsOOEnc" w:eastAsia="WingdingsOOEnc" w:hAnsi="Arial" w:cs="WingdingsOOEnc"/>
          <w:sz w:val="24"/>
          <w:szCs w:val="24"/>
        </w:rPr>
      </w:pPr>
      <w:r>
        <w:rPr>
          <w:rFonts w:ascii="Arial" w:hAnsi="Arial" w:cs="Arial"/>
          <w:sz w:val="24"/>
          <w:szCs w:val="24"/>
        </w:rPr>
        <w:t xml:space="preserve">Can the individual communicate the decision effectively?                  YES         </w:t>
      </w:r>
      <w:r>
        <w:rPr>
          <w:rFonts w:ascii="WingdingsOOEnc" w:eastAsia="WingdingsOOEnc" w:hAnsi="Arial" w:cs="WingdingsOOEnc"/>
          <w:sz w:val="24"/>
          <w:szCs w:val="24"/>
        </w:rPr>
        <w:t xml:space="preserve"> </w:t>
      </w:r>
      <w:r>
        <w:rPr>
          <w:rFonts w:ascii="Arial" w:hAnsi="Arial" w:cs="Arial"/>
          <w:sz w:val="24"/>
          <w:szCs w:val="24"/>
        </w:rPr>
        <w:t xml:space="preserve">NO </w:t>
      </w:r>
    </w:p>
    <w:p w:rsidR="009E0B31" w:rsidRDefault="009E0B31" w:rsidP="00144419">
      <w:pPr>
        <w:autoSpaceDE w:val="0"/>
        <w:autoSpaceDN w:val="0"/>
        <w:adjustRightInd w:val="0"/>
        <w:spacing w:after="0" w:line="240" w:lineRule="auto"/>
        <w:rPr>
          <w:rFonts w:ascii="Arial" w:hAnsi="Arial" w:cs="Arial"/>
          <w:b/>
          <w:bCs/>
          <w:sz w:val="24"/>
          <w:szCs w:val="24"/>
        </w:rPr>
      </w:pPr>
    </w:p>
    <w:p w:rsidR="009E0B31" w:rsidRDefault="009E0B31" w:rsidP="00144419">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[Record how the decision was communicated]</w:t>
      </w:r>
    </w:p>
    <w:p w:rsidR="009E0B31" w:rsidRDefault="009E0B31" w:rsidP="00144419">
      <w:pPr>
        <w:autoSpaceDE w:val="0"/>
        <w:autoSpaceDN w:val="0"/>
        <w:adjustRightInd w:val="0"/>
        <w:spacing w:after="0" w:line="240" w:lineRule="auto"/>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9E0B31" w:rsidRPr="008E5D58" w:rsidTr="008E5D58">
        <w:trPr>
          <w:trHeight w:val="3156"/>
        </w:trPr>
        <w:tc>
          <w:tcPr>
            <w:tcW w:w="9242" w:type="dxa"/>
          </w:tcPr>
          <w:p w:rsidR="00BA24C3" w:rsidRDefault="00BA24C3" w:rsidP="008E5D58">
            <w:pPr>
              <w:autoSpaceDE w:val="0"/>
              <w:autoSpaceDN w:val="0"/>
              <w:adjustRightInd w:val="0"/>
              <w:spacing w:after="0" w:line="240" w:lineRule="auto"/>
              <w:rPr>
                <w:rFonts w:ascii="Arial" w:hAnsi="Arial" w:cs="Arial"/>
                <w:b/>
                <w:bCs/>
                <w:sz w:val="24"/>
                <w:szCs w:val="24"/>
              </w:rPr>
            </w:pPr>
          </w:p>
          <w:p w:rsidR="009E0B31" w:rsidRPr="00BA24C3" w:rsidRDefault="009E0B31" w:rsidP="00BA24C3">
            <w:pPr>
              <w:rPr>
                <w:rFonts w:ascii="Arial" w:hAnsi="Arial" w:cs="Arial"/>
                <w:sz w:val="24"/>
                <w:szCs w:val="24"/>
              </w:rPr>
            </w:pPr>
          </w:p>
        </w:tc>
      </w:tr>
    </w:tbl>
    <w:p w:rsidR="009E0B31" w:rsidRDefault="009E0B31" w:rsidP="00144419">
      <w:pPr>
        <w:autoSpaceDE w:val="0"/>
        <w:autoSpaceDN w:val="0"/>
        <w:adjustRightInd w:val="0"/>
        <w:spacing w:after="0" w:line="240" w:lineRule="auto"/>
        <w:rPr>
          <w:rFonts w:ascii="Arial" w:hAnsi="Arial" w:cs="Arial"/>
          <w:b/>
          <w:bCs/>
          <w:sz w:val="24"/>
          <w:szCs w:val="24"/>
        </w:rPr>
      </w:pPr>
    </w:p>
    <w:p w:rsidR="009E0B31" w:rsidRDefault="009E0B31" w:rsidP="00144419">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Outcome of the assessment, in relation to the decision outlined above:</w:t>
      </w:r>
    </w:p>
    <w:p w:rsidR="009E0B31" w:rsidRDefault="009E0B31" w:rsidP="00144419">
      <w:pPr>
        <w:autoSpaceDE w:val="0"/>
        <w:autoSpaceDN w:val="0"/>
        <w:adjustRightInd w:val="0"/>
        <w:spacing w:after="0" w:line="240" w:lineRule="auto"/>
        <w:rPr>
          <w:rFonts w:ascii="Arial" w:hAnsi="Arial" w:cs="Arial"/>
          <w:b/>
          <w:bCs/>
          <w:sz w:val="24"/>
          <w:szCs w:val="24"/>
        </w:rPr>
      </w:pPr>
    </w:p>
    <w:p w:rsidR="009E0B31" w:rsidRDefault="009E0B31" w:rsidP="00144419">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(Must be completed)</w:t>
      </w:r>
    </w:p>
    <w:p w:rsidR="009E0B31" w:rsidRDefault="009E0B31" w:rsidP="00144419">
      <w:pPr>
        <w:autoSpaceDE w:val="0"/>
        <w:autoSpaceDN w:val="0"/>
        <w:adjustRightInd w:val="0"/>
        <w:spacing w:after="0" w:line="240" w:lineRule="auto"/>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9E0B31" w:rsidRPr="008E5D58" w:rsidTr="008E5D58">
        <w:trPr>
          <w:trHeight w:val="1009"/>
        </w:trPr>
        <w:tc>
          <w:tcPr>
            <w:tcW w:w="9242" w:type="dxa"/>
          </w:tcPr>
          <w:p w:rsidR="009E0B31" w:rsidRPr="008E5D58" w:rsidRDefault="009E0B31" w:rsidP="008E5D58">
            <w:pPr>
              <w:autoSpaceDE w:val="0"/>
              <w:autoSpaceDN w:val="0"/>
              <w:adjustRightInd w:val="0"/>
              <w:spacing w:after="0" w:line="240" w:lineRule="auto"/>
              <w:rPr>
                <w:rFonts w:ascii="Arial" w:hAnsi="Arial" w:cs="Arial"/>
                <w:bCs/>
                <w:sz w:val="24"/>
                <w:szCs w:val="24"/>
              </w:rPr>
            </w:pPr>
            <w:r w:rsidRPr="008E5D58">
              <w:rPr>
                <w:rFonts w:ascii="Arial" w:hAnsi="Arial" w:cs="Arial"/>
                <w:bCs/>
                <w:sz w:val="24"/>
                <w:szCs w:val="24"/>
              </w:rPr>
              <w:t>On the balance of probabilities, there is a reasonable belief that:</w:t>
            </w:r>
          </w:p>
          <w:p w:rsidR="009E0B31" w:rsidRPr="008E5D58" w:rsidRDefault="009E0B31" w:rsidP="008E5D58">
            <w:pPr>
              <w:autoSpaceDE w:val="0"/>
              <w:autoSpaceDN w:val="0"/>
              <w:adjustRightInd w:val="0"/>
              <w:spacing w:after="0" w:line="240" w:lineRule="auto"/>
              <w:rPr>
                <w:rFonts w:ascii="Arial" w:hAnsi="Arial" w:cs="Arial"/>
                <w:bCs/>
                <w:sz w:val="24"/>
                <w:szCs w:val="24"/>
              </w:rPr>
            </w:pPr>
            <w:r w:rsidRPr="008E5D58">
              <w:rPr>
                <w:rFonts w:ascii="Arial" w:hAnsi="Arial" w:cs="Arial"/>
                <w:bCs/>
                <w:sz w:val="24"/>
                <w:szCs w:val="24"/>
              </w:rPr>
              <w:t xml:space="preserve">The person </w:t>
            </w:r>
            <w:r w:rsidRPr="008E5D58">
              <w:rPr>
                <w:rFonts w:ascii="Arial" w:hAnsi="Arial" w:cs="Arial"/>
                <w:b/>
                <w:bCs/>
                <w:sz w:val="24"/>
                <w:szCs w:val="24"/>
              </w:rPr>
              <w:t xml:space="preserve">(has/has not) </w:t>
            </w:r>
            <w:r w:rsidRPr="008E5D58">
              <w:rPr>
                <w:rFonts w:ascii="Arial" w:hAnsi="Arial" w:cs="Arial"/>
                <w:bCs/>
                <w:sz w:val="24"/>
                <w:szCs w:val="24"/>
              </w:rPr>
              <w:t>got the capacity in relation to this decision</w:t>
            </w:r>
          </w:p>
        </w:tc>
      </w:tr>
    </w:tbl>
    <w:p w:rsidR="009E0B31" w:rsidRDefault="009E0B31" w:rsidP="00144419">
      <w:pPr>
        <w:autoSpaceDE w:val="0"/>
        <w:autoSpaceDN w:val="0"/>
        <w:adjustRightInd w:val="0"/>
        <w:spacing w:after="0" w:line="240" w:lineRule="auto"/>
        <w:rPr>
          <w:rFonts w:ascii="Arial" w:hAnsi="Arial" w:cs="Arial"/>
          <w:b/>
          <w:bCs/>
          <w:sz w:val="24"/>
          <w:szCs w:val="24"/>
        </w:rPr>
      </w:pPr>
    </w:p>
    <w:p w:rsidR="009E0B31" w:rsidRDefault="009E0B31" w:rsidP="00144419">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 please circle as appropriate</w:t>
      </w:r>
    </w:p>
    <w:p w:rsidR="009E0B31" w:rsidRDefault="009E0B31" w:rsidP="00144419">
      <w:pPr>
        <w:autoSpaceDE w:val="0"/>
        <w:autoSpaceDN w:val="0"/>
        <w:adjustRightInd w:val="0"/>
        <w:spacing w:after="0" w:line="240" w:lineRule="auto"/>
        <w:rPr>
          <w:rFonts w:ascii="Arial" w:hAnsi="Arial" w:cs="Arial"/>
          <w:b/>
          <w:bCs/>
          <w:sz w:val="24"/>
          <w:szCs w:val="24"/>
        </w:rPr>
      </w:pPr>
    </w:p>
    <w:p w:rsidR="009E0B31" w:rsidRDefault="009E0B31" w:rsidP="00144419">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Details of Assessor</w:t>
      </w:r>
    </w:p>
    <w:p w:rsidR="009E0B31" w:rsidRDefault="009E0B31" w:rsidP="00144419">
      <w:pPr>
        <w:autoSpaceDE w:val="0"/>
        <w:autoSpaceDN w:val="0"/>
        <w:adjustRightInd w:val="0"/>
        <w:spacing w:after="0" w:line="240" w:lineRule="auto"/>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5873"/>
      </w:tblGrid>
      <w:tr w:rsidR="009E0B31" w:rsidRPr="008E5D58" w:rsidTr="008E5D58">
        <w:tc>
          <w:tcPr>
            <w:tcW w:w="3369" w:type="dxa"/>
          </w:tcPr>
          <w:p w:rsidR="009E0B31" w:rsidRPr="008E5D58" w:rsidRDefault="009E0B31" w:rsidP="008E5D58">
            <w:pPr>
              <w:autoSpaceDE w:val="0"/>
              <w:autoSpaceDN w:val="0"/>
              <w:adjustRightInd w:val="0"/>
              <w:spacing w:after="0" w:line="240" w:lineRule="auto"/>
              <w:rPr>
                <w:rFonts w:ascii="Arial" w:hAnsi="Arial" w:cs="Arial"/>
                <w:b/>
                <w:bCs/>
                <w:sz w:val="24"/>
                <w:szCs w:val="24"/>
              </w:rPr>
            </w:pPr>
            <w:r w:rsidRPr="008E5D58">
              <w:rPr>
                <w:rFonts w:ascii="Arial" w:hAnsi="Arial" w:cs="Arial"/>
                <w:b/>
                <w:bCs/>
                <w:sz w:val="24"/>
                <w:szCs w:val="24"/>
              </w:rPr>
              <w:t>Assessor:</w:t>
            </w:r>
          </w:p>
        </w:tc>
        <w:tc>
          <w:tcPr>
            <w:tcW w:w="5873" w:type="dxa"/>
          </w:tcPr>
          <w:p w:rsidR="009E0B31" w:rsidRPr="008E5D58" w:rsidRDefault="009E0B31" w:rsidP="008E5D58">
            <w:pPr>
              <w:autoSpaceDE w:val="0"/>
              <w:autoSpaceDN w:val="0"/>
              <w:adjustRightInd w:val="0"/>
              <w:spacing w:after="0" w:line="240" w:lineRule="auto"/>
              <w:rPr>
                <w:rFonts w:ascii="Arial" w:hAnsi="Arial" w:cs="Arial"/>
                <w:b/>
                <w:bCs/>
                <w:sz w:val="24"/>
                <w:szCs w:val="24"/>
              </w:rPr>
            </w:pPr>
          </w:p>
        </w:tc>
      </w:tr>
      <w:tr w:rsidR="009E0B31" w:rsidRPr="008E5D58" w:rsidTr="008E5D58">
        <w:tc>
          <w:tcPr>
            <w:tcW w:w="3369" w:type="dxa"/>
          </w:tcPr>
          <w:p w:rsidR="009E0B31" w:rsidRPr="008E5D58" w:rsidRDefault="009E0B31" w:rsidP="008E5D58">
            <w:pPr>
              <w:autoSpaceDE w:val="0"/>
              <w:autoSpaceDN w:val="0"/>
              <w:adjustRightInd w:val="0"/>
              <w:spacing w:after="0" w:line="240" w:lineRule="auto"/>
              <w:rPr>
                <w:rFonts w:ascii="Arial" w:hAnsi="Arial" w:cs="Arial"/>
                <w:b/>
                <w:bCs/>
                <w:sz w:val="24"/>
                <w:szCs w:val="24"/>
              </w:rPr>
            </w:pPr>
            <w:r w:rsidRPr="008E5D58">
              <w:rPr>
                <w:rFonts w:ascii="Arial" w:hAnsi="Arial" w:cs="Arial"/>
                <w:b/>
                <w:bCs/>
                <w:sz w:val="24"/>
                <w:szCs w:val="24"/>
              </w:rPr>
              <w:t>Role of Assessor:</w:t>
            </w:r>
          </w:p>
        </w:tc>
        <w:tc>
          <w:tcPr>
            <w:tcW w:w="5873" w:type="dxa"/>
          </w:tcPr>
          <w:p w:rsidR="009E0B31" w:rsidRPr="008E5D58" w:rsidRDefault="009E0B31" w:rsidP="008E5D58">
            <w:pPr>
              <w:autoSpaceDE w:val="0"/>
              <w:autoSpaceDN w:val="0"/>
              <w:adjustRightInd w:val="0"/>
              <w:spacing w:after="0" w:line="240" w:lineRule="auto"/>
              <w:rPr>
                <w:rFonts w:ascii="Arial" w:hAnsi="Arial" w:cs="Arial"/>
                <w:b/>
                <w:bCs/>
                <w:sz w:val="24"/>
                <w:szCs w:val="24"/>
              </w:rPr>
            </w:pPr>
          </w:p>
        </w:tc>
      </w:tr>
      <w:tr w:rsidR="009E0B31" w:rsidRPr="008E5D58" w:rsidTr="008E5D58">
        <w:tc>
          <w:tcPr>
            <w:tcW w:w="3369" w:type="dxa"/>
          </w:tcPr>
          <w:p w:rsidR="009E0B31" w:rsidRPr="008E5D58" w:rsidRDefault="009E0B31" w:rsidP="008E5D58">
            <w:pPr>
              <w:autoSpaceDE w:val="0"/>
              <w:autoSpaceDN w:val="0"/>
              <w:adjustRightInd w:val="0"/>
              <w:spacing w:after="0" w:line="240" w:lineRule="auto"/>
              <w:rPr>
                <w:rFonts w:ascii="Arial" w:hAnsi="Arial" w:cs="Arial"/>
                <w:b/>
                <w:bCs/>
                <w:sz w:val="24"/>
                <w:szCs w:val="24"/>
              </w:rPr>
            </w:pPr>
            <w:r w:rsidRPr="008E5D58">
              <w:rPr>
                <w:rFonts w:ascii="Arial" w:hAnsi="Arial" w:cs="Arial"/>
                <w:b/>
                <w:bCs/>
                <w:sz w:val="24"/>
                <w:szCs w:val="24"/>
              </w:rPr>
              <w:t>Organisation:</w:t>
            </w:r>
          </w:p>
        </w:tc>
        <w:tc>
          <w:tcPr>
            <w:tcW w:w="5873" w:type="dxa"/>
          </w:tcPr>
          <w:p w:rsidR="009E0B31" w:rsidRPr="008E5D58" w:rsidRDefault="009E0B31" w:rsidP="008E5D58">
            <w:pPr>
              <w:autoSpaceDE w:val="0"/>
              <w:autoSpaceDN w:val="0"/>
              <w:adjustRightInd w:val="0"/>
              <w:spacing w:after="0" w:line="240" w:lineRule="auto"/>
              <w:rPr>
                <w:rFonts w:ascii="Arial" w:hAnsi="Arial" w:cs="Arial"/>
                <w:b/>
                <w:bCs/>
                <w:sz w:val="24"/>
                <w:szCs w:val="24"/>
              </w:rPr>
            </w:pPr>
          </w:p>
        </w:tc>
      </w:tr>
      <w:tr w:rsidR="009E0B31" w:rsidRPr="008E5D58" w:rsidTr="008E5D58">
        <w:trPr>
          <w:trHeight w:val="560"/>
        </w:trPr>
        <w:tc>
          <w:tcPr>
            <w:tcW w:w="3369" w:type="dxa"/>
          </w:tcPr>
          <w:p w:rsidR="009E0B31" w:rsidRPr="008E5D58" w:rsidRDefault="009E0B31" w:rsidP="008E5D58">
            <w:pPr>
              <w:autoSpaceDE w:val="0"/>
              <w:autoSpaceDN w:val="0"/>
              <w:adjustRightInd w:val="0"/>
              <w:spacing w:after="0" w:line="240" w:lineRule="auto"/>
              <w:rPr>
                <w:rFonts w:ascii="Arial" w:hAnsi="Arial" w:cs="Arial"/>
                <w:b/>
                <w:bCs/>
                <w:sz w:val="24"/>
                <w:szCs w:val="24"/>
              </w:rPr>
            </w:pPr>
            <w:r w:rsidRPr="008E5D58">
              <w:rPr>
                <w:rFonts w:ascii="Arial" w:hAnsi="Arial" w:cs="Arial"/>
                <w:b/>
                <w:bCs/>
                <w:sz w:val="24"/>
                <w:szCs w:val="24"/>
              </w:rPr>
              <w:t>Assessors Signature:</w:t>
            </w:r>
          </w:p>
        </w:tc>
        <w:tc>
          <w:tcPr>
            <w:tcW w:w="5873" w:type="dxa"/>
          </w:tcPr>
          <w:p w:rsidR="009E0B31" w:rsidRPr="008E5D58" w:rsidRDefault="009E0B31" w:rsidP="008E5D58">
            <w:pPr>
              <w:autoSpaceDE w:val="0"/>
              <w:autoSpaceDN w:val="0"/>
              <w:adjustRightInd w:val="0"/>
              <w:spacing w:after="0" w:line="240" w:lineRule="auto"/>
              <w:rPr>
                <w:rFonts w:ascii="Arial" w:hAnsi="Arial" w:cs="Arial"/>
                <w:b/>
                <w:bCs/>
                <w:sz w:val="24"/>
                <w:szCs w:val="24"/>
              </w:rPr>
            </w:pPr>
          </w:p>
        </w:tc>
      </w:tr>
      <w:tr w:rsidR="009E0B31" w:rsidRPr="008E5D58" w:rsidTr="008E5D58">
        <w:tc>
          <w:tcPr>
            <w:tcW w:w="3369" w:type="dxa"/>
          </w:tcPr>
          <w:p w:rsidR="009E0B31" w:rsidRPr="008E5D58" w:rsidRDefault="009E0B31" w:rsidP="008E5D58">
            <w:pPr>
              <w:autoSpaceDE w:val="0"/>
              <w:autoSpaceDN w:val="0"/>
              <w:adjustRightInd w:val="0"/>
              <w:spacing w:after="0" w:line="240" w:lineRule="auto"/>
              <w:rPr>
                <w:rFonts w:ascii="Arial" w:hAnsi="Arial" w:cs="Arial"/>
                <w:b/>
                <w:bCs/>
                <w:sz w:val="24"/>
                <w:szCs w:val="24"/>
              </w:rPr>
            </w:pPr>
            <w:r w:rsidRPr="008E5D58">
              <w:rPr>
                <w:rFonts w:ascii="Arial" w:hAnsi="Arial" w:cs="Arial"/>
                <w:b/>
                <w:bCs/>
                <w:sz w:val="24"/>
                <w:szCs w:val="24"/>
              </w:rPr>
              <w:t>Date of Recording:</w:t>
            </w:r>
          </w:p>
        </w:tc>
        <w:tc>
          <w:tcPr>
            <w:tcW w:w="5873" w:type="dxa"/>
          </w:tcPr>
          <w:p w:rsidR="009E0B31" w:rsidRPr="008E5D58" w:rsidRDefault="009E0B31" w:rsidP="008E5D58">
            <w:pPr>
              <w:autoSpaceDE w:val="0"/>
              <w:autoSpaceDN w:val="0"/>
              <w:adjustRightInd w:val="0"/>
              <w:spacing w:after="0" w:line="240" w:lineRule="auto"/>
              <w:rPr>
                <w:rFonts w:ascii="Arial" w:hAnsi="Arial" w:cs="Arial"/>
                <w:b/>
                <w:bCs/>
                <w:sz w:val="24"/>
                <w:szCs w:val="24"/>
              </w:rPr>
            </w:pPr>
          </w:p>
        </w:tc>
      </w:tr>
    </w:tbl>
    <w:p w:rsidR="009E0B31" w:rsidRDefault="009E0B31" w:rsidP="00144419">
      <w:pPr>
        <w:autoSpaceDE w:val="0"/>
        <w:autoSpaceDN w:val="0"/>
        <w:adjustRightInd w:val="0"/>
        <w:spacing w:after="0" w:line="240" w:lineRule="auto"/>
        <w:rPr>
          <w:rFonts w:ascii="Arial" w:hAnsi="Arial" w:cs="Arial"/>
          <w:b/>
          <w:bCs/>
          <w:sz w:val="24"/>
          <w:szCs w:val="24"/>
        </w:rPr>
      </w:pPr>
    </w:p>
    <w:p w:rsidR="009E0B31" w:rsidRDefault="009E0B31" w:rsidP="004B007F">
      <w:pPr>
        <w:autoSpaceDE w:val="0"/>
        <w:autoSpaceDN w:val="0"/>
        <w:adjustRightInd w:val="0"/>
        <w:spacing w:after="0" w:line="240" w:lineRule="auto"/>
        <w:rPr>
          <w:rFonts w:ascii="Arial" w:hAnsi="Arial" w:cs="Arial"/>
          <w:b/>
          <w:sz w:val="24"/>
          <w:szCs w:val="24"/>
        </w:rPr>
      </w:pPr>
    </w:p>
    <w:p w:rsidR="009E0B31" w:rsidRPr="00716900" w:rsidRDefault="009E0B31" w:rsidP="00716900">
      <w:pPr>
        <w:autoSpaceDE w:val="0"/>
        <w:autoSpaceDN w:val="0"/>
        <w:adjustRightInd w:val="0"/>
        <w:spacing w:after="0" w:line="240" w:lineRule="auto"/>
        <w:rPr>
          <w:rFonts w:ascii="Arial" w:hAnsi="Arial" w:cs="Arial"/>
          <w:b/>
          <w:bCs/>
          <w:sz w:val="24"/>
          <w:szCs w:val="24"/>
        </w:rPr>
      </w:pPr>
      <w:r>
        <w:rPr>
          <w:rFonts w:ascii="Arial" w:hAnsi="Arial" w:cs="Arial"/>
          <w:sz w:val="24"/>
          <w:szCs w:val="24"/>
        </w:rPr>
        <w:t xml:space="preserve">If the person has </w:t>
      </w:r>
      <w:r>
        <w:rPr>
          <w:rFonts w:ascii="Arial" w:hAnsi="Arial" w:cs="Arial"/>
          <w:b/>
          <w:bCs/>
          <w:sz w:val="24"/>
          <w:szCs w:val="24"/>
        </w:rPr>
        <w:t xml:space="preserve">not </w:t>
      </w:r>
      <w:r>
        <w:rPr>
          <w:rFonts w:ascii="Arial" w:hAnsi="Arial" w:cs="Arial"/>
          <w:sz w:val="24"/>
          <w:szCs w:val="24"/>
        </w:rPr>
        <w:t xml:space="preserve">got capacity in relation to making </w:t>
      </w:r>
      <w:r>
        <w:rPr>
          <w:rFonts w:ascii="Arial" w:hAnsi="Arial" w:cs="Arial"/>
          <w:b/>
          <w:bCs/>
          <w:sz w:val="24"/>
          <w:szCs w:val="24"/>
        </w:rPr>
        <w:t xml:space="preserve">this </w:t>
      </w:r>
      <w:r>
        <w:rPr>
          <w:rFonts w:ascii="Arial" w:hAnsi="Arial" w:cs="Arial"/>
          <w:sz w:val="24"/>
          <w:szCs w:val="24"/>
        </w:rPr>
        <w:t xml:space="preserve">decision, proceed to </w:t>
      </w:r>
      <w:r>
        <w:rPr>
          <w:rFonts w:ascii="Arial" w:hAnsi="Arial" w:cs="Arial"/>
          <w:b/>
          <w:bCs/>
          <w:sz w:val="24"/>
          <w:szCs w:val="24"/>
        </w:rPr>
        <w:t>‘Best Interests’ Assessments</w:t>
      </w:r>
    </w:p>
    <w:p w:rsidR="009E0B31" w:rsidRDefault="009E0B31" w:rsidP="003D3628">
      <w:pPr>
        <w:autoSpaceDE w:val="0"/>
        <w:autoSpaceDN w:val="0"/>
        <w:adjustRightInd w:val="0"/>
        <w:spacing w:after="0" w:line="240" w:lineRule="auto"/>
        <w:rPr>
          <w:rFonts w:ascii="Arial" w:hAnsi="Arial" w:cs="Arial"/>
          <w:b/>
          <w:sz w:val="24"/>
          <w:szCs w:val="24"/>
        </w:rPr>
      </w:pPr>
    </w:p>
    <w:p w:rsidR="009E0B31" w:rsidRDefault="009E0B31" w:rsidP="00716900">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‘Best Interests’ – Factors to be considered</w:t>
      </w:r>
    </w:p>
    <w:p w:rsidR="009E0B31" w:rsidRDefault="009E0B31" w:rsidP="00716900">
      <w:pPr>
        <w:autoSpaceDE w:val="0"/>
        <w:autoSpaceDN w:val="0"/>
        <w:adjustRightInd w:val="0"/>
        <w:spacing w:after="0" w:line="240" w:lineRule="auto"/>
        <w:rPr>
          <w:rFonts w:ascii="Arial" w:hAnsi="Arial" w:cs="Arial"/>
          <w:color w:val="000000"/>
          <w:sz w:val="24"/>
          <w:szCs w:val="24"/>
        </w:rPr>
      </w:pPr>
    </w:p>
    <w:p w:rsidR="009E0B31" w:rsidRPr="00716900" w:rsidRDefault="009E0B31" w:rsidP="00716900">
      <w:pPr>
        <w:autoSpaceDE w:val="0"/>
        <w:autoSpaceDN w:val="0"/>
        <w:adjustRightInd w:val="0"/>
        <w:spacing w:after="0" w:line="240" w:lineRule="auto"/>
        <w:rPr>
          <w:rFonts w:ascii="Arial" w:hAnsi="Arial" w:cs="Arial"/>
          <w:b/>
          <w:bCs/>
          <w:color w:val="000000"/>
          <w:sz w:val="24"/>
          <w:szCs w:val="24"/>
        </w:rPr>
      </w:pPr>
      <w:r>
        <w:rPr>
          <w:rFonts w:ascii="Arial" w:hAnsi="Arial" w:cs="Arial"/>
          <w:color w:val="000000"/>
          <w:sz w:val="24"/>
          <w:szCs w:val="24"/>
        </w:rPr>
        <w:t xml:space="preserve">If the outcome of the assessment indicates that the individual lacks capacity to make </w:t>
      </w:r>
      <w:r>
        <w:rPr>
          <w:rFonts w:ascii="Arial" w:hAnsi="Arial" w:cs="Arial"/>
          <w:b/>
          <w:bCs/>
          <w:color w:val="000000"/>
          <w:sz w:val="24"/>
          <w:szCs w:val="24"/>
        </w:rPr>
        <w:t xml:space="preserve">this </w:t>
      </w:r>
      <w:r>
        <w:rPr>
          <w:rFonts w:ascii="Arial" w:hAnsi="Arial" w:cs="Arial"/>
          <w:color w:val="000000"/>
          <w:sz w:val="24"/>
          <w:szCs w:val="24"/>
        </w:rPr>
        <w:t xml:space="preserve">particular decision at </w:t>
      </w:r>
      <w:r>
        <w:rPr>
          <w:rFonts w:ascii="Arial" w:hAnsi="Arial" w:cs="Arial"/>
          <w:b/>
          <w:bCs/>
          <w:color w:val="000000"/>
          <w:sz w:val="24"/>
          <w:szCs w:val="24"/>
        </w:rPr>
        <w:t xml:space="preserve">this </w:t>
      </w:r>
      <w:r>
        <w:rPr>
          <w:rFonts w:ascii="Arial" w:hAnsi="Arial" w:cs="Arial"/>
          <w:color w:val="000000"/>
          <w:sz w:val="24"/>
          <w:szCs w:val="24"/>
        </w:rPr>
        <w:t>time, consider the following before making a decision in the</w:t>
      </w:r>
      <w:r>
        <w:rPr>
          <w:rFonts w:ascii="Arial" w:hAnsi="Arial" w:cs="Arial"/>
          <w:b/>
          <w:bCs/>
          <w:color w:val="000000"/>
          <w:sz w:val="24"/>
          <w:szCs w:val="24"/>
        </w:rPr>
        <w:t xml:space="preserve"> </w:t>
      </w:r>
      <w:r>
        <w:rPr>
          <w:rFonts w:ascii="Arial" w:hAnsi="Arial" w:cs="Arial"/>
          <w:color w:val="000000"/>
          <w:sz w:val="24"/>
          <w:szCs w:val="24"/>
        </w:rPr>
        <w:t>person’s best interests:</w:t>
      </w:r>
    </w:p>
    <w:p w:rsidR="009E0B31" w:rsidRDefault="009E0B31" w:rsidP="00716900">
      <w:pPr>
        <w:autoSpaceDE w:val="0"/>
        <w:autoSpaceDN w:val="0"/>
        <w:adjustRightInd w:val="0"/>
        <w:spacing w:after="0" w:line="240" w:lineRule="auto"/>
        <w:rPr>
          <w:rFonts w:ascii="Arial" w:hAnsi="Arial" w:cs="Arial"/>
          <w:color w:val="000000"/>
          <w:sz w:val="24"/>
          <w:szCs w:val="24"/>
        </w:rPr>
      </w:pPr>
    </w:p>
    <w:p w:rsidR="009E0B31" w:rsidRDefault="009E0B31" w:rsidP="0071690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1. Could the person have capacity in the future and can the decision wait till then?</w:t>
      </w:r>
    </w:p>
    <w:p w:rsidR="009E0B31" w:rsidRDefault="009E0B31" w:rsidP="00716900">
      <w:pPr>
        <w:autoSpaceDE w:val="0"/>
        <w:autoSpaceDN w:val="0"/>
        <w:adjustRightInd w:val="0"/>
        <w:spacing w:after="0" w:line="240" w:lineRule="auto"/>
        <w:rPr>
          <w:rFonts w:ascii="Arial" w:hAnsi="Arial" w:cs="Arial"/>
          <w:color w:val="000000"/>
          <w:sz w:val="24"/>
          <w:szCs w:val="24"/>
        </w:rPr>
      </w:pPr>
    </w:p>
    <w:p w:rsidR="009E0B31" w:rsidRDefault="009E0B31" w:rsidP="0071690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2. </w:t>
      </w:r>
      <w:r>
        <w:rPr>
          <w:rFonts w:ascii="Arial" w:hAnsi="Arial" w:cs="Arial"/>
          <w:b/>
          <w:bCs/>
          <w:color w:val="000000"/>
          <w:sz w:val="24"/>
          <w:szCs w:val="24"/>
        </w:rPr>
        <w:t xml:space="preserve">Must </w:t>
      </w:r>
      <w:r>
        <w:rPr>
          <w:rFonts w:ascii="Arial" w:hAnsi="Arial" w:cs="Arial"/>
          <w:color w:val="000000"/>
          <w:sz w:val="24"/>
          <w:szCs w:val="24"/>
        </w:rPr>
        <w:t xml:space="preserve">an IMCA be instructed (i.e., is the person </w:t>
      </w:r>
      <w:r w:rsidR="00C169D5">
        <w:rPr>
          <w:rFonts w:ascii="Arial" w:hAnsi="Arial" w:cs="Arial"/>
          <w:color w:val="000000"/>
          <w:sz w:val="24"/>
          <w:szCs w:val="24"/>
        </w:rPr>
        <w:t>befriended</w:t>
      </w:r>
      <w:r>
        <w:rPr>
          <w:rFonts w:ascii="Arial" w:hAnsi="Arial" w:cs="Arial"/>
          <w:color w:val="000000"/>
          <w:sz w:val="24"/>
          <w:szCs w:val="24"/>
        </w:rPr>
        <w:t xml:space="preserve"> and lacking capacity, and does the decision involve either serious medical treatment </w:t>
      </w:r>
      <w:r>
        <w:rPr>
          <w:rFonts w:ascii="Arial" w:hAnsi="Arial" w:cs="Arial"/>
          <w:b/>
          <w:bCs/>
          <w:color w:val="000000"/>
          <w:sz w:val="24"/>
          <w:szCs w:val="24"/>
        </w:rPr>
        <w:t xml:space="preserve">or </w:t>
      </w:r>
      <w:r>
        <w:rPr>
          <w:rFonts w:ascii="Arial" w:hAnsi="Arial" w:cs="Arial"/>
          <w:color w:val="000000"/>
          <w:sz w:val="24"/>
          <w:szCs w:val="24"/>
        </w:rPr>
        <w:t>long term care and health moves (more than 28 days in hospital/8 weeks in a care home)?</w:t>
      </w:r>
    </w:p>
    <w:p w:rsidR="009E0B31" w:rsidRDefault="009E0B31" w:rsidP="00716900">
      <w:pPr>
        <w:autoSpaceDE w:val="0"/>
        <w:autoSpaceDN w:val="0"/>
        <w:adjustRightInd w:val="0"/>
        <w:spacing w:after="0" w:line="240" w:lineRule="auto"/>
        <w:rPr>
          <w:rFonts w:ascii="Arial" w:hAnsi="Arial" w:cs="Arial"/>
          <w:color w:val="000000"/>
          <w:sz w:val="24"/>
          <w:szCs w:val="24"/>
        </w:rPr>
      </w:pPr>
    </w:p>
    <w:p w:rsidR="009E0B31" w:rsidRDefault="009E0B31" w:rsidP="0071690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3. An IMCA </w:t>
      </w:r>
      <w:r>
        <w:rPr>
          <w:rFonts w:ascii="Arial" w:hAnsi="Arial" w:cs="Arial"/>
          <w:b/>
          <w:bCs/>
          <w:color w:val="000000"/>
          <w:sz w:val="24"/>
          <w:szCs w:val="24"/>
        </w:rPr>
        <w:t xml:space="preserve">must </w:t>
      </w:r>
      <w:r>
        <w:rPr>
          <w:rFonts w:ascii="Arial" w:hAnsi="Arial" w:cs="Arial"/>
          <w:color w:val="000000"/>
          <w:sz w:val="24"/>
          <w:szCs w:val="24"/>
        </w:rPr>
        <w:t>also be instructed to support someone who lacks capacity to make</w:t>
      </w:r>
    </w:p>
    <w:p w:rsidR="009E0B31" w:rsidRDefault="009E0B31" w:rsidP="0071690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decisions concerning adult protection cases (whether or not the family, friends or others are involved) </w:t>
      </w:r>
      <w:r>
        <w:rPr>
          <w:rFonts w:ascii="Arial" w:hAnsi="Arial" w:cs="Arial"/>
          <w:b/>
          <w:bCs/>
          <w:color w:val="000000"/>
          <w:sz w:val="24"/>
          <w:szCs w:val="24"/>
        </w:rPr>
        <w:t xml:space="preserve">or </w:t>
      </w:r>
      <w:r>
        <w:rPr>
          <w:rFonts w:ascii="Arial" w:hAnsi="Arial" w:cs="Arial"/>
          <w:color w:val="000000"/>
          <w:sz w:val="24"/>
          <w:szCs w:val="24"/>
        </w:rPr>
        <w:t>care reviews, where there are no appropriate family or friends to represent the individual</w:t>
      </w:r>
    </w:p>
    <w:p w:rsidR="009E0B31" w:rsidRDefault="009E0B31" w:rsidP="00716900">
      <w:pPr>
        <w:autoSpaceDE w:val="0"/>
        <w:autoSpaceDN w:val="0"/>
        <w:adjustRightInd w:val="0"/>
        <w:spacing w:after="0" w:line="240" w:lineRule="auto"/>
        <w:rPr>
          <w:rFonts w:ascii="Arial" w:hAnsi="Arial" w:cs="Arial"/>
          <w:color w:val="000000"/>
          <w:sz w:val="24"/>
          <w:szCs w:val="24"/>
        </w:rPr>
      </w:pPr>
    </w:p>
    <w:p w:rsidR="009E0B31" w:rsidRDefault="009E0B31" w:rsidP="0071690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lastRenderedPageBreak/>
        <w:t>If YES, follow the guidance on referral to the IMCA Service</w:t>
      </w:r>
    </w:p>
    <w:p w:rsidR="009E0B31" w:rsidRDefault="009E0B31" w:rsidP="00716900">
      <w:pPr>
        <w:autoSpaceDE w:val="0"/>
        <w:autoSpaceDN w:val="0"/>
        <w:adjustRightInd w:val="0"/>
        <w:spacing w:after="0" w:line="240" w:lineRule="auto"/>
        <w:rPr>
          <w:rFonts w:ascii="Arial" w:hAnsi="Arial" w:cs="Arial"/>
          <w:b/>
          <w:bCs/>
          <w:color w:val="000000"/>
          <w:sz w:val="24"/>
          <w:szCs w:val="24"/>
        </w:rPr>
      </w:pPr>
    </w:p>
    <w:p w:rsidR="009E0B31" w:rsidRDefault="009E0B31" w:rsidP="00716900">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Date IMCA requested:</w:t>
      </w:r>
    </w:p>
    <w:p w:rsidR="009E0B31" w:rsidRDefault="009E0B31" w:rsidP="00716900">
      <w:pPr>
        <w:autoSpaceDE w:val="0"/>
        <w:autoSpaceDN w:val="0"/>
        <w:adjustRightInd w:val="0"/>
        <w:spacing w:after="0" w:line="240" w:lineRule="auto"/>
        <w:rPr>
          <w:rFonts w:ascii="Arial" w:hAnsi="Arial" w:cs="Arial"/>
          <w:b/>
          <w:bCs/>
          <w:color w:val="000000"/>
          <w:sz w:val="24"/>
          <w:szCs w:val="24"/>
        </w:rPr>
      </w:pPr>
    </w:p>
    <w:p w:rsidR="009E0B31" w:rsidRDefault="009E0B31" w:rsidP="00716900">
      <w:pPr>
        <w:autoSpaceDE w:val="0"/>
        <w:autoSpaceDN w:val="0"/>
        <w:adjustRightInd w:val="0"/>
        <w:spacing w:after="0" w:line="240" w:lineRule="auto"/>
        <w:rPr>
          <w:rFonts w:ascii="Arial" w:hAnsi="Arial" w:cs="Arial"/>
          <w:b/>
          <w:sz w:val="24"/>
          <w:szCs w:val="24"/>
        </w:rPr>
      </w:pPr>
      <w:r>
        <w:rPr>
          <w:rFonts w:ascii="Arial" w:hAnsi="Arial" w:cs="Arial"/>
          <w:b/>
          <w:bCs/>
          <w:color w:val="000000"/>
          <w:sz w:val="24"/>
          <w:szCs w:val="24"/>
        </w:rPr>
        <w:t>Name of IMCA:</w:t>
      </w:r>
    </w:p>
    <w:p w:rsidR="009E0B31" w:rsidRDefault="009E0B31" w:rsidP="003D3628">
      <w:pPr>
        <w:autoSpaceDE w:val="0"/>
        <w:autoSpaceDN w:val="0"/>
        <w:adjustRightInd w:val="0"/>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9E0B31" w:rsidRPr="008E5D58" w:rsidTr="008E5D58">
        <w:trPr>
          <w:trHeight w:val="2090"/>
        </w:trPr>
        <w:tc>
          <w:tcPr>
            <w:tcW w:w="4621" w:type="dxa"/>
          </w:tcPr>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 xml:space="preserve">Has the individual made a </w:t>
            </w:r>
            <w:r w:rsidRPr="008E5D58">
              <w:rPr>
                <w:rFonts w:ascii="Arial" w:hAnsi="Arial" w:cs="Arial"/>
                <w:b/>
                <w:bCs/>
                <w:sz w:val="24"/>
                <w:szCs w:val="24"/>
              </w:rPr>
              <w:t xml:space="preserve">valid </w:t>
            </w:r>
            <w:r w:rsidRPr="008E5D58">
              <w:rPr>
                <w:rFonts w:ascii="Arial" w:hAnsi="Arial" w:cs="Arial"/>
                <w:sz w:val="24"/>
                <w:szCs w:val="24"/>
              </w:rPr>
              <w:t>and</w:t>
            </w:r>
          </w:p>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b/>
                <w:bCs/>
                <w:sz w:val="24"/>
                <w:szCs w:val="24"/>
              </w:rPr>
              <w:t xml:space="preserve">applicable Advance Decision </w:t>
            </w:r>
            <w:r w:rsidRPr="008E5D58">
              <w:rPr>
                <w:rFonts w:ascii="Arial" w:hAnsi="Arial" w:cs="Arial"/>
                <w:sz w:val="24"/>
                <w:szCs w:val="24"/>
              </w:rPr>
              <w:t>that</w:t>
            </w:r>
          </w:p>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applies to the decision above?</w:t>
            </w:r>
          </w:p>
          <w:p w:rsidR="009E0B31" w:rsidRPr="008E5D58" w:rsidRDefault="009E0B31" w:rsidP="008E5D58">
            <w:pPr>
              <w:autoSpaceDE w:val="0"/>
              <w:autoSpaceDN w:val="0"/>
              <w:adjustRightInd w:val="0"/>
              <w:spacing w:after="0" w:line="240" w:lineRule="auto"/>
              <w:rPr>
                <w:rFonts w:ascii="Arial" w:hAnsi="Arial" w:cs="Arial"/>
                <w:sz w:val="24"/>
                <w:szCs w:val="24"/>
              </w:rPr>
            </w:pPr>
          </w:p>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sz w:val="24"/>
                <w:szCs w:val="24"/>
              </w:rPr>
              <w:t>If YES, please provide details</w:t>
            </w:r>
          </w:p>
        </w:tc>
        <w:tc>
          <w:tcPr>
            <w:tcW w:w="4621"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rPr>
          <w:trHeight w:val="2531"/>
        </w:trPr>
        <w:tc>
          <w:tcPr>
            <w:tcW w:w="4621" w:type="dxa"/>
          </w:tcPr>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Has the individual made any other</w:t>
            </w:r>
          </w:p>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b/>
                <w:bCs/>
                <w:sz w:val="24"/>
                <w:szCs w:val="24"/>
              </w:rPr>
              <w:t>statement</w:t>
            </w:r>
            <w:r w:rsidRPr="008E5D58">
              <w:rPr>
                <w:rFonts w:ascii="Arial" w:hAnsi="Arial" w:cs="Arial"/>
                <w:sz w:val="24"/>
                <w:szCs w:val="24"/>
              </w:rPr>
              <w:t>, written or verbal, in relation to the decision above when they had</w:t>
            </w:r>
          </w:p>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capacity?</w:t>
            </w:r>
          </w:p>
          <w:p w:rsidR="009E0B31" w:rsidRPr="008E5D58" w:rsidRDefault="009E0B31" w:rsidP="008E5D58">
            <w:pPr>
              <w:autoSpaceDE w:val="0"/>
              <w:autoSpaceDN w:val="0"/>
              <w:adjustRightInd w:val="0"/>
              <w:spacing w:after="0" w:line="240" w:lineRule="auto"/>
              <w:rPr>
                <w:rFonts w:ascii="Arial" w:hAnsi="Arial" w:cs="Arial"/>
                <w:sz w:val="24"/>
                <w:szCs w:val="24"/>
              </w:rPr>
            </w:pPr>
          </w:p>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sz w:val="24"/>
                <w:szCs w:val="24"/>
              </w:rPr>
              <w:t>If YES, please provide details</w:t>
            </w:r>
          </w:p>
        </w:tc>
        <w:tc>
          <w:tcPr>
            <w:tcW w:w="4621"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rPr>
          <w:trHeight w:val="2694"/>
        </w:trPr>
        <w:tc>
          <w:tcPr>
            <w:tcW w:w="4621" w:type="dxa"/>
          </w:tcPr>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 xml:space="preserve">Who needs to be </w:t>
            </w:r>
            <w:r w:rsidRPr="008E5D58">
              <w:rPr>
                <w:rFonts w:ascii="Arial" w:hAnsi="Arial" w:cs="Arial"/>
                <w:b/>
                <w:bCs/>
                <w:sz w:val="24"/>
                <w:szCs w:val="24"/>
              </w:rPr>
              <w:t xml:space="preserve">consulted </w:t>
            </w:r>
            <w:r w:rsidRPr="008E5D58">
              <w:rPr>
                <w:rFonts w:ascii="Arial" w:hAnsi="Arial" w:cs="Arial"/>
                <w:sz w:val="24"/>
                <w:szCs w:val="24"/>
              </w:rPr>
              <w:t>in relation to</w:t>
            </w:r>
          </w:p>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this decision and what is their relationship to the person?</w:t>
            </w:r>
          </w:p>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(e.g., relative, carer, Attorney – specify</w:t>
            </w:r>
          </w:p>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sz w:val="24"/>
                <w:szCs w:val="24"/>
              </w:rPr>
              <w:t>whether welfare or property or both)</w:t>
            </w:r>
          </w:p>
        </w:tc>
        <w:tc>
          <w:tcPr>
            <w:tcW w:w="4621"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bl>
    <w:p w:rsidR="009E0B31" w:rsidRDefault="009E0B31" w:rsidP="003D3628">
      <w:pPr>
        <w:autoSpaceDE w:val="0"/>
        <w:autoSpaceDN w:val="0"/>
        <w:adjustRightInd w:val="0"/>
        <w:spacing w:after="0" w:line="240" w:lineRule="auto"/>
        <w:rPr>
          <w:rFonts w:ascii="Arial" w:hAnsi="Arial" w:cs="Arial"/>
          <w:b/>
          <w:sz w:val="24"/>
          <w:szCs w:val="24"/>
        </w:rPr>
      </w:pPr>
    </w:p>
    <w:p w:rsidR="009E0B31" w:rsidRDefault="009E0B31" w:rsidP="003D3628">
      <w:pPr>
        <w:autoSpaceDE w:val="0"/>
        <w:autoSpaceDN w:val="0"/>
        <w:adjustRightInd w:val="0"/>
        <w:spacing w:after="0" w:line="240" w:lineRule="auto"/>
        <w:rPr>
          <w:rFonts w:ascii="Arial" w:hAnsi="Arial" w:cs="Arial"/>
          <w:b/>
          <w:sz w:val="24"/>
          <w:szCs w:val="24"/>
        </w:rPr>
      </w:pPr>
    </w:p>
    <w:p w:rsidR="009E0B31" w:rsidRDefault="009E0B31" w:rsidP="003D3628">
      <w:pPr>
        <w:autoSpaceDE w:val="0"/>
        <w:autoSpaceDN w:val="0"/>
        <w:adjustRightInd w:val="0"/>
        <w:spacing w:after="0" w:line="240" w:lineRule="auto"/>
        <w:rPr>
          <w:rFonts w:ascii="Arial" w:hAnsi="Arial" w:cs="Arial"/>
          <w:b/>
          <w:sz w:val="24"/>
          <w:szCs w:val="24"/>
        </w:rPr>
      </w:pPr>
    </w:p>
    <w:p w:rsidR="009E0B31" w:rsidRDefault="009E0B31" w:rsidP="003D3628">
      <w:pPr>
        <w:autoSpaceDE w:val="0"/>
        <w:autoSpaceDN w:val="0"/>
        <w:adjustRightInd w:val="0"/>
        <w:spacing w:after="0" w:line="240" w:lineRule="auto"/>
        <w:rPr>
          <w:rFonts w:ascii="Arial" w:hAnsi="Arial" w:cs="Arial"/>
          <w:b/>
          <w:sz w:val="24"/>
          <w:szCs w:val="24"/>
        </w:rPr>
      </w:pPr>
      <w:r>
        <w:rPr>
          <w:rFonts w:ascii="Arial" w:hAnsi="Arial" w:cs="Arial"/>
          <w:b/>
          <w:bCs/>
          <w:sz w:val="24"/>
          <w:szCs w:val="24"/>
        </w:rPr>
        <w:t>Specify the outcome of the consultation with each individual listed above:</w:t>
      </w:r>
    </w:p>
    <w:p w:rsidR="009E0B31" w:rsidRDefault="009E0B31" w:rsidP="003D3628">
      <w:pPr>
        <w:autoSpaceDE w:val="0"/>
        <w:autoSpaceDN w:val="0"/>
        <w:adjustRightInd w:val="0"/>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1559"/>
        <w:gridCol w:w="5448"/>
      </w:tblGrid>
      <w:tr w:rsidR="009E0B31" w:rsidRPr="008E5D58" w:rsidTr="008E5D58">
        <w:tc>
          <w:tcPr>
            <w:tcW w:w="2235" w:type="dxa"/>
          </w:tcPr>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b/>
                <w:sz w:val="24"/>
                <w:szCs w:val="24"/>
              </w:rPr>
              <w:t>Name</w:t>
            </w:r>
          </w:p>
        </w:tc>
        <w:tc>
          <w:tcPr>
            <w:tcW w:w="1559" w:type="dxa"/>
          </w:tcPr>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b/>
                <w:sz w:val="24"/>
                <w:szCs w:val="24"/>
              </w:rPr>
              <w:t>Date</w:t>
            </w:r>
          </w:p>
        </w:tc>
        <w:tc>
          <w:tcPr>
            <w:tcW w:w="5448" w:type="dxa"/>
          </w:tcPr>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b/>
                <w:sz w:val="24"/>
                <w:szCs w:val="24"/>
              </w:rPr>
              <w:t>Outcome</w:t>
            </w:r>
          </w:p>
        </w:tc>
      </w:tr>
      <w:tr w:rsidR="009E0B31" w:rsidRPr="008E5D58" w:rsidTr="008E5D58">
        <w:trPr>
          <w:trHeight w:val="569"/>
        </w:trPr>
        <w:tc>
          <w:tcPr>
            <w:tcW w:w="2235"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1559"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5448"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rPr>
          <w:trHeight w:val="549"/>
        </w:trPr>
        <w:tc>
          <w:tcPr>
            <w:tcW w:w="2235"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1559"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5448"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rPr>
          <w:trHeight w:val="570"/>
        </w:trPr>
        <w:tc>
          <w:tcPr>
            <w:tcW w:w="2235"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1559"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5448"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rPr>
          <w:trHeight w:val="550"/>
        </w:trPr>
        <w:tc>
          <w:tcPr>
            <w:tcW w:w="2235"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1559"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5448"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rPr>
          <w:trHeight w:val="700"/>
        </w:trPr>
        <w:tc>
          <w:tcPr>
            <w:tcW w:w="2235"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1559"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5448"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rPr>
          <w:trHeight w:val="711"/>
        </w:trPr>
        <w:tc>
          <w:tcPr>
            <w:tcW w:w="2235"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1559"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c>
          <w:tcPr>
            <w:tcW w:w="5448"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bl>
    <w:p w:rsidR="009E0B31" w:rsidRDefault="009E0B31" w:rsidP="003D3628">
      <w:pPr>
        <w:autoSpaceDE w:val="0"/>
        <w:autoSpaceDN w:val="0"/>
        <w:adjustRightInd w:val="0"/>
        <w:spacing w:after="0" w:line="240" w:lineRule="auto"/>
        <w:rPr>
          <w:rFonts w:ascii="Arial" w:hAnsi="Arial" w:cs="Arial"/>
          <w:b/>
          <w:sz w:val="24"/>
          <w:szCs w:val="24"/>
        </w:rPr>
      </w:pPr>
    </w:p>
    <w:p w:rsidR="009E0B31" w:rsidRDefault="009E0B31" w:rsidP="003D3628">
      <w:pPr>
        <w:autoSpaceDE w:val="0"/>
        <w:autoSpaceDN w:val="0"/>
        <w:adjustRightInd w:val="0"/>
        <w:spacing w:after="0" w:line="240" w:lineRule="auto"/>
        <w:rPr>
          <w:rFonts w:ascii="Arial" w:hAnsi="Arial" w:cs="Arial"/>
          <w:b/>
          <w:sz w:val="24"/>
          <w:szCs w:val="24"/>
        </w:rPr>
      </w:pPr>
      <w:r>
        <w:rPr>
          <w:rFonts w:ascii="Arial" w:hAnsi="Arial" w:cs="Arial"/>
          <w:b/>
          <w:bCs/>
          <w:sz w:val="24"/>
          <w:szCs w:val="24"/>
        </w:rPr>
        <w:lastRenderedPageBreak/>
        <w:t>Details of ‘Best Interests’ Consultation</w:t>
      </w:r>
    </w:p>
    <w:p w:rsidR="009E0B31" w:rsidRDefault="009E0B31" w:rsidP="003D3628">
      <w:pPr>
        <w:autoSpaceDE w:val="0"/>
        <w:autoSpaceDN w:val="0"/>
        <w:adjustRightInd w:val="0"/>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621"/>
      </w:tblGrid>
      <w:tr w:rsidR="009E0B31" w:rsidRPr="008E5D58" w:rsidTr="008E5D58">
        <w:trPr>
          <w:trHeight w:val="1540"/>
        </w:trPr>
        <w:tc>
          <w:tcPr>
            <w:tcW w:w="4621" w:type="dxa"/>
          </w:tcPr>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What are the issues which matter most to</w:t>
            </w:r>
          </w:p>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sz w:val="24"/>
                <w:szCs w:val="24"/>
              </w:rPr>
              <w:t>the person who lacks capacity?</w:t>
            </w:r>
          </w:p>
        </w:tc>
        <w:tc>
          <w:tcPr>
            <w:tcW w:w="4621"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rPr>
          <w:trHeight w:val="1427"/>
        </w:trPr>
        <w:tc>
          <w:tcPr>
            <w:tcW w:w="4621" w:type="dxa"/>
          </w:tcPr>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Record their past and present wishes,</w:t>
            </w:r>
          </w:p>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feelings and concerns in relation to this</w:t>
            </w:r>
          </w:p>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sz w:val="24"/>
                <w:szCs w:val="24"/>
              </w:rPr>
              <w:t>decision</w:t>
            </w:r>
          </w:p>
        </w:tc>
        <w:tc>
          <w:tcPr>
            <w:tcW w:w="4621"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rPr>
          <w:trHeight w:val="1399"/>
        </w:trPr>
        <w:tc>
          <w:tcPr>
            <w:tcW w:w="4621" w:type="dxa"/>
          </w:tcPr>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What are the person’s values and beliefs</w:t>
            </w:r>
          </w:p>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(e.g., religious, cultural, moral) in relation</w:t>
            </w:r>
          </w:p>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sz w:val="24"/>
                <w:szCs w:val="24"/>
              </w:rPr>
              <w:t>to this decision?</w:t>
            </w:r>
          </w:p>
        </w:tc>
        <w:tc>
          <w:tcPr>
            <w:tcW w:w="4621"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r w:rsidR="009E0B31" w:rsidRPr="008E5D58" w:rsidTr="008E5D58">
        <w:trPr>
          <w:trHeight w:val="1263"/>
        </w:trPr>
        <w:tc>
          <w:tcPr>
            <w:tcW w:w="4621" w:type="dxa"/>
          </w:tcPr>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Are there any other ‘relevant</w:t>
            </w:r>
          </w:p>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circumstances’ that should be taken into</w:t>
            </w:r>
          </w:p>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sz w:val="24"/>
                <w:szCs w:val="24"/>
              </w:rPr>
              <w:t>account in this case?</w:t>
            </w:r>
          </w:p>
        </w:tc>
        <w:tc>
          <w:tcPr>
            <w:tcW w:w="4621" w:type="dxa"/>
          </w:tcPr>
          <w:p w:rsidR="009E0B31" w:rsidRPr="008E5D58" w:rsidRDefault="009E0B31" w:rsidP="008E5D58">
            <w:pPr>
              <w:autoSpaceDE w:val="0"/>
              <w:autoSpaceDN w:val="0"/>
              <w:adjustRightInd w:val="0"/>
              <w:spacing w:after="0" w:line="240" w:lineRule="auto"/>
              <w:rPr>
                <w:rFonts w:ascii="Arial" w:hAnsi="Arial" w:cs="Arial"/>
                <w:b/>
                <w:sz w:val="24"/>
                <w:szCs w:val="24"/>
              </w:rPr>
            </w:pPr>
          </w:p>
        </w:tc>
      </w:tr>
    </w:tbl>
    <w:p w:rsidR="009E0B31" w:rsidRDefault="009E0B31" w:rsidP="003D3628">
      <w:pPr>
        <w:autoSpaceDE w:val="0"/>
        <w:autoSpaceDN w:val="0"/>
        <w:adjustRightInd w:val="0"/>
        <w:spacing w:after="0" w:line="240" w:lineRule="auto"/>
        <w:rPr>
          <w:rFonts w:ascii="Arial" w:hAnsi="Arial" w:cs="Arial"/>
          <w:b/>
          <w:sz w:val="24"/>
          <w:szCs w:val="24"/>
        </w:rPr>
      </w:pPr>
    </w:p>
    <w:p w:rsidR="009E0B31" w:rsidRDefault="009E0B31" w:rsidP="00C54F4D">
      <w:pPr>
        <w:autoSpaceDE w:val="0"/>
        <w:autoSpaceDN w:val="0"/>
        <w:adjustRightInd w:val="0"/>
        <w:spacing w:after="0" w:line="240" w:lineRule="auto"/>
        <w:rPr>
          <w:rFonts w:ascii="Arial" w:hAnsi="Arial" w:cs="Arial"/>
          <w:b/>
          <w:bCs/>
          <w:sz w:val="24"/>
          <w:szCs w:val="24"/>
        </w:rPr>
      </w:pPr>
    </w:p>
    <w:p w:rsidR="009E0B31" w:rsidRDefault="009E0B31" w:rsidP="00C54F4D">
      <w:pPr>
        <w:autoSpaceDE w:val="0"/>
        <w:autoSpaceDN w:val="0"/>
        <w:adjustRightInd w:val="0"/>
        <w:spacing w:after="0" w:line="240" w:lineRule="auto"/>
        <w:rPr>
          <w:rFonts w:ascii="Arial" w:hAnsi="Arial" w:cs="Arial"/>
          <w:b/>
          <w:bCs/>
          <w:sz w:val="24"/>
          <w:szCs w:val="24"/>
        </w:rPr>
      </w:pPr>
    </w:p>
    <w:p w:rsidR="009E0B31" w:rsidRDefault="009E0B31" w:rsidP="00C54F4D">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List the possible alternatives considered</w:t>
      </w:r>
    </w:p>
    <w:p w:rsidR="009E0B31" w:rsidRDefault="009E0B31" w:rsidP="00C54F4D">
      <w:pPr>
        <w:autoSpaceDE w:val="0"/>
        <w:autoSpaceDN w:val="0"/>
        <w:adjustRightInd w:val="0"/>
        <w:spacing w:after="0" w:line="240" w:lineRule="auto"/>
        <w:rPr>
          <w:rFonts w:ascii="Arial" w:hAnsi="Arial" w:cs="Arial"/>
          <w:sz w:val="24"/>
          <w:szCs w:val="24"/>
        </w:rPr>
      </w:pPr>
    </w:p>
    <w:p w:rsidR="009E0B31" w:rsidRDefault="009E0B31" w:rsidP="00C54F4D">
      <w:pPr>
        <w:autoSpaceDE w:val="0"/>
        <w:autoSpaceDN w:val="0"/>
        <w:adjustRightInd w:val="0"/>
        <w:spacing w:after="0" w:line="240" w:lineRule="auto"/>
        <w:rPr>
          <w:rFonts w:ascii="Arial" w:hAnsi="Arial" w:cs="Arial"/>
          <w:sz w:val="24"/>
          <w:szCs w:val="24"/>
        </w:rPr>
      </w:pPr>
      <w:r>
        <w:rPr>
          <w:rFonts w:ascii="Arial" w:hAnsi="Arial" w:cs="Arial"/>
          <w:sz w:val="24"/>
          <w:szCs w:val="24"/>
        </w:rPr>
        <w:t>Indicate which the ‘least restrictive’ option is, and explain why.</w:t>
      </w:r>
    </w:p>
    <w:p w:rsidR="009E0B31" w:rsidRDefault="009E0B31" w:rsidP="00C54F4D">
      <w:pPr>
        <w:autoSpaceDE w:val="0"/>
        <w:autoSpaceDN w:val="0"/>
        <w:adjustRightInd w:val="0"/>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1843"/>
        <w:gridCol w:w="4456"/>
      </w:tblGrid>
      <w:tr w:rsidR="009E0B31" w:rsidRPr="008E5D58" w:rsidTr="008E5D58">
        <w:trPr>
          <w:trHeight w:val="871"/>
        </w:trPr>
        <w:tc>
          <w:tcPr>
            <w:tcW w:w="2943" w:type="dxa"/>
          </w:tcPr>
          <w:p w:rsidR="009E0B31" w:rsidRPr="008E5D58" w:rsidRDefault="009E0B31" w:rsidP="008E5D58">
            <w:pPr>
              <w:autoSpaceDE w:val="0"/>
              <w:autoSpaceDN w:val="0"/>
              <w:adjustRightInd w:val="0"/>
              <w:spacing w:after="0" w:line="240" w:lineRule="auto"/>
              <w:rPr>
                <w:rFonts w:ascii="Arial" w:hAnsi="Arial" w:cs="Arial"/>
                <w:b/>
                <w:sz w:val="24"/>
                <w:szCs w:val="24"/>
              </w:rPr>
            </w:pPr>
            <w:r w:rsidRPr="008E5D58">
              <w:rPr>
                <w:rFonts w:ascii="Arial" w:hAnsi="Arial" w:cs="Arial"/>
                <w:b/>
                <w:sz w:val="24"/>
                <w:szCs w:val="24"/>
              </w:rPr>
              <w:t>Options</w:t>
            </w:r>
          </w:p>
        </w:tc>
        <w:tc>
          <w:tcPr>
            <w:tcW w:w="1843" w:type="dxa"/>
          </w:tcPr>
          <w:p w:rsidR="009E0B31" w:rsidRPr="008E5D58" w:rsidRDefault="009E0B31" w:rsidP="008E5D58">
            <w:pPr>
              <w:autoSpaceDE w:val="0"/>
              <w:autoSpaceDN w:val="0"/>
              <w:adjustRightInd w:val="0"/>
              <w:spacing w:after="0" w:line="240" w:lineRule="auto"/>
              <w:rPr>
                <w:rFonts w:ascii="Arial" w:hAnsi="Arial" w:cs="Arial"/>
                <w:b/>
                <w:bCs/>
                <w:sz w:val="24"/>
                <w:szCs w:val="24"/>
              </w:rPr>
            </w:pPr>
            <w:r w:rsidRPr="008E5D58">
              <w:rPr>
                <w:rFonts w:ascii="Arial" w:hAnsi="Arial" w:cs="Arial"/>
                <w:b/>
                <w:bCs/>
                <w:sz w:val="24"/>
                <w:szCs w:val="24"/>
              </w:rPr>
              <w:t>Best</w:t>
            </w:r>
          </w:p>
          <w:p w:rsidR="009E0B31" w:rsidRPr="008E5D58" w:rsidRDefault="009E0B31" w:rsidP="008E5D58">
            <w:pPr>
              <w:autoSpaceDE w:val="0"/>
              <w:autoSpaceDN w:val="0"/>
              <w:adjustRightInd w:val="0"/>
              <w:spacing w:after="0" w:line="240" w:lineRule="auto"/>
              <w:rPr>
                <w:rFonts w:ascii="Arial" w:hAnsi="Arial" w:cs="Arial"/>
                <w:b/>
                <w:bCs/>
                <w:sz w:val="24"/>
                <w:szCs w:val="24"/>
              </w:rPr>
            </w:pPr>
            <w:r w:rsidRPr="008E5D58">
              <w:rPr>
                <w:rFonts w:ascii="Arial" w:hAnsi="Arial" w:cs="Arial"/>
                <w:b/>
                <w:bCs/>
                <w:sz w:val="24"/>
                <w:szCs w:val="24"/>
              </w:rPr>
              <w:t>Interests?</w:t>
            </w:r>
          </w:p>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YES/NO?</w:t>
            </w:r>
          </w:p>
        </w:tc>
        <w:tc>
          <w:tcPr>
            <w:tcW w:w="4456" w:type="dxa"/>
          </w:tcPr>
          <w:p w:rsidR="009E0B31" w:rsidRPr="008E5D58" w:rsidRDefault="009E0B31" w:rsidP="008E5D58">
            <w:pPr>
              <w:autoSpaceDE w:val="0"/>
              <w:autoSpaceDN w:val="0"/>
              <w:adjustRightInd w:val="0"/>
              <w:spacing w:after="0" w:line="240" w:lineRule="auto"/>
              <w:rPr>
                <w:rFonts w:ascii="Arial" w:hAnsi="Arial" w:cs="Arial"/>
                <w:b/>
                <w:bCs/>
                <w:sz w:val="24"/>
                <w:szCs w:val="24"/>
              </w:rPr>
            </w:pPr>
            <w:r w:rsidRPr="008E5D58">
              <w:rPr>
                <w:rFonts w:ascii="Arial" w:hAnsi="Arial" w:cs="Arial"/>
                <w:b/>
                <w:bCs/>
                <w:sz w:val="24"/>
                <w:szCs w:val="24"/>
              </w:rPr>
              <w:t>Reasons</w:t>
            </w:r>
          </w:p>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(please outline the rationale and how the best interest decision has taken into</w:t>
            </w:r>
          </w:p>
          <w:p w:rsidR="009E0B31" w:rsidRPr="008E5D58" w:rsidRDefault="009E0B31" w:rsidP="008E5D58">
            <w:pPr>
              <w:autoSpaceDE w:val="0"/>
              <w:autoSpaceDN w:val="0"/>
              <w:adjustRightInd w:val="0"/>
              <w:spacing w:after="0" w:line="240" w:lineRule="auto"/>
              <w:rPr>
                <w:rFonts w:ascii="Arial" w:hAnsi="Arial" w:cs="Arial"/>
                <w:sz w:val="24"/>
                <w:szCs w:val="24"/>
              </w:rPr>
            </w:pPr>
            <w:r w:rsidRPr="008E5D58">
              <w:rPr>
                <w:rFonts w:ascii="Arial" w:hAnsi="Arial" w:cs="Arial"/>
                <w:sz w:val="24"/>
                <w:szCs w:val="24"/>
              </w:rPr>
              <w:t>consideration the ‘least restrictive options’</w:t>
            </w:r>
          </w:p>
        </w:tc>
      </w:tr>
      <w:tr w:rsidR="009E0B31" w:rsidRPr="008E5D58" w:rsidTr="008E5D58">
        <w:trPr>
          <w:trHeight w:val="620"/>
        </w:trPr>
        <w:tc>
          <w:tcPr>
            <w:tcW w:w="2943"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c>
          <w:tcPr>
            <w:tcW w:w="1843"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c>
          <w:tcPr>
            <w:tcW w:w="4456"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r>
      <w:tr w:rsidR="009E0B31" w:rsidRPr="008E5D58" w:rsidTr="008E5D58">
        <w:trPr>
          <w:trHeight w:val="544"/>
        </w:trPr>
        <w:tc>
          <w:tcPr>
            <w:tcW w:w="2943"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c>
          <w:tcPr>
            <w:tcW w:w="1843"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c>
          <w:tcPr>
            <w:tcW w:w="4456"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r>
      <w:tr w:rsidR="009E0B31" w:rsidRPr="008E5D58" w:rsidTr="008E5D58">
        <w:trPr>
          <w:trHeight w:val="552"/>
        </w:trPr>
        <w:tc>
          <w:tcPr>
            <w:tcW w:w="2943"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c>
          <w:tcPr>
            <w:tcW w:w="1843"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c>
          <w:tcPr>
            <w:tcW w:w="4456"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r>
      <w:tr w:rsidR="009E0B31" w:rsidRPr="008E5D58" w:rsidTr="008E5D58">
        <w:trPr>
          <w:trHeight w:val="574"/>
        </w:trPr>
        <w:tc>
          <w:tcPr>
            <w:tcW w:w="2943"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c>
          <w:tcPr>
            <w:tcW w:w="1843"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c>
          <w:tcPr>
            <w:tcW w:w="4456"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r>
      <w:tr w:rsidR="009E0B31" w:rsidRPr="008E5D58" w:rsidTr="008E5D58">
        <w:trPr>
          <w:trHeight w:val="554"/>
        </w:trPr>
        <w:tc>
          <w:tcPr>
            <w:tcW w:w="2943"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c>
          <w:tcPr>
            <w:tcW w:w="1843"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c>
          <w:tcPr>
            <w:tcW w:w="4456"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r>
      <w:tr w:rsidR="009E0B31" w:rsidRPr="008E5D58" w:rsidTr="008E5D58">
        <w:trPr>
          <w:trHeight w:val="548"/>
        </w:trPr>
        <w:tc>
          <w:tcPr>
            <w:tcW w:w="2943"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c>
          <w:tcPr>
            <w:tcW w:w="1843"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c>
          <w:tcPr>
            <w:tcW w:w="4456" w:type="dxa"/>
          </w:tcPr>
          <w:p w:rsidR="009E0B31" w:rsidRPr="008E5D58" w:rsidRDefault="009E0B31" w:rsidP="008E5D58">
            <w:pPr>
              <w:autoSpaceDE w:val="0"/>
              <w:autoSpaceDN w:val="0"/>
              <w:adjustRightInd w:val="0"/>
              <w:spacing w:after="0" w:line="240" w:lineRule="auto"/>
              <w:rPr>
                <w:rFonts w:ascii="Arial" w:hAnsi="Arial" w:cs="Arial"/>
                <w:sz w:val="24"/>
                <w:szCs w:val="24"/>
              </w:rPr>
            </w:pPr>
          </w:p>
        </w:tc>
      </w:tr>
    </w:tbl>
    <w:p w:rsidR="009E0B31" w:rsidRDefault="009E0B31" w:rsidP="00C54F4D">
      <w:pPr>
        <w:autoSpaceDE w:val="0"/>
        <w:autoSpaceDN w:val="0"/>
        <w:adjustRightInd w:val="0"/>
        <w:spacing w:after="0" w:line="240" w:lineRule="auto"/>
        <w:rPr>
          <w:rFonts w:ascii="Arial" w:hAnsi="Arial" w:cs="Arial"/>
          <w:sz w:val="24"/>
          <w:szCs w:val="24"/>
        </w:rPr>
      </w:pPr>
    </w:p>
    <w:p w:rsidR="009E0B31" w:rsidRDefault="009E0B31" w:rsidP="00C54F4D">
      <w:pPr>
        <w:autoSpaceDE w:val="0"/>
        <w:autoSpaceDN w:val="0"/>
        <w:adjustRightInd w:val="0"/>
        <w:spacing w:after="0" w:line="240" w:lineRule="auto"/>
        <w:rPr>
          <w:rFonts w:ascii="Arial" w:hAnsi="Arial" w:cs="Arial"/>
          <w:sz w:val="24"/>
          <w:szCs w:val="24"/>
        </w:rPr>
      </w:pPr>
    </w:p>
    <w:p w:rsidR="009E0B31" w:rsidRDefault="009E0B31" w:rsidP="003D3BAE">
      <w:pPr>
        <w:autoSpaceDE w:val="0"/>
        <w:autoSpaceDN w:val="0"/>
        <w:adjustRightInd w:val="0"/>
        <w:spacing w:after="0" w:line="240" w:lineRule="auto"/>
        <w:rPr>
          <w:rFonts w:ascii="Arial" w:hAnsi="Arial" w:cs="Arial"/>
          <w:sz w:val="24"/>
          <w:szCs w:val="24"/>
        </w:rPr>
      </w:pPr>
      <w:r>
        <w:rPr>
          <w:rFonts w:ascii="Arial" w:hAnsi="Arial" w:cs="Arial"/>
          <w:sz w:val="24"/>
          <w:szCs w:val="24"/>
        </w:rPr>
        <w:t>Please highlight any particular issues that should be addressed in future review(s)</w:t>
      </w:r>
    </w:p>
    <w:p w:rsidR="009E0B31" w:rsidRDefault="009E0B31" w:rsidP="003D3BAE">
      <w:pPr>
        <w:autoSpaceDE w:val="0"/>
        <w:autoSpaceDN w:val="0"/>
        <w:adjustRightInd w:val="0"/>
        <w:spacing w:after="0" w:line="240" w:lineRule="auto"/>
        <w:rPr>
          <w:rFonts w:ascii="Arial" w:hAnsi="Arial" w:cs="Arial"/>
          <w:sz w:val="24"/>
          <w:szCs w:val="24"/>
        </w:rPr>
      </w:pPr>
    </w:p>
    <w:p w:rsidR="009E0B31" w:rsidRDefault="009E0B31" w:rsidP="003D3BAE">
      <w:pPr>
        <w:autoSpaceDE w:val="0"/>
        <w:autoSpaceDN w:val="0"/>
        <w:adjustRightInd w:val="0"/>
        <w:spacing w:after="0" w:line="240" w:lineRule="auto"/>
        <w:rPr>
          <w:rFonts w:ascii="Arial" w:hAnsi="Arial" w:cs="Arial"/>
          <w:sz w:val="24"/>
          <w:szCs w:val="24"/>
        </w:rPr>
      </w:pPr>
      <w:r>
        <w:rPr>
          <w:rFonts w:ascii="Arial" w:hAnsi="Arial" w:cs="Arial"/>
          <w:sz w:val="24"/>
          <w:szCs w:val="24"/>
        </w:rPr>
        <w:t>1.</w:t>
      </w:r>
    </w:p>
    <w:p w:rsidR="009E0B31" w:rsidRDefault="009E0B31" w:rsidP="003D3BAE">
      <w:pPr>
        <w:autoSpaceDE w:val="0"/>
        <w:autoSpaceDN w:val="0"/>
        <w:adjustRightInd w:val="0"/>
        <w:spacing w:after="0" w:line="240" w:lineRule="auto"/>
        <w:rPr>
          <w:rFonts w:ascii="Arial" w:hAnsi="Arial" w:cs="Arial"/>
          <w:sz w:val="24"/>
          <w:szCs w:val="24"/>
        </w:rPr>
      </w:pPr>
    </w:p>
    <w:p w:rsidR="009E0B31" w:rsidRDefault="009E0B31" w:rsidP="003D3BAE">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2.</w:t>
      </w:r>
    </w:p>
    <w:p w:rsidR="009E0B31" w:rsidRDefault="009E0B31" w:rsidP="003D3BAE">
      <w:pPr>
        <w:autoSpaceDE w:val="0"/>
        <w:autoSpaceDN w:val="0"/>
        <w:adjustRightInd w:val="0"/>
        <w:spacing w:after="0" w:line="240" w:lineRule="auto"/>
        <w:rPr>
          <w:rFonts w:ascii="Arial" w:hAnsi="Arial" w:cs="Arial"/>
          <w:sz w:val="24"/>
          <w:szCs w:val="24"/>
        </w:rPr>
      </w:pPr>
    </w:p>
    <w:p w:rsidR="009E0B31" w:rsidRDefault="009E0B31" w:rsidP="003D3BAE">
      <w:pPr>
        <w:autoSpaceDE w:val="0"/>
        <w:autoSpaceDN w:val="0"/>
        <w:adjustRightInd w:val="0"/>
        <w:spacing w:after="0" w:line="240" w:lineRule="auto"/>
        <w:rPr>
          <w:rFonts w:ascii="Arial" w:hAnsi="Arial" w:cs="Arial"/>
          <w:sz w:val="24"/>
          <w:szCs w:val="24"/>
        </w:rPr>
      </w:pPr>
      <w:r>
        <w:rPr>
          <w:rFonts w:ascii="Arial" w:hAnsi="Arial" w:cs="Arial"/>
          <w:sz w:val="24"/>
          <w:szCs w:val="24"/>
        </w:rPr>
        <w:t>3.</w:t>
      </w:r>
    </w:p>
    <w:p w:rsidR="009E0B31" w:rsidRDefault="009E0B31" w:rsidP="003D3BAE">
      <w:pPr>
        <w:autoSpaceDE w:val="0"/>
        <w:autoSpaceDN w:val="0"/>
        <w:adjustRightInd w:val="0"/>
        <w:spacing w:after="0" w:line="240" w:lineRule="auto"/>
        <w:rPr>
          <w:rFonts w:ascii="Arial" w:hAnsi="Arial" w:cs="Arial"/>
          <w:sz w:val="24"/>
          <w:szCs w:val="24"/>
        </w:rPr>
      </w:pPr>
    </w:p>
    <w:p w:rsidR="009E0B31" w:rsidRDefault="009E0B31" w:rsidP="003D3BAE">
      <w:pPr>
        <w:autoSpaceDE w:val="0"/>
        <w:autoSpaceDN w:val="0"/>
        <w:adjustRightInd w:val="0"/>
        <w:spacing w:after="0" w:line="240" w:lineRule="auto"/>
        <w:rPr>
          <w:rFonts w:ascii="Arial" w:hAnsi="Arial" w:cs="Arial"/>
          <w:sz w:val="24"/>
          <w:szCs w:val="24"/>
        </w:rPr>
      </w:pPr>
      <w:r>
        <w:rPr>
          <w:rFonts w:ascii="Arial" w:hAnsi="Arial" w:cs="Arial"/>
          <w:sz w:val="24"/>
          <w:szCs w:val="24"/>
        </w:rPr>
        <w:t>4.</w:t>
      </w:r>
    </w:p>
    <w:p w:rsidR="009E0B31" w:rsidRDefault="009E0B31" w:rsidP="003D3BAE">
      <w:pPr>
        <w:autoSpaceDE w:val="0"/>
        <w:autoSpaceDN w:val="0"/>
        <w:adjustRightInd w:val="0"/>
        <w:spacing w:after="0" w:line="240" w:lineRule="auto"/>
        <w:rPr>
          <w:rFonts w:ascii="Arial" w:hAnsi="Arial" w:cs="Arial"/>
          <w:b/>
          <w:bCs/>
          <w:sz w:val="24"/>
          <w:szCs w:val="24"/>
        </w:rPr>
      </w:pPr>
    </w:p>
    <w:p w:rsidR="009E0B31" w:rsidRDefault="009E0B31" w:rsidP="003D3BAE">
      <w:pPr>
        <w:autoSpaceDE w:val="0"/>
        <w:autoSpaceDN w:val="0"/>
        <w:adjustRightInd w:val="0"/>
        <w:spacing w:after="0" w:line="240" w:lineRule="auto"/>
        <w:rPr>
          <w:rFonts w:ascii="Arial" w:hAnsi="Arial" w:cs="Arial"/>
          <w:b/>
          <w:sz w:val="24"/>
          <w:szCs w:val="24"/>
        </w:rPr>
      </w:pPr>
      <w:r>
        <w:rPr>
          <w:rFonts w:ascii="Arial" w:hAnsi="Arial" w:cs="Arial"/>
          <w:b/>
          <w:bCs/>
          <w:sz w:val="24"/>
          <w:szCs w:val="24"/>
        </w:rPr>
        <w:t>Any additional information – or insufficient space elsewhere:</w:t>
      </w:r>
    </w:p>
    <w:p w:rsidR="009E0B31" w:rsidRDefault="009E0B31" w:rsidP="003D3628">
      <w:pPr>
        <w:autoSpaceDE w:val="0"/>
        <w:autoSpaceDN w:val="0"/>
        <w:adjustRightInd w:val="0"/>
        <w:spacing w:after="0" w:line="240" w:lineRule="auto"/>
        <w:rPr>
          <w:rFonts w:ascii="Arial" w:hAnsi="Arial" w:cs="Arial"/>
          <w:b/>
          <w:sz w:val="24"/>
          <w:szCs w:val="24"/>
        </w:rPr>
      </w:pPr>
    </w:p>
    <w:p w:rsidR="009E0B31" w:rsidRDefault="009E0B31" w:rsidP="003D3628">
      <w:pPr>
        <w:autoSpaceDE w:val="0"/>
        <w:autoSpaceDN w:val="0"/>
        <w:adjustRightInd w:val="0"/>
        <w:spacing w:after="0" w:line="240" w:lineRule="auto"/>
        <w:rPr>
          <w:rFonts w:ascii="Arial" w:hAnsi="Arial" w:cs="Arial"/>
          <w:b/>
          <w:sz w:val="24"/>
          <w:szCs w:val="24"/>
        </w:rPr>
      </w:pPr>
    </w:p>
    <w:p w:rsidR="009E0B31" w:rsidRDefault="009E0B31" w:rsidP="003D3628">
      <w:pPr>
        <w:autoSpaceDE w:val="0"/>
        <w:autoSpaceDN w:val="0"/>
        <w:adjustRightInd w:val="0"/>
        <w:spacing w:after="0" w:line="240" w:lineRule="auto"/>
        <w:rPr>
          <w:rFonts w:ascii="Arial" w:hAnsi="Arial" w:cs="Arial"/>
          <w:b/>
          <w:sz w:val="24"/>
          <w:szCs w:val="24"/>
        </w:rPr>
      </w:pPr>
    </w:p>
    <w:p w:rsidR="00733C7B" w:rsidRDefault="00733C7B">
      <w:pPr>
        <w:spacing w:after="0" w:line="240" w:lineRule="auto"/>
        <w:rPr>
          <w:rFonts w:ascii="Arial" w:hAnsi="Arial" w:cs="Arial"/>
          <w:b/>
          <w:sz w:val="24"/>
          <w:szCs w:val="24"/>
        </w:rPr>
      </w:pPr>
      <w:r>
        <w:rPr>
          <w:rFonts w:ascii="Arial" w:hAnsi="Arial" w:cs="Arial"/>
          <w:b/>
          <w:sz w:val="24"/>
          <w:szCs w:val="24"/>
        </w:rPr>
        <w:br w:type="page"/>
      </w:r>
    </w:p>
    <w:p w:rsidR="00733C7B" w:rsidRPr="00733C7B" w:rsidRDefault="00733C7B" w:rsidP="00733C7B">
      <w:pPr>
        <w:spacing w:after="0" w:line="240" w:lineRule="auto"/>
        <w:jc w:val="center"/>
        <w:rPr>
          <w:rFonts w:ascii="Times New Roman" w:eastAsia="Times New Roman" w:hAnsi="Times New Roman"/>
          <w:b/>
          <w:sz w:val="40"/>
          <w:szCs w:val="40"/>
        </w:rPr>
      </w:pPr>
    </w:p>
    <w:p w:rsidR="00733C7B" w:rsidRPr="00733C7B" w:rsidRDefault="00733C7B" w:rsidP="00733C7B">
      <w:pPr>
        <w:spacing w:after="0" w:line="240" w:lineRule="auto"/>
        <w:jc w:val="center"/>
        <w:rPr>
          <w:rFonts w:ascii="Times New Roman" w:eastAsia="Times New Roman" w:hAnsi="Times New Roman"/>
          <w:b/>
          <w:sz w:val="40"/>
          <w:szCs w:val="40"/>
        </w:rPr>
      </w:pPr>
    </w:p>
    <w:p w:rsidR="00733C7B" w:rsidRPr="00DD73F5" w:rsidRDefault="00733C7B" w:rsidP="00DD73F5">
      <w:pPr>
        <w:autoSpaceDE w:val="0"/>
        <w:autoSpaceDN w:val="0"/>
        <w:adjustRightInd w:val="0"/>
        <w:spacing w:after="0" w:line="240" w:lineRule="auto"/>
        <w:jc w:val="center"/>
        <w:rPr>
          <w:rFonts w:ascii="Arial" w:hAnsi="Arial" w:cs="Arial"/>
          <w:b/>
          <w:bCs/>
          <w:color w:val="7F7F7F" w:themeColor="text1" w:themeTint="80"/>
          <w:sz w:val="40"/>
          <w:szCs w:val="40"/>
        </w:rPr>
      </w:pPr>
    </w:p>
    <w:p w:rsidR="00733C7B" w:rsidRPr="00B25884" w:rsidRDefault="00803131" w:rsidP="00DD73F5">
      <w:pPr>
        <w:autoSpaceDE w:val="0"/>
        <w:autoSpaceDN w:val="0"/>
        <w:adjustRightInd w:val="0"/>
        <w:spacing w:after="0" w:line="240" w:lineRule="auto"/>
        <w:jc w:val="center"/>
        <w:rPr>
          <w:rFonts w:ascii="Arial" w:hAnsi="Arial" w:cs="Arial"/>
          <w:b/>
          <w:bCs/>
          <w:color w:val="7F7F7F" w:themeColor="text1" w:themeTint="80"/>
          <w:sz w:val="48"/>
          <w:szCs w:val="48"/>
        </w:rPr>
      </w:pPr>
      <w:r w:rsidRPr="00B25884">
        <w:rPr>
          <w:rFonts w:ascii="Arial" w:hAnsi="Arial" w:cs="Arial"/>
          <w:b/>
          <w:bCs/>
          <w:i/>
          <w:color w:val="7F7F7F" w:themeColor="text1" w:themeTint="80"/>
          <w:sz w:val="48"/>
          <w:szCs w:val="48"/>
        </w:rPr>
        <w:t>Template</w:t>
      </w:r>
      <w:r w:rsidR="00B25884">
        <w:rPr>
          <w:rFonts w:ascii="Arial" w:hAnsi="Arial" w:cs="Arial"/>
          <w:b/>
          <w:bCs/>
          <w:color w:val="7F7F7F" w:themeColor="text1" w:themeTint="80"/>
          <w:sz w:val="48"/>
          <w:szCs w:val="48"/>
        </w:rPr>
        <w:t xml:space="preserve"> A</w:t>
      </w:r>
      <w:r w:rsidR="00733C7B" w:rsidRPr="00B25884">
        <w:rPr>
          <w:rFonts w:ascii="Arial" w:hAnsi="Arial" w:cs="Arial"/>
          <w:b/>
          <w:bCs/>
          <w:color w:val="7F7F7F" w:themeColor="text1" w:themeTint="80"/>
          <w:sz w:val="48"/>
          <w:szCs w:val="48"/>
        </w:rPr>
        <w:t>genda</w:t>
      </w:r>
    </w:p>
    <w:p w:rsidR="00733C7B" w:rsidRPr="00803131" w:rsidRDefault="00733C7B" w:rsidP="00733C7B">
      <w:pPr>
        <w:spacing w:after="0" w:line="240" w:lineRule="auto"/>
        <w:jc w:val="center"/>
        <w:rPr>
          <w:rFonts w:asciiTheme="minorHAnsi" w:eastAsia="Times New Roman" w:hAnsiTheme="minorHAnsi" w:cstheme="minorHAnsi"/>
          <w:b/>
          <w:sz w:val="40"/>
          <w:szCs w:val="40"/>
        </w:rPr>
      </w:pPr>
    </w:p>
    <w:p w:rsidR="00733C7B" w:rsidRPr="00803131" w:rsidRDefault="00733C7B" w:rsidP="00733C7B">
      <w:pPr>
        <w:spacing w:after="0" w:line="240" w:lineRule="auto"/>
        <w:jc w:val="center"/>
        <w:rPr>
          <w:rFonts w:asciiTheme="minorHAnsi" w:eastAsia="Times New Roman" w:hAnsiTheme="minorHAnsi" w:cstheme="minorHAnsi"/>
          <w:b/>
          <w:sz w:val="32"/>
          <w:szCs w:val="32"/>
        </w:rPr>
      </w:pPr>
    </w:p>
    <w:p w:rsidR="00733C7B" w:rsidRPr="00803131" w:rsidRDefault="00733C7B" w:rsidP="00733C7B">
      <w:pPr>
        <w:spacing w:after="0" w:line="240" w:lineRule="auto"/>
        <w:jc w:val="center"/>
        <w:rPr>
          <w:rFonts w:asciiTheme="minorHAnsi" w:eastAsia="Times New Roman" w:hAnsiTheme="minorHAnsi" w:cstheme="minorHAnsi"/>
          <w:b/>
          <w:sz w:val="32"/>
          <w:szCs w:val="32"/>
        </w:rPr>
      </w:pPr>
    </w:p>
    <w:p w:rsidR="00733C7B" w:rsidRPr="00DD73F5" w:rsidRDefault="00733C7B" w:rsidP="00733C7B">
      <w:pPr>
        <w:spacing w:after="0" w:line="240" w:lineRule="auto"/>
        <w:jc w:val="center"/>
        <w:rPr>
          <w:rFonts w:ascii="Arial" w:hAnsi="Arial" w:cs="Arial"/>
          <w:b/>
          <w:bCs/>
          <w:color w:val="7F7F7F" w:themeColor="text1" w:themeTint="80"/>
          <w:sz w:val="28"/>
          <w:szCs w:val="28"/>
        </w:rPr>
      </w:pPr>
      <w:r w:rsidRPr="00DD73F5">
        <w:rPr>
          <w:rFonts w:ascii="Arial" w:hAnsi="Arial" w:cs="Arial"/>
          <w:b/>
          <w:bCs/>
          <w:color w:val="7F7F7F" w:themeColor="text1" w:themeTint="80"/>
          <w:sz w:val="28"/>
          <w:szCs w:val="28"/>
        </w:rPr>
        <w:t>Best Interest Meeting Re</w:t>
      </w:r>
      <w:r w:rsidR="00803131" w:rsidRPr="00DD73F5">
        <w:rPr>
          <w:rFonts w:ascii="Arial" w:hAnsi="Arial" w:cs="Arial"/>
          <w:b/>
          <w:bCs/>
          <w:color w:val="7F7F7F" w:themeColor="text1" w:themeTint="80"/>
          <w:sz w:val="28"/>
          <w:szCs w:val="28"/>
        </w:rPr>
        <w:t xml:space="preserve">: </w:t>
      </w:r>
      <w:r w:rsidRPr="00DD73F5">
        <w:rPr>
          <w:rFonts w:ascii="Arial" w:hAnsi="Arial" w:cs="Arial"/>
          <w:b/>
          <w:bCs/>
          <w:color w:val="7F7F7F" w:themeColor="text1" w:themeTint="80"/>
          <w:sz w:val="28"/>
          <w:szCs w:val="28"/>
        </w:rPr>
        <w:t xml:space="preserve"> </w:t>
      </w:r>
    </w:p>
    <w:p w:rsidR="00733C7B" w:rsidRPr="00DD73F5" w:rsidRDefault="00733C7B" w:rsidP="00733C7B">
      <w:pPr>
        <w:spacing w:after="0" w:line="240" w:lineRule="auto"/>
        <w:jc w:val="center"/>
        <w:rPr>
          <w:rFonts w:asciiTheme="minorHAnsi" w:eastAsia="Times New Roman" w:hAnsiTheme="minorHAnsi" w:cstheme="minorHAnsi"/>
          <w:b/>
          <w:sz w:val="28"/>
          <w:szCs w:val="28"/>
        </w:rPr>
      </w:pPr>
      <w:r w:rsidRPr="00DD73F5">
        <w:rPr>
          <w:rFonts w:asciiTheme="minorHAnsi" w:eastAsia="Times New Roman" w:hAnsiTheme="minorHAnsi" w:cstheme="minorHAnsi"/>
          <w:b/>
          <w:sz w:val="28"/>
          <w:szCs w:val="28"/>
        </w:rPr>
        <w:t xml:space="preserve">        </w:t>
      </w:r>
    </w:p>
    <w:p w:rsidR="00733C7B" w:rsidRPr="00DD73F5" w:rsidRDefault="00733C7B" w:rsidP="00733C7B">
      <w:pPr>
        <w:spacing w:after="0" w:line="240" w:lineRule="auto"/>
        <w:jc w:val="center"/>
        <w:rPr>
          <w:rFonts w:ascii="Arial" w:hAnsi="Arial" w:cs="Arial"/>
          <w:b/>
          <w:bCs/>
          <w:color w:val="7F7F7F" w:themeColor="text1" w:themeTint="80"/>
          <w:sz w:val="28"/>
          <w:szCs w:val="28"/>
        </w:rPr>
      </w:pPr>
      <w:r w:rsidRPr="00DD73F5">
        <w:rPr>
          <w:rFonts w:ascii="Arial" w:hAnsi="Arial" w:cs="Arial"/>
          <w:b/>
          <w:bCs/>
          <w:color w:val="7F7F7F" w:themeColor="text1" w:themeTint="80"/>
          <w:sz w:val="28"/>
          <w:szCs w:val="28"/>
        </w:rPr>
        <w:t xml:space="preserve">Time   </w:t>
      </w:r>
    </w:p>
    <w:p w:rsidR="00733C7B" w:rsidRPr="00DD73F5" w:rsidRDefault="00733C7B" w:rsidP="00733C7B">
      <w:pPr>
        <w:spacing w:after="0" w:line="240" w:lineRule="auto"/>
        <w:jc w:val="center"/>
        <w:rPr>
          <w:rFonts w:ascii="Arial" w:hAnsi="Arial" w:cs="Arial"/>
          <w:b/>
          <w:bCs/>
          <w:color w:val="7F7F7F" w:themeColor="text1" w:themeTint="80"/>
          <w:sz w:val="28"/>
          <w:szCs w:val="28"/>
        </w:rPr>
      </w:pPr>
      <w:r w:rsidRPr="00DD73F5">
        <w:rPr>
          <w:rFonts w:ascii="Arial" w:hAnsi="Arial" w:cs="Arial"/>
          <w:b/>
          <w:bCs/>
          <w:color w:val="7F7F7F" w:themeColor="text1" w:themeTint="80"/>
          <w:sz w:val="28"/>
          <w:szCs w:val="28"/>
        </w:rPr>
        <w:t xml:space="preserve"> Date </w:t>
      </w:r>
    </w:p>
    <w:p w:rsidR="00733C7B" w:rsidRPr="00DD73F5" w:rsidRDefault="00733C7B" w:rsidP="00733C7B">
      <w:pPr>
        <w:spacing w:after="0" w:line="240" w:lineRule="auto"/>
        <w:jc w:val="center"/>
        <w:rPr>
          <w:rFonts w:ascii="Arial" w:hAnsi="Arial" w:cs="Arial"/>
          <w:b/>
          <w:bCs/>
          <w:color w:val="7F7F7F" w:themeColor="text1" w:themeTint="80"/>
          <w:sz w:val="28"/>
          <w:szCs w:val="28"/>
        </w:rPr>
      </w:pPr>
      <w:r w:rsidRPr="00DD73F5">
        <w:rPr>
          <w:rFonts w:ascii="Arial" w:hAnsi="Arial" w:cs="Arial"/>
          <w:b/>
          <w:bCs/>
          <w:color w:val="7F7F7F" w:themeColor="text1" w:themeTint="80"/>
          <w:sz w:val="28"/>
          <w:szCs w:val="28"/>
        </w:rPr>
        <w:t xml:space="preserve">   Venue  </w:t>
      </w:r>
    </w:p>
    <w:p w:rsidR="00733C7B" w:rsidRPr="00803131" w:rsidRDefault="00733C7B" w:rsidP="00733C7B">
      <w:pPr>
        <w:spacing w:after="0" w:line="240" w:lineRule="auto"/>
        <w:jc w:val="center"/>
        <w:rPr>
          <w:rFonts w:asciiTheme="minorHAnsi" w:eastAsia="Times New Roman" w:hAnsiTheme="minorHAnsi" w:cstheme="minorHAnsi"/>
          <w:b/>
          <w:sz w:val="32"/>
          <w:szCs w:val="32"/>
        </w:rPr>
      </w:pPr>
    </w:p>
    <w:p w:rsidR="00733C7B" w:rsidRPr="00803131" w:rsidRDefault="00733C7B" w:rsidP="00733C7B">
      <w:pPr>
        <w:spacing w:after="0" w:line="240" w:lineRule="auto"/>
        <w:jc w:val="center"/>
        <w:rPr>
          <w:rFonts w:asciiTheme="minorHAnsi" w:eastAsia="Times New Roman" w:hAnsiTheme="minorHAnsi" w:cstheme="minorHAnsi"/>
          <w:b/>
          <w:sz w:val="32"/>
          <w:szCs w:val="32"/>
        </w:rPr>
      </w:pPr>
    </w:p>
    <w:p w:rsidR="00733C7B" w:rsidRPr="00803131" w:rsidRDefault="00733C7B" w:rsidP="00733C7B">
      <w:pPr>
        <w:numPr>
          <w:ilvl w:val="0"/>
          <w:numId w:val="16"/>
        </w:numPr>
        <w:spacing w:after="0" w:line="240" w:lineRule="auto"/>
        <w:rPr>
          <w:rFonts w:asciiTheme="minorHAnsi" w:eastAsia="Times New Roman" w:hAnsiTheme="minorHAnsi" w:cstheme="minorHAnsi"/>
          <w:sz w:val="28"/>
          <w:szCs w:val="28"/>
        </w:rPr>
      </w:pPr>
      <w:r w:rsidRPr="00803131">
        <w:rPr>
          <w:rFonts w:asciiTheme="minorHAnsi" w:eastAsia="Times New Roman" w:hAnsiTheme="minorHAnsi" w:cstheme="minorHAnsi"/>
          <w:sz w:val="28"/>
          <w:szCs w:val="28"/>
        </w:rPr>
        <w:t>Introductions</w:t>
      </w:r>
    </w:p>
    <w:p w:rsidR="00733C7B" w:rsidRPr="00803131" w:rsidRDefault="00733C7B" w:rsidP="00733C7B">
      <w:pPr>
        <w:spacing w:after="0" w:line="240" w:lineRule="auto"/>
        <w:rPr>
          <w:rFonts w:asciiTheme="minorHAnsi" w:eastAsia="Times New Roman" w:hAnsiTheme="minorHAnsi" w:cstheme="minorHAnsi"/>
          <w:sz w:val="28"/>
          <w:szCs w:val="28"/>
        </w:rPr>
      </w:pPr>
    </w:p>
    <w:p w:rsidR="00733C7B" w:rsidRPr="00803131" w:rsidRDefault="00733C7B" w:rsidP="00733C7B">
      <w:pPr>
        <w:numPr>
          <w:ilvl w:val="0"/>
          <w:numId w:val="16"/>
        </w:numPr>
        <w:spacing w:after="0" w:line="240" w:lineRule="auto"/>
        <w:rPr>
          <w:rFonts w:asciiTheme="minorHAnsi" w:eastAsia="Times New Roman" w:hAnsiTheme="minorHAnsi" w:cstheme="minorHAnsi"/>
          <w:sz w:val="28"/>
          <w:szCs w:val="28"/>
        </w:rPr>
      </w:pPr>
      <w:r w:rsidRPr="00803131">
        <w:rPr>
          <w:rFonts w:asciiTheme="minorHAnsi" w:eastAsia="Times New Roman" w:hAnsiTheme="minorHAnsi" w:cstheme="minorHAnsi"/>
          <w:sz w:val="28"/>
          <w:szCs w:val="28"/>
        </w:rPr>
        <w:t>Purpose of the meeting ( specifying the decision or decisions)</w:t>
      </w:r>
    </w:p>
    <w:p w:rsidR="00733C7B" w:rsidRPr="00803131" w:rsidRDefault="00733C7B" w:rsidP="00733C7B">
      <w:pPr>
        <w:spacing w:after="0" w:line="240" w:lineRule="auto"/>
        <w:rPr>
          <w:rFonts w:asciiTheme="minorHAnsi" w:eastAsia="Times New Roman" w:hAnsiTheme="minorHAnsi" w:cstheme="minorHAnsi"/>
          <w:sz w:val="28"/>
          <w:szCs w:val="28"/>
        </w:rPr>
      </w:pPr>
    </w:p>
    <w:p w:rsidR="00733C7B" w:rsidRPr="00803131" w:rsidRDefault="00733C7B" w:rsidP="00733C7B">
      <w:pPr>
        <w:numPr>
          <w:ilvl w:val="0"/>
          <w:numId w:val="16"/>
        </w:numPr>
        <w:spacing w:after="0" w:line="240" w:lineRule="auto"/>
        <w:rPr>
          <w:rFonts w:asciiTheme="minorHAnsi" w:eastAsia="Times New Roman" w:hAnsiTheme="minorHAnsi" w:cstheme="minorHAnsi"/>
          <w:sz w:val="28"/>
          <w:szCs w:val="28"/>
        </w:rPr>
      </w:pPr>
      <w:r w:rsidRPr="00803131">
        <w:rPr>
          <w:rFonts w:asciiTheme="minorHAnsi" w:eastAsia="Times New Roman" w:hAnsiTheme="minorHAnsi" w:cstheme="minorHAnsi"/>
          <w:sz w:val="28"/>
          <w:szCs w:val="28"/>
        </w:rPr>
        <w:t>Review the requirements of the statutory checklist</w:t>
      </w:r>
    </w:p>
    <w:p w:rsidR="00733C7B" w:rsidRPr="00803131" w:rsidRDefault="00733C7B" w:rsidP="00733C7B">
      <w:pPr>
        <w:spacing w:after="0" w:line="240" w:lineRule="auto"/>
        <w:rPr>
          <w:rFonts w:asciiTheme="minorHAnsi" w:eastAsia="Times New Roman" w:hAnsiTheme="minorHAnsi" w:cstheme="minorHAnsi"/>
          <w:sz w:val="28"/>
          <w:szCs w:val="28"/>
        </w:rPr>
      </w:pPr>
    </w:p>
    <w:p w:rsidR="00733C7B" w:rsidRPr="00803131" w:rsidRDefault="00733C7B" w:rsidP="00733C7B">
      <w:pPr>
        <w:numPr>
          <w:ilvl w:val="0"/>
          <w:numId w:val="16"/>
        </w:numPr>
        <w:spacing w:after="0" w:line="240" w:lineRule="auto"/>
        <w:rPr>
          <w:rFonts w:asciiTheme="minorHAnsi" w:eastAsia="Times New Roman" w:hAnsiTheme="minorHAnsi" w:cstheme="minorHAnsi"/>
          <w:sz w:val="28"/>
          <w:szCs w:val="28"/>
        </w:rPr>
      </w:pPr>
      <w:r w:rsidRPr="00803131">
        <w:rPr>
          <w:rFonts w:asciiTheme="minorHAnsi" w:eastAsia="Times New Roman" w:hAnsiTheme="minorHAnsi" w:cstheme="minorHAnsi"/>
          <w:sz w:val="28"/>
          <w:szCs w:val="28"/>
        </w:rPr>
        <w:t>Sharing of information gathered from professionals and Family involved</w:t>
      </w:r>
    </w:p>
    <w:p w:rsidR="00733C7B" w:rsidRPr="00803131" w:rsidRDefault="00733C7B" w:rsidP="00733C7B">
      <w:pPr>
        <w:spacing w:after="0" w:line="240" w:lineRule="auto"/>
        <w:rPr>
          <w:rFonts w:asciiTheme="minorHAnsi" w:eastAsia="Times New Roman" w:hAnsiTheme="minorHAnsi" w:cstheme="minorHAnsi"/>
          <w:sz w:val="28"/>
          <w:szCs w:val="28"/>
        </w:rPr>
      </w:pPr>
    </w:p>
    <w:p w:rsidR="00733C7B" w:rsidRPr="00803131" w:rsidRDefault="00733C7B" w:rsidP="00733C7B">
      <w:pPr>
        <w:numPr>
          <w:ilvl w:val="0"/>
          <w:numId w:val="16"/>
        </w:numPr>
        <w:spacing w:after="0" w:line="240" w:lineRule="auto"/>
        <w:rPr>
          <w:rFonts w:asciiTheme="minorHAnsi" w:eastAsia="Times New Roman" w:hAnsiTheme="minorHAnsi" w:cstheme="minorHAnsi"/>
          <w:sz w:val="28"/>
          <w:szCs w:val="28"/>
        </w:rPr>
      </w:pPr>
      <w:r w:rsidRPr="00803131">
        <w:rPr>
          <w:rFonts w:asciiTheme="minorHAnsi" w:eastAsia="Times New Roman" w:hAnsiTheme="minorHAnsi" w:cstheme="minorHAnsi"/>
          <w:sz w:val="28"/>
          <w:szCs w:val="28"/>
        </w:rPr>
        <w:t>Discussion Summary of information and factors to be considered.</w:t>
      </w:r>
    </w:p>
    <w:p w:rsidR="00733C7B" w:rsidRPr="00803131" w:rsidRDefault="00733C7B" w:rsidP="00733C7B">
      <w:pPr>
        <w:spacing w:after="0" w:line="240" w:lineRule="auto"/>
        <w:rPr>
          <w:rFonts w:asciiTheme="minorHAnsi" w:eastAsia="Times New Roman" w:hAnsiTheme="minorHAnsi" w:cstheme="minorHAnsi"/>
          <w:sz w:val="28"/>
          <w:szCs w:val="28"/>
        </w:rPr>
      </w:pPr>
    </w:p>
    <w:p w:rsidR="00733C7B" w:rsidRPr="00803131" w:rsidRDefault="00733C7B" w:rsidP="00733C7B">
      <w:pPr>
        <w:numPr>
          <w:ilvl w:val="0"/>
          <w:numId w:val="16"/>
        </w:numPr>
        <w:spacing w:after="0" w:line="240" w:lineRule="auto"/>
        <w:rPr>
          <w:rFonts w:asciiTheme="minorHAnsi" w:eastAsia="Times New Roman" w:hAnsiTheme="minorHAnsi" w:cstheme="minorHAnsi"/>
          <w:sz w:val="28"/>
          <w:szCs w:val="28"/>
        </w:rPr>
      </w:pPr>
      <w:r w:rsidRPr="00803131">
        <w:rPr>
          <w:rFonts w:asciiTheme="minorHAnsi" w:eastAsia="Times New Roman" w:hAnsiTheme="minorHAnsi" w:cstheme="minorHAnsi"/>
          <w:sz w:val="28"/>
          <w:szCs w:val="28"/>
        </w:rPr>
        <w:t>Actions</w:t>
      </w:r>
    </w:p>
    <w:p w:rsidR="00733C7B" w:rsidRPr="00803131" w:rsidRDefault="00733C7B" w:rsidP="00733C7B">
      <w:pPr>
        <w:spacing w:after="0" w:line="240" w:lineRule="auto"/>
        <w:rPr>
          <w:rFonts w:asciiTheme="minorHAnsi" w:eastAsia="Times New Roman" w:hAnsiTheme="minorHAnsi" w:cstheme="minorHAnsi"/>
          <w:sz w:val="28"/>
          <w:szCs w:val="28"/>
        </w:rPr>
      </w:pPr>
    </w:p>
    <w:p w:rsidR="00733C7B" w:rsidRPr="00803131" w:rsidRDefault="00733C7B" w:rsidP="00733C7B">
      <w:pPr>
        <w:numPr>
          <w:ilvl w:val="0"/>
          <w:numId w:val="16"/>
        </w:numPr>
        <w:spacing w:after="0" w:line="240" w:lineRule="auto"/>
        <w:rPr>
          <w:rFonts w:asciiTheme="minorHAnsi" w:eastAsia="Times New Roman" w:hAnsiTheme="minorHAnsi" w:cstheme="minorHAnsi"/>
          <w:sz w:val="28"/>
          <w:szCs w:val="28"/>
        </w:rPr>
      </w:pPr>
      <w:r w:rsidRPr="00803131">
        <w:rPr>
          <w:rFonts w:asciiTheme="minorHAnsi" w:eastAsia="Times New Roman" w:hAnsiTheme="minorHAnsi" w:cstheme="minorHAnsi"/>
          <w:sz w:val="28"/>
          <w:szCs w:val="28"/>
        </w:rPr>
        <w:t>AOB</w:t>
      </w:r>
    </w:p>
    <w:p w:rsidR="00733C7B" w:rsidRPr="00803131" w:rsidRDefault="00733C7B" w:rsidP="00733C7B">
      <w:pPr>
        <w:spacing w:after="0" w:line="240" w:lineRule="auto"/>
        <w:rPr>
          <w:rFonts w:asciiTheme="minorHAnsi" w:eastAsia="Times New Roman" w:hAnsiTheme="minorHAnsi" w:cstheme="minorHAnsi"/>
          <w:sz w:val="28"/>
          <w:szCs w:val="28"/>
        </w:rPr>
      </w:pPr>
    </w:p>
    <w:p w:rsidR="00733C7B" w:rsidRPr="00803131" w:rsidRDefault="00733C7B" w:rsidP="00733C7B">
      <w:pPr>
        <w:spacing w:after="0" w:line="240" w:lineRule="auto"/>
        <w:rPr>
          <w:rFonts w:asciiTheme="minorHAnsi" w:eastAsia="Times New Roman" w:hAnsiTheme="minorHAnsi" w:cstheme="minorHAnsi"/>
          <w:sz w:val="28"/>
          <w:szCs w:val="28"/>
        </w:rPr>
      </w:pPr>
    </w:p>
    <w:p w:rsidR="00733C7B" w:rsidRPr="00803131" w:rsidRDefault="00733C7B">
      <w:pPr>
        <w:spacing w:after="0" w:line="240" w:lineRule="auto"/>
        <w:rPr>
          <w:rFonts w:asciiTheme="minorHAnsi" w:hAnsiTheme="minorHAnsi" w:cstheme="minorHAnsi"/>
          <w:b/>
          <w:sz w:val="24"/>
          <w:szCs w:val="24"/>
        </w:rPr>
      </w:pPr>
      <w:r w:rsidRPr="00803131">
        <w:rPr>
          <w:rFonts w:asciiTheme="minorHAnsi" w:hAnsiTheme="minorHAnsi" w:cstheme="minorHAnsi"/>
          <w:b/>
          <w:sz w:val="24"/>
          <w:szCs w:val="24"/>
        </w:rPr>
        <w:br w:type="page"/>
      </w:r>
    </w:p>
    <w:p w:rsidR="00096017" w:rsidRDefault="00096017">
      <w:pPr>
        <w:spacing w:after="0" w:line="240" w:lineRule="auto"/>
        <w:rPr>
          <w:rFonts w:ascii="Arial" w:hAnsi="Arial" w:cs="Arial"/>
          <w:b/>
          <w:sz w:val="24"/>
          <w:szCs w:val="24"/>
        </w:rPr>
      </w:pPr>
    </w:p>
    <w:p w:rsidR="00B25884" w:rsidRDefault="00B25884" w:rsidP="003D3628">
      <w:pPr>
        <w:autoSpaceDE w:val="0"/>
        <w:autoSpaceDN w:val="0"/>
        <w:adjustRightInd w:val="0"/>
        <w:spacing w:after="0" w:line="240" w:lineRule="auto"/>
        <w:rPr>
          <w:rFonts w:ascii="Arial" w:hAnsi="Arial" w:cs="Arial"/>
          <w:b/>
          <w:sz w:val="24"/>
          <w:szCs w:val="24"/>
        </w:rPr>
      </w:pPr>
    </w:p>
    <w:bookmarkStart w:id="1" w:name="_MON_1521279168"/>
    <w:bookmarkEnd w:id="1"/>
    <w:p w:rsidR="00096017" w:rsidRPr="00196642" w:rsidRDefault="00096017" w:rsidP="003D3628">
      <w:pPr>
        <w:autoSpaceDE w:val="0"/>
        <w:autoSpaceDN w:val="0"/>
        <w:adjustRightInd w:val="0"/>
        <w:spacing w:after="0" w:line="240" w:lineRule="auto"/>
        <w:rPr>
          <w:rFonts w:ascii="Arial" w:hAnsi="Arial" w:cs="Arial"/>
          <w:b/>
          <w:sz w:val="24"/>
          <w:szCs w:val="24"/>
        </w:rPr>
      </w:pPr>
      <w:r w:rsidRPr="00096017">
        <w:rPr>
          <w:rFonts w:ascii="Arial" w:hAnsi="Arial" w:cs="Arial"/>
          <w:b/>
          <w:sz w:val="24"/>
          <w:szCs w:val="24"/>
        </w:rPr>
        <w:object w:dxaOrig="8950" w:dyaOrig="10960">
          <v:shape id="_x0000_i1028" type="#_x0000_t75" style="width:448.35pt;height:547.65pt" o:ole="">
            <v:imagedata r:id="rId22" o:title=""/>
          </v:shape>
          <o:OLEObject Type="Embed" ProgID="Word.Document.8" ShapeID="_x0000_i1028" DrawAspect="Content" ObjectID="_1524465593" r:id="rId23">
            <o:FieldCodes>\s</o:FieldCodes>
          </o:OLEObject>
        </w:object>
      </w:r>
    </w:p>
    <w:sectPr w:rsidR="00096017" w:rsidRPr="00196642" w:rsidSect="008732B9">
      <w:footerReference w:type="default" r:id="rId24"/>
      <w:pgSz w:w="11906" w:h="16838"/>
      <w:pgMar w:top="993" w:right="991" w:bottom="720" w:left="1134" w:header="708" w:footer="4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DF1" w:rsidRDefault="00451DF1" w:rsidP="00353FED">
      <w:pPr>
        <w:spacing w:after="0" w:line="240" w:lineRule="auto"/>
      </w:pPr>
      <w:r>
        <w:separator/>
      </w:r>
    </w:p>
  </w:endnote>
  <w:endnote w:type="continuationSeparator" w:id="0">
    <w:p w:rsidR="00451DF1" w:rsidRDefault="00451DF1" w:rsidP="00353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OOEnc">
    <w:altName w:val="Arial Unicode MS"/>
    <w:panose1 w:val="00000000000000000000"/>
    <w:charset w:val="88"/>
    <w:family w:val="auto"/>
    <w:notTrueType/>
    <w:pitch w:val="default"/>
    <w:sig w:usb0="00000001" w:usb1="08080000" w:usb2="00000010" w:usb3="00000000" w:csb0="00100000" w:csb1="00000000"/>
  </w:font>
  <w:font w:name="WingdingsOOEnc">
    <w:altName w:val="Microsoft JhengHei"/>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color w:val="7F7F7F" w:themeColor="text1" w:themeTint="80"/>
        <w:sz w:val="24"/>
        <w:szCs w:val="24"/>
      </w:rPr>
      <w:id w:val="895853196"/>
      <w:docPartObj>
        <w:docPartGallery w:val="Page Numbers (Bottom of Page)"/>
        <w:docPartUnique/>
      </w:docPartObj>
    </w:sdtPr>
    <w:sdtEndPr>
      <w:rPr>
        <w:noProof/>
      </w:rPr>
    </w:sdtEndPr>
    <w:sdtContent>
      <w:p w:rsidR="00AB10AA" w:rsidRPr="008732B9" w:rsidRDefault="00AB10AA">
        <w:pPr>
          <w:pStyle w:val="Footer"/>
          <w:rPr>
            <w:rFonts w:ascii="Arial" w:hAnsi="Arial" w:cs="Arial"/>
            <w:color w:val="7F7F7F" w:themeColor="text1" w:themeTint="80"/>
            <w:sz w:val="24"/>
            <w:szCs w:val="24"/>
          </w:rPr>
        </w:pPr>
        <w:r w:rsidRPr="008732B9">
          <w:rPr>
            <w:rFonts w:ascii="Arial" w:hAnsi="Arial" w:cs="Arial"/>
            <w:color w:val="7F7F7F" w:themeColor="text1" w:themeTint="80"/>
            <w:sz w:val="24"/>
            <w:szCs w:val="24"/>
          </w:rPr>
          <w:fldChar w:fldCharType="begin"/>
        </w:r>
        <w:r w:rsidRPr="008732B9">
          <w:rPr>
            <w:rFonts w:ascii="Arial" w:hAnsi="Arial" w:cs="Arial"/>
            <w:color w:val="7F7F7F" w:themeColor="text1" w:themeTint="80"/>
            <w:sz w:val="24"/>
            <w:szCs w:val="24"/>
          </w:rPr>
          <w:instrText xml:space="preserve"> PAGE   \* MERGEFORMAT </w:instrText>
        </w:r>
        <w:r w:rsidRPr="008732B9">
          <w:rPr>
            <w:rFonts w:ascii="Arial" w:hAnsi="Arial" w:cs="Arial"/>
            <w:color w:val="7F7F7F" w:themeColor="text1" w:themeTint="80"/>
            <w:sz w:val="24"/>
            <w:szCs w:val="24"/>
          </w:rPr>
          <w:fldChar w:fldCharType="separate"/>
        </w:r>
        <w:r w:rsidR="0069650C">
          <w:rPr>
            <w:rFonts w:ascii="Arial" w:hAnsi="Arial" w:cs="Arial"/>
            <w:noProof/>
            <w:color w:val="7F7F7F" w:themeColor="text1" w:themeTint="80"/>
            <w:sz w:val="24"/>
            <w:szCs w:val="24"/>
          </w:rPr>
          <w:t>1</w:t>
        </w:r>
        <w:r w:rsidRPr="008732B9">
          <w:rPr>
            <w:rFonts w:ascii="Arial" w:hAnsi="Arial" w:cs="Arial"/>
            <w:noProof/>
            <w:color w:val="7F7F7F" w:themeColor="text1" w:themeTint="80"/>
            <w:sz w:val="24"/>
            <w:szCs w:val="24"/>
          </w:rPr>
          <w:fldChar w:fldCharType="end"/>
        </w:r>
      </w:p>
    </w:sdtContent>
  </w:sdt>
  <w:p w:rsidR="00AB10AA" w:rsidRPr="008732B9" w:rsidRDefault="00AB10AA" w:rsidP="008732B9">
    <w:pPr>
      <w:pStyle w:val="Footer"/>
      <w:jc w:val="center"/>
      <w:rPr>
        <w:rFonts w:ascii="Arial" w:hAnsi="Arial" w:cs="Arial"/>
        <w:color w:val="7F7F7F" w:themeColor="text1" w:themeTint="80"/>
        <w:sz w:val="24"/>
        <w:szCs w:val="24"/>
      </w:rPr>
    </w:pPr>
    <w:r w:rsidRPr="008732B9">
      <w:rPr>
        <w:rFonts w:ascii="Arial" w:hAnsi="Arial" w:cs="Arial"/>
        <w:color w:val="7F7F7F" w:themeColor="text1" w:themeTint="80"/>
        <w:sz w:val="24"/>
        <w:szCs w:val="24"/>
      </w:rPr>
      <w:t>Mental Capacity Assessment Guidance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DF1" w:rsidRDefault="00451DF1" w:rsidP="00353FED">
      <w:pPr>
        <w:spacing w:after="0" w:line="240" w:lineRule="auto"/>
      </w:pPr>
      <w:r>
        <w:separator/>
      </w:r>
    </w:p>
  </w:footnote>
  <w:footnote w:type="continuationSeparator" w:id="0">
    <w:p w:rsidR="00451DF1" w:rsidRDefault="00451DF1" w:rsidP="00353F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74DC4"/>
    <w:multiLevelType w:val="hybridMultilevel"/>
    <w:tmpl w:val="ACD04DE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nsid w:val="07E916F9"/>
    <w:multiLevelType w:val="hybridMultilevel"/>
    <w:tmpl w:val="05526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FEE26AB"/>
    <w:multiLevelType w:val="hybridMultilevel"/>
    <w:tmpl w:val="705E5A0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nsid w:val="2C5F64B1"/>
    <w:multiLevelType w:val="hybridMultilevel"/>
    <w:tmpl w:val="0AC22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624AF7"/>
    <w:multiLevelType w:val="hybridMultilevel"/>
    <w:tmpl w:val="C852A06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nsid w:val="48A53144"/>
    <w:multiLevelType w:val="hybridMultilevel"/>
    <w:tmpl w:val="8E722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F6233A7"/>
    <w:multiLevelType w:val="hybridMultilevel"/>
    <w:tmpl w:val="C2EA14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nsid w:val="5BC83FF5"/>
    <w:multiLevelType w:val="hybridMultilevel"/>
    <w:tmpl w:val="3B66141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nsid w:val="6A6568AF"/>
    <w:multiLevelType w:val="hybridMultilevel"/>
    <w:tmpl w:val="4880B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C011F64"/>
    <w:multiLevelType w:val="hybridMultilevel"/>
    <w:tmpl w:val="22B0381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nsid w:val="6CA82E18"/>
    <w:multiLevelType w:val="multilevel"/>
    <w:tmpl w:val="2B280990"/>
    <w:lvl w:ilvl="0">
      <w:start w:val="1"/>
      <w:numFmt w:val="decimal"/>
      <w:lvlText w:val="%1"/>
      <w:lvlJc w:val="left"/>
      <w:pPr>
        <w:ind w:left="390" w:hanging="390"/>
      </w:pPr>
      <w:rPr>
        <w:rFonts w:cs="Times New Roman" w:hint="default"/>
      </w:rPr>
    </w:lvl>
    <w:lvl w:ilvl="1">
      <w:start w:val="1"/>
      <w:numFmt w:val="decimal"/>
      <w:lvlText w:val="%1.%2"/>
      <w:lvlJc w:val="left"/>
      <w:pPr>
        <w:ind w:left="390" w:hanging="39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6E1C7254"/>
    <w:multiLevelType w:val="hybridMultilevel"/>
    <w:tmpl w:val="91001C1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nsid w:val="761F59D2"/>
    <w:multiLevelType w:val="hybridMultilevel"/>
    <w:tmpl w:val="F3B03F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nsid w:val="76667109"/>
    <w:multiLevelType w:val="hybridMultilevel"/>
    <w:tmpl w:val="0C36D15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nsid w:val="76A913F5"/>
    <w:multiLevelType w:val="hybridMultilevel"/>
    <w:tmpl w:val="D772B8A6"/>
    <w:lvl w:ilvl="0" w:tplc="98E034E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6C401D5"/>
    <w:multiLevelType w:val="hybridMultilevel"/>
    <w:tmpl w:val="F468C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8"/>
  </w:num>
  <w:num w:numId="4">
    <w:abstractNumId w:val="5"/>
  </w:num>
  <w:num w:numId="5">
    <w:abstractNumId w:val="15"/>
  </w:num>
  <w:num w:numId="6">
    <w:abstractNumId w:val="2"/>
  </w:num>
  <w:num w:numId="7">
    <w:abstractNumId w:val="9"/>
  </w:num>
  <w:num w:numId="8">
    <w:abstractNumId w:val="4"/>
  </w:num>
  <w:num w:numId="9">
    <w:abstractNumId w:val="13"/>
  </w:num>
  <w:num w:numId="10">
    <w:abstractNumId w:val="0"/>
  </w:num>
  <w:num w:numId="11">
    <w:abstractNumId w:val="7"/>
  </w:num>
  <w:num w:numId="12">
    <w:abstractNumId w:val="12"/>
  </w:num>
  <w:num w:numId="13">
    <w:abstractNumId w:val="6"/>
  </w:num>
  <w:num w:numId="14">
    <w:abstractNumId w:val="3"/>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BBF"/>
    <w:rsid w:val="000004F9"/>
    <w:rsid w:val="00021EF1"/>
    <w:rsid w:val="000447D9"/>
    <w:rsid w:val="000460C9"/>
    <w:rsid w:val="0005724C"/>
    <w:rsid w:val="000657D6"/>
    <w:rsid w:val="00077489"/>
    <w:rsid w:val="0009454A"/>
    <w:rsid w:val="00096017"/>
    <w:rsid w:val="000C766F"/>
    <w:rsid w:val="000F4CE7"/>
    <w:rsid w:val="00113598"/>
    <w:rsid w:val="0012792B"/>
    <w:rsid w:val="00144419"/>
    <w:rsid w:val="00156DEF"/>
    <w:rsid w:val="00167B02"/>
    <w:rsid w:val="00196642"/>
    <w:rsid w:val="001A4CB5"/>
    <w:rsid w:val="001B014F"/>
    <w:rsid w:val="001B1154"/>
    <w:rsid w:val="001B26F7"/>
    <w:rsid w:val="001C4DC1"/>
    <w:rsid w:val="001D0865"/>
    <w:rsid w:val="001D6C5A"/>
    <w:rsid w:val="001F76DD"/>
    <w:rsid w:val="00211B94"/>
    <w:rsid w:val="002144E0"/>
    <w:rsid w:val="002353CF"/>
    <w:rsid w:val="002435C2"/>
    <w:rsid w:val="00256A57"/>
    <w:rsid w:val="00263C70"/>
    <w:rsid w:val="00264B3B"/>
    <w:rsid w:val="0028532C"/>
    <w:rsid w:val="0030748A"/>
    <w:rsid w:val="00320078"/>
    <w:rsid w:val="00353FED"/>
    <w:rsid w:val="003648EC"/>
    <w:rsid w:val="003A0BBB"/>
    <w:rsid w:val="003B641A"/>
    <w:rsid w:val="003D3628"/>
    <w:rsid w:val="003D3BAE"/>
    <w:rsid w:val="003E4BB9"/>
    <w:rsid w:val="00413F76"/>
    <w:rsid w:val="00420F34"/>
    <w:rsid w:val="004433B9"/>
    <w:rsid w:val="00451DF1"/>
    <w:rsid w:val="00453660"/>
    <w:rsid w:val="00495412"/>
    <w:rsid w:val="0049797F"/>
    <w:rsid w:val="004A7BB8"/>
    <w:rsid w:val="004B007F"/>
    <w:rsid w:val="004C21E5"/>
    <w:rsid w:val="004C70BE"/>
    <w:rsid w:val="004E4F8C"/>
    <w:rsid w:val="004E5EAA"/>
    <w:rsid w:val="00516852"/>
    <w:rsid w:val="0053630E"/>
    <w:rsid w:val="00540ECF"/>
    <w:rsid w:val="00542A28"/>
    <w:rsid w:val="00560B6E"/>
    <w:rsid w:val="005632C9"/>
    <w:rsid w:val="005707CE"/>
    <w:rsid w:val="0057246A"/>
    <w:rsid w:val="00584842"/>
    <w:rsid w:val="005904A5"/>
    <w:rsid w:val="00593A74"/>
    <w:rsid w:val="005D1227"/>
    <w:rsid w:val="005F2C40"/>
    <w:rsid w:val="00616721"/>
    <w:rsid w:val="00617454"/>
    <w:rsid w:val="0067132A"/>
    <w:rsid w:val="006752E5"/>
    <w:rsid w:val="0069065C"/>
    <w:rsid w:val="0069176D"/>
    <w:rsid w:val="0069650C"/>
    <w:rsid w:val="006B5CAE"/>
    <w:rsid w:val="006B6640"/>
    <w:rsid w:val="006D7746"/>
    <w:rsid w:val="006F30DF"/>
    <w:rsid w:val="00716900"/>
    <w:rsid w:val="00732592"/>
    <w:rsid w:val="00733C7B"/>
    <w:rsid w:val="00776DD8"/>
    <w:rsid w:val="007B469F"/>
    <w:rsid w:val="007D00F2"/>
    <w:rsid w:val="007D1E8D"/>
    <w:rsid w:val="007D23EA"/>
    <w:rsid w:val="00803131"/>
    <w:rsid w:val="00856C1C"/>
    <w:rsid w:val="008732B9"/>
    <w:rsid w:val="008A708C"/>
    <w:rsid w:val="008D507C"/>
    <w:rsid w:val="008E5D58"/>
    <w:rsid w:val="0093221D"/>
    <w:rsid w:val="00962D72"/>
    <w:rsid w:val="009746EE"/>
    <w:rsid w:val="0098544C"/>
    <w:rsid w:val="009B2464"/>
    <w:rsid w:val="009B76FE"/>
    <w:rsid w:val="009D153B"/>
    <w:rsid w:val="009E0B31"/>
    <w:rsid w:val="009E2A1D"/>
    <w:rsid w:val="00A0039E"/>
    <w:rsid w:val="00A131A0"/>
    <w:rsid w:val="00A31C72"/>
    <w:rsid w:val="00A76B35"/>
    <w:rsid w:val="00A81639"/>
    <w:rsid w:val="00A81BD8"/>
    <w:rsid w:val="00AB10AA"/>
    <w:rsid w:val="00AB11F8"/>
    <w:rsid w:val="00AC3F20"/>
    <w:rsid w:val="00AD1A9C"/>
    <w:rsid w:val="00B07A8D"/>
    <w:rsid w:val="00B21852"/>
    <w:rsid w:val="00B25884"/>
    <w:rsid w:val="00B27997"/>
    <w:rsid w:val="00B3219F"/>
    <w:rsid w:val="00B77D47"/>
    <w:rsid w:val="00B85614"/>
    <w:rsid w:val="00B93B43"/>
    <w:rsid w:val="00B972A6"/>
    <w:rsid w:val="00BA24C3"/>
    <w:rsid w:val="00BB094F"/>
    <w:rsid w:val="00BB58AB"/>
    <w:rsid w:val="00BE3B69"/>
    <w:rsid w:val="00C037A4"/>
    <w:rsid w:val="00C169D5"/>
    <w:rsid w:val="00C20593"/>
    <w:rsid w:val="00C22D14"/>
    <w:rsid w:val="00C24FE3"/>
    <w:rsid w:val="00C54F4D"/>
    <w:rsid w:val="00C55A46"/>
    <w:rsid w:val="00C7596C"/>
    <w:rsid w:val="00C84AD6"/>
    <w:rsid w:val="00C93B8C"/>
    <w:rsid w:val="00C96AE3"/>
    <w:rsid w:val="00CC51E3"/>
    <w:rsid w:val="00CD116C"/>
    <w:rsid w:val="00D14DA2"/>
    <w:rsid w:val="00D33171"/>
    <w:rsid w:val="00D80D2F"/>
    <w:rsid w:val="00DD73F5"/>
    <w:rsid w:val="00DF7AE4"/>
    <w:rsid w:val="00E13BBF"/>
    <w:rsid w:val="00E17A3A"/>
    <w:rsid w:val="00E33948"/>
    <w:rsid w:val="00E3648C"/>
    <w:rsid w:val="00E50819"/>
    <w:rsid w:val="00E908CF"/>
    <w:rsid w:val="00EA6B21"/>
    <w:rsid w:val="00EC414D"/>
    <w:rsid w:val="00EF3552"/>
    <w:rsid w:val="00F23BEF"/>
    <w:rsid w:val="00F25083"/>
    <w:rsid w:val="00F35EE7"/>
    <w:rsid w:val="00F50FAD"/>
    <w:rsid w:val="00F56D9C"/>
    <w:rsid w:val="00F775B7"/>
    <w:rsid w:val="00F859CB"/>
    <w:rsid w:val="00FA2D7C"/>
    <w:rsid w:val="00FC6679"/>
    <w:rsid w:val="00FE4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D47"/>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13BBF"/>
    <w:pPr>
      <w:ind w:left="720"/>
      <w:contextualSpacing/>
    </w:pPr>
  </w:style>
  <w:style w:type="paragraph" w:styleId="Footer">
    <w:name w:val="footer"/>
    <w:basedOn w:val="Normal"/>
    <w:link w:val="FooterChar"/>
    <w:uiPriority w:val="99"/>
    <w:rsid w:val="00211B9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211B94"/>
    <w:rPr>
      <w:rFonts w:cs="Times New Roman"/>
    </w:rPr>
  </w:style>
  <w:style w:type="character" w:styleId="Hyperlink">
    <w:name w:val="Hyperlink"/>
    <w:basedOn w:val="DefaultParagraphFont"/>
    <w:uiPriority w:val="99"/>
    <w:rsid w:val="00156DEF"/>
    <w:rPr>
      <w:rFonts w:cs="Times New Roman"/>
      <w:color w:val="0000FF"/>
      <w:u w:val="single"/>
    </w:rPr>
  </w:style>
  <w:style w:type="paragraph" w:styleId="Header">
    <w:name w:val="header"/>
    <w:basedOn w:val="Normal"/>
    <w:link w:val="HeaderChar"/>
    <w:uiPriority w:val="99"/>
    <w:rsid w:val="00EC414D"/>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C414D"/>
    <w:rPr>
      <w:rFonts w:cs="Times New Roman"/>
    </w:rPr>
  </w:style>
  <w:style w:type="paragraph" w:styleId="BalloonText">
    <w:name w:val="Balloon Text"/>
    <w:basedOn w:val="Normal"/>
    <w:link w:val="BalloonTextChar"/>
    <w:uiPriority w:val="99"/>
    <w:semiHidden/>
    <w:rsid w:val="00C24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24FE3"/>
    <w:rPr>
      <w:rFonts w:ascii="Tahoma" w:hAnsi="Tahoma" w:cs="Tahoma"/>
      <w:sz w:val="16"/>
      <w:szCs w:val="16"/>
    </w:rPr>
  </w:style>
  <w:style w:type="table" w:styleId="TableGrid">
    <w:name w:val="Table Grid"/>
    <w:basedOn w:val="TableNormal"/>
    <w:uiPriority w:val="99"/>
    <w:rsid w:val="0019664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BB094F"/>
    <w:rPr>
      <w:rFonts w:cs="Times New Roman"/>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D47"/>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13BBF"/>
    <w:pPr>
      <w:ind w:left="720"/>
      <w:contextualSpacing/>
    </w:pPr>
  </w:style>
  <w:style w:type="paragraph" w:styleId="Footer">
    <w:name w:val="footer"/>
    <w:basedOn w:val="Normal"/>
    <w:link w:val="FooterChar"/>
    <w:uiPriority w:val="99"/>
    <w:rsid w:val="00211B94"/>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211B94"/>
    <w:rPr>
      <w:rFonts w:cs="Times New Roman"/>
    </w:rPr>
  </w:style>
  <w:style w:type="character" w:styleId="Hyperlink">
    <w:name w:val="Hyperlink"/>
    <w:basedOn w:val="DefaultParagraphFont"/>
    <w:uiPriority w:val="99"/>
    <w:rsid w:val="00156DEF"/>
    <w:rPr>
      <w:rFonts w:cs="Times New Roman"/>
      <w:color w:val="0000FF"/>
      <w:u w:val="single"/>
    </w:rPr>
  </w:style>
  <w:style w:type="paragraph" w:styleId="Header">
    <w:name w:val="header"/>
    <w:basedOn w:val="Normal"/>
    <w:link w:val="HeaderChar"/>
    <w:uiPriority w:val="99"/>
    <w:rsid w:val="00EC414D"/>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EC414D"/>
    <w:rPr>
      <w:rFonts w:cs="Times New Roman"/>
    </w:rPr>
  </w:style>
  <w:style w:type="paragraph" w:styleId="BalloonText">
    <w:name w:val="Balloon Text"/>
    <w:basedOn w:val="Normal"/>
    <w:link w:val="BalloonTextChar"/>
    <w:uiPriority w:val="99"/>
    <w:semiHidden/>
    <w:rsid w:val="00C24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24FE3"/>
    <w:rPr>
      <w:rFonts w:ascii="Tahoma" w:hAnsi="Tahoma" w:cs="Tahoma"/>
      <w:sz w:val="16"/>
      <w:szCs w:val="16"/>
    </w:rPr>
  </w:style>
  <w:style w:type="table" w:styleId="TableGrid">
    <w:name w:val="Table Grid"/>
    <w:basedOn w:val="TableNormal"/>
    <w:uiPriority w:val="99"/>
    <w:rsid w:val="0019664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BB094F"/>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7.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Microsoft_Word_97_-_2003_Document1.doc"/><Relationship Id="rId10" Type="http://schemas.openxmlformats.org/officeDocument/2006/relationships/image" Target="media/image2.emf"/><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8B3B0-5E55-4561-9D7F-3E896B181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4641</Words>
  <Characters>26458</Characters>
  <Application>Microsoft Office Word</Application>
  <DocSecurity>4</DocSecurity>
  <Lines>220</Lines>
  <Paragraphs>62</Paragraphs>
  <ScaleCrop>false</ScaleCrop>
  <HeadingPairs>
    <vt:vector size="2" baseType="variant">
      <vt:variant>
        <vt:lpstr>Title</vt:lpstr>
      </vt:variant>
      <vt:variant>
        <vt:i4>1</vt:i4>
      </vt:variant>
    </vt:vector>
  </HeadingPairs>
  <TitlesOfParts>
    <vt:vector size="1" baseType="lpstr">
      <vt:lpstr>ASSESSMENT OF</vt:lpstr>
    </vt:vector>
  </TitlesOfParts>
  <Company>Coventry &amp; Warwickshire Partnerhip Trust</Company>
  <LinksUpToDate>false</LinksUpToDate>
  <CharactersWithSpaces>31037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OF</dc:title>
  <dc:creator>Tracy</dc:creator>
  <cp:lastModifiedBy>Bollu Manjari (RYG) C&amp;W PARTNERSHIP TRUST</cp:lastModifiedBy>
  <cp:revision>2</cp:revision>
  <cp:lastPrinted>2016-05-09T09:36:00Z</cp:lastPrinted>
  <dcterms:created xsi:type="dcterms:W3CDTF">2016-05-11T08:53:00Z</dcterms:created>
  <dcterms:modified xsi:type="dcterms:W3CDTF">2016-05-11T08:53:00Z</dcterms:modified>
</cp:coreProperties>
</file>