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69"/>
        <w:tblW w:w="6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5677"/>
      </w:tblGrid>
      <w:tr w:rsidR="00ED31B1" w:rsidRPr="00815597" w14:paraId="172448E1" w14:textId="77777777" w:rsidTr="00675EFA">
        <w:trPr>
          <w:cantSplit/>
          <w:trHeight w:val="416"/>
        </w:trPr>
        <w:tc>
          <w:tcPr>
            <w:tcW w:w="2400" w:type="pct"/>
          </w:tcPr>
          <w:p w14:paraId="56FE85D6" w14:textId="77777777" w:rsidR="00ED31B1" w:rsidRPr="00494D13" w:rsidRDefault="00ED31B1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>NHS number:</w:t>
            </w:r>
          </w:p>
        </w:tc>
        <w:tc>
          <w:tcPr>
            <w:tcW w:w="2600" w:type="pct"/>
          </w:tcPr>
          <w:p w14:paraId="7D6141BF" w14:textId="4B93B4D6" w:rsidR="00ED31B1" w:rsidRPr="00494D13" w:rsidRDefault="00ED31B1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>Name:</w:t>
            </w:r>
          </w:p>
        </w:tc>
      </w:tr>
      <w:tr w:rsidR="00675EFA" w:rsidRPr="00815597" w14:paraId="6200CFB1" w14:textId="77777777" w:rsidTr="00675EFA">
        <w:trPr>
          <w:cantSplit/>
          <w:trHeight w:val="405"/>
        </w:trPr>
        <w:tc>
          <w:tcPr>
            <w:tcW w:w="2400" w:type="pct"/>
          </w:tcPr>
          <w:p w14:paraId="660CA964" w14:textId="77777777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>DOB:</w:t>
            </w:r>
          </w:p>
        </w:tc>
        <w:tc>
          <w:tcPr>
            <w:tcW w:w="2600" w:type="pct"/>
            <w:vMerge w:val="restart"/>
          </w:tcPr>
          <w:p w14:paraId="0ECB5060" w14:textId="77777777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7E0A05F8" w14:textId="77777777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624D876" w14:textId="77777777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8D72DB2" w14:textId="4BC19666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75EFA" w:rsidRPr="00815597" w14:paraId="4F062B28" w14:textId="77777777" w:rsidTr="00675EFA">
        <w:trPr>
          <w:cantSplit/>
          <w:trHeight w:val="268"/>
        </w:trPr>
        <w:tc>
          <w:tcPr>
            <w:tcW w:w="2400" w:type="pct"/>
          </w:tcPr>
          <w:p w14:paraId="4FBBFF3A" w14:textId="37CEB552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 xml:space="preserve">Sex: </w:t>
            </w:r>
            <w:r w:rsidRPr="00494D13">
              <w:rPr>
                <w:rFonts w:eastAsia="Times New Roman" w:cstheme="minorHAnsi"/>
                <w:sz w:val="24"/>
                <w:szCs w:val="24"/>
              </w:rPr>
              <w:t xml:space="preserve">       Male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1050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94D1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494D13">
              <w:rPr>
                <w:rFonts w:eastAsia="Times New Roman" w:cstheme="minorHAnsi"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2045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94D1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600" w:type="pct"/>
            <w:vMerge/>
          </w:tcPr>
          <w:p w14:paraId="7A3B4655" w14:textId="77777777" w:rsidR="00675EFA" w:rsidRPr="00815597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675EFA" w:rsidRPr="00815597" w14:paraId="72992E54" w14:textId="77777777" w:rsidTr="00675EFA">
        <w:trPr>
          <w:cantSplit/>
          <w:trHeight w:val="259"/>
        </w:trPr>
        <w:tc>
          <w:tcPr>
            <w:tcW w:w="2400" w:type="pct"/>
            <w:tcBorders>
              <w:bottom w:val="single" w:sz="4" w:space="0" w:color="auto"/>
            </w:tcBorders>
          </w:tcPr>
          <w:p w14:paraId="1B5149FB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Disability</w:t>
            </w:r>
            <w:r w:rsidRPr="00494D13">
              <w:rPr>
                <w:rFonts w:eastAsia="Times New Roman" w:cstheme="minorHAnsi"/>
                <w:b/>
                <w:sz w:val="24"/>
                <w:szCs w:val="24"/>
              </w:rPr>
              <w:t xml:space="preserve">: </w:t>
            </w:r>
          </w:p>
          <w:p w14:paraId="73646638" w14:textId="5FE680BE" w:rsidR="00675EFA" w:rsidRPr="00494D13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Safeguarding concerns: 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Yes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7207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    No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83769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600" w:type="pct"/>
            <w:vMerge/>
          </w:tcPr>
          <w:p w14:paraId="6DB27757" w14:textId="77777777" w:rsidR="00675EFA" w:rsidRPr="00815597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BC16D3" w:rsidRPr="00815597" w14:paraId="43ED92CE" w14:textId="77777777" w:rsidTr="00675EFA">
        <w:trPr>
          <w:cantSplit/>
          <w:trHeight w:val="1428"/>
        </w:trPr>
        <w:tc>
          <w:tcPr>
            <w:tcW w:w="5000" w:type="pct"/>
            <w:gridSpan w:val="2"/>
          </w:tcPr>
          <w:p w14:paraId="3972B9A5" w14:textId="485924E1" w:rsidR="006F4B15" w:rsidRDefault="00BC16D3" w:rsidP="00675EFA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Patients will be seen in a </w:t>
            </w:r>
            <w:r w:rsidR="001654D3">
              <w:rPr>
                <w:rFonts w:eastAsia="Times New Roman" w:cstheme="minorHAnsi"/>
                <w:sz w:val="24"/>
                <w:szCs w:val="24"/>
              </w:rPr>
              <w:t>multi-disciplinary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clinic combining a clinical and diagnostic one-stop approach. 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By completing the patient referral both referrer and patient agree to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appropriate diagnostics being undertaken, and 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further referral to other available services </w:t>
            </w:r>
            <w:r>
              <w:rPr>
                <w:rFonts w:eastAsia="Times New Roman" w:cstheme="minorHAnsi"/>
                <w:sz w:val="24"/>
                <w:szCs w:val="24"/>
              </w:rPr>
              <w:t>where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 clinically indicated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r w:rsidR="006F4B15" w:rsidRPr="0081559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854EA60" w14:textId="77777777" w:rsidR="00BC16D3" w:rsidRDefault="006F4B15" w:rsidP="00675EFA">
            <w:pPr>
              <w:spacing w:after="0"/>
              <w:rPr>
                <w:b/>
                <w:bCs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bCs/>
                <w:sz w:val="24"/>
                <w:szCs w:val="24"/>
              </w:rPr>
              <w:t>Priorit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y:</w:t>
            </w:r>
            <w:r w:rsidRPr="0081559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Urgent </w:t>
            </w:r>
            <w:sdt>
              <w:sdtPr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id w:val="8211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B15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Routine </w:t>
            </w:r>
            <w:sdt>
              <w:sdtPr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id w:val="-100196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B15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Monitoring</w:t>
            </w:r>
            <w:r w:rsidRPr="0081559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-3843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b/>
                <w:bCs/>
                <w:sz w:val="24"/>
                <w:szCs w:val="24"/>
              </w:rPr>
              <w:t xml:space="preserve"> Infection risk</w:t>
            </w:r>
            <w:r>
              <w:rPr>
                <w:b/>
                <w:bCs/>
                <w:sz w:val="24"/>
                <w:szCs w:val="24"/>
              </w:rPr>
              <w:t xml:space="preserve"> if yes, please state</w:t>
            </w:r>
            <w:r w:rsidRPr="00815597">
              <w:rPr>
                <w:b/>
                <w:bCs/>
                <w:sz w:val="24"/>
                <w:szCs w:val="24"/>
              </w:rPr>
              <w:t>:</w:t>
            </w:r>
          </w:p>
          <w:p w14:paraId="2CE0B787" w14:textId="0A0E02AA" w:rsidR="00675EFA" w:rsidRPr="006F4B15" w:rsidRDefault="00675EFA" w:rsidP="00675EFA">
            <w:pPr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service is for non-urgent referrals for children aged 5-16years presenting with symptoms consistent with asthma requiring investigation to confirm/ exclude diagnosis of asthma. </w:t>
            </w:r>
          </w:p>
        </w:tc>
      </w:tr>
      <w:tr w:rsidR="00BC16D3" w:rsidRPr="00444B11" w14:paraId="73ABBE00" w14:textId="77777777" w:rsidTr="00CB63FB">
        <w:trPr>
          <w:cantSplit/>
          <w:trHeight w:val="5798"/>
        </w:trPr>
        <w:tc>
          <w:tcPr>
            <w:tcW w:w="2400" w:type="pct"/>
          </w:tcPr>
          <w:p w14:paraId="67E8728D" w14:textId="7D50DA30" w:rsidR="00BC16D3" w:rsidRPr="00DF6B43" w:rsidRDefault="00BC16D3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Clinical History:</w:t>
            </w:r>
          </w:p>
          <w:p w14:paraId="5B7F8727" w14:textId="77777777" w:rsidR="00BC16D3" w:rsidRPr="00DF6B43" w:rsidRDefault="00BC16D3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670CDA4" w14:textId="77777777" w:rsidR="00BC16D3" w:rsidRPr="00DF6B43" w:rsidRDefault="00BC16D3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08DEAAF" w14:textId="77777777" w:rsidR="00BC16D3" w:rsidRPr="00DF6B43" w:rsidRDefault="00BC16D3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F71412D" w14:textId="77777777" w:rsidR="00BC16D3" w:rsidRDefault="00BC16D3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6DE09BB" w14:textId="77777777" w:rsidR="00BC16D3" w:rsidRDefault="00BC16D3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F280F1F" w14:textId="77777777" w:rsidR="00BC16D3" w:rsidRDefault="00BC16D3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65B809AC" w14:textId="3B9F40EC" w:rsidR="0052231E" w:rsidRDefault="0052231E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5CFA3221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67E432E" w14:textId="77777777" w:rsidR="00961B22" w:rsidRDefault="00961B22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5B50A558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29AC16C4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B629C82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59545DAD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3712DCB5" w14:textId="111B2483" w:rsidR="00BC16D3" w:rsidRPr="00BC16D3" w:rsidRDefault="00961B22" w:rsidP="00675EF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</w:rPr>
              <w:t>Environmental</w:t>
            </w:r>
            <w:r w:rsidR="00BC16D3" w:rsidRPr="00BC16D3">
              <w:rPr>
                <w:rFonts w:eastAsia="Times New Roman" w:cstheme="minorHAnsi"/>
                <w:b/>
              </w:rPr>
              <w:t xml:space="preserve"> exposure</w:t>
            </w:r>
            <w:r w:rsidR="00BC16D3" w:rsidRPr="00BC16D3">
              <w:rPr>
                <w:rFonts w:eastAsia="Times New Roman" w:cstheme="minorHAnsi"/>
                <w:bCs/>
                <w:sz w:val="24"/>
                <w:szCs w:val="24"/>
              </w:rPr>
              <w:t xml:space="preserve">: </w:t>
            </w:r>
          </w:p>
          <w:p w14:paraId="69A9E059" w14:textId="76D17AD0" w:rsidR="00BC16D3" w:rsidRPr="00675EFA" w:rsidRDefault="00675EFA" w:rsidP="00675EF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History of smoking: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157767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17CAC47" w14:textId="6D9A2FF2" w:rsidR="00675EFA" w:rsidRPr="00675EFA" w:rsidRDefault="00675EFA" w:rsidP="00675EF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Passive smoking: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183614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98CB8D8" w14:textId="77777777" w:rsidR="00675EFA" w:rsidRDefault="00675EFA" w:rsidP="00675EFA">
            <w:pPr>
              <w:tabs>
                <w:tab w:val="left" w:pos="3090"/>
              </w:tabs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Air pollution exposure: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169271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</w:p>
          <w:p w14:paraId="3CF7C90F" w14:textId="44097C77" w:rsidR="00675EFA" w:rsidRPr="00675EFA" w:rsidRDefault="00675EFA" w:rsidP="00675EFA">
            <w:pPr>
              <w:tabs>
                <w:tab w:val="left" w:pos="3090"/>
              </w:tabs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proofErr w:type="gramStart"/>
            <w:r>
              <w:rPr>
                <w:rFonts w:eastAsia="Times New Roman" w:cstheme="minorHAnsi"/>
                <w:bCs/>
                <w:sz w:val="24"/>
                <w:szCs w:val="24"/>
              </w:rPr>
              <w:t>Other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…</w:t>
            </w:r>
            <w:proofErr w:type="gramEnd"/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……………………………………………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>……………………</w:t>
            </w:r>
          </w:p>
        </w:tc>
        <w:tc>
          <w:tcPr>
            <w:tcW w:w="2600" w:type="pct"/>
          </w:tcPr>
          <w:p w14:paraId="5A9FFAAC" w14:textId="3F9FD762" w:rsidR="00BC16D3" w:rsidRDefault="00BC16D3" w:rsidP="00675EF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2EE6FFBA" w14:textId="593E3401" w:rsidR="00961B22" w:rsidRPr="00961B22" w:rsidRDefault="00961B22" w:rsidP="00675EF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>Symptom indication</w:t>
            </w:r>
            <w:r w:rsidR="00675EFA">
              <w:rPr>
                <w:rFonts w:eastAsia="Times New Roman" w:cstheme="minorHAnsi"/>
                <w:spacing w:val="5"/>
                <w:lang w:eastAsia="en-GB"/>
              </w:rPr>
              <w:t xml:space="preserve"> with or without known triggers, family history or history of atopy</w:t>
            </w: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: </w:t>
            </w:r>
          </w:p>
          <w:p w14:paraId="6EED500B" w14:textId="77777777" w:rsidR="00961B22" w:rsidRPr="00961B22" w:rsidRDefault="00961B22" w:rsidP="00675EFA">
            <w:pPr>
              <w:pStyle w:val="ListParagraph"/>
              <w:numPr>
                <w:ilvl w:val="1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Dyspnoea, especially at night and exercise/ exertional onset </w:t>
            </w:r>
          </w:p>
          <w:p w14:paraId="2124AF28" w14:textId="77777777" w:rsidR="00961B22" w:rsidRPr="00961B22" w:rsidRDefault="00961B22" w:rsidP="00675EFA">
            <w:pPr>
              <w:pStyle w:val="ListParagraph"/>
              <w:numPr>
                <w:ilvl w:val="1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Wheeze </w:t>
            </w:r>
          </w:p>
          <w:p w14:paraId="1760606F" w14:textId="77777777" w:rsidR="00961B22" w:rsidRPr="00961B22" w:rsidRDefault="00961B22" w:rsidP="00675EFA">
            <w:pPr>
              <w:pStyle w:val="ListParagraph"/>
              <w:numPr>
                <w:ilvl w:val="1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Coughing </w:t>
            </w:r>
          </w:p>
          <w:p w14:paraId="67604010" w14:textId="77777777" w:rsidR="00961B22" w:rsidRDefault="00961B22" w:rsidP="00675EFA">
            <w:pPr>
              <w:pStyle w:val="ListParagraph"/>
              <w:numPr>
                <w:ilvl w:val="1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 w:rsidRPr="00961B22">
              <w:rPr>
                <w:rFonts w:eastAsia="Times New Roman" w:cstheme="minorHAnsi"/>
                <w:spacing w:val="5"/>
                <w:lang w:eastAsia="en-GB"/>
              </w:rPr>
              <w:t xml:space="preserve">Chest tightness </w:t>
            </w:r>
          </w:p>
          <w:p w14:paraId="2A4A0B0F" w14:textId="7E083B6C" w:rsidR="00675EFA" w:rsidRDefault="00675EFA" w:rsidP="00675EF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>
              <w:rPr>
                <w:rFonts w:eastAsia="Times New Roman" w:cstheme="minorHAnsi"/>
                <w:spacing w:val="5"/>
                <w:lang w:eastAsia="en-GB"/>
              </w:rPr>
              <w:t>Community investigations are inconclusive</w:t>
            </w:r>
          </w:p>
          <w:p w14:paraId="4719E890" w14:textId="43B5C5F0" w:rsidR="00675EFA" w:rsidRPr="00961B22" w:rsidRDefault="00675EFA" w:rsidP="00675EF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360" w:lineRule="atLeast"/>
              <w:outlineLvl w:val="3"/>
              <w:rPr>
                <w:rFonts w:eastAsia="Times New Roman" w:cstheme="minorHAnsi"/>
                <w:spacing w:val="5"/>
                <w:lang w:eastAsia="en-GB"/>
              </w:rPr>
            </w:pPr>
            <w:r>
              <w:rPr>
                <w:rFonts w:eastAsia="Times New Roman" w:cstheme="minorHAnsi"/>
                <w:spacing w:val="5"/>
                <w:lang w:eastAsia="en-GB"/>
              </w:rPr>
              <w:t xml:space="preserve">Aid differential diagnosis </w:t>
            </w:r>
          </w:p>
          <w:p w14:paraId="1511C6BC" w14:textId="77777777" w:rsidR="00BC16D3" w:rsidRDefault="00BC16D3" w:rsidP="00675E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s-ES_tradnl"/>
              </w:rPr>
            </w:pPr>
            <w:r w:rsidRPr="00675EFA">
              <w:rPr>
                <w:rFonts w:eastAsia="Times New Roman" w:cstheme="minorHAnsi"/>
                <w:sz w:val="24"/>
                <w:szCs w:val="24"/>
                <w:lang w:val="es-ES_tradnl"/>
              </w:rPr>
              <w:t xml:space="preserve"> </w:t>
            </w:r>
          </w:p>
          <w:p w14:paraId="3B746551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Additional information:</w:t>
            </w:r>
          </w:p>
          <w:p w14:paraId="7B5F9EFA" w14:textId="616D9567" w:rsidR="00675EFA" w:rsidRDefault="00CB63FB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Any previous h</w:t>
            </w:r>
            <w:r w:rsidR="00675EFA"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ospital admission relating to 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symptoms </w:t>
            </w:r>
            <w:r w:rsidR="00675EFA" w:rsidRPr="00675EFA">
              <w:rPr>
                <w:rFonts w:eastAsia="Times New Roman" w:cstheme="minorHAnsi"/>
                <w:bCs/>
                <w:sz w:val="24"/>
                <w:szCs w:val="24"/>
              </w:rPr>
              <w:t>suspected asthma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:</w:t>
            </w:r>
            <w:r w:rsidR="00675EFA">
              <w:t xml:space="preserve"> </w:t>
            </w:r>
            <w:r w:rsidR="00675EFA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Yes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199945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14209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E62D2C3" w14:textId="77777777" w:rsidR="00675EFA" w:rsidRDefault="00675EFA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Two or more attendances within the last 12 months: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-6069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03C32B8" w14:textId="51884F19" w:rsidR="00675EFA" w:rsidRDefault="00675EFA" w:rsidP="00675EFA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Trialled on inhaled corticosteroids:  Yes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13392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36040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5EFA"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8E927E2" w14:textId="754F573B" w:rsidR="00675EFA" w:rsidRPr="00675EFA" w:rsidRDefault="00675EFA" w:rsidP="00675EFA">
            <w:pPr>
              <w:spacing w:after="0" w:line="240" w:lineRule="auto"/>
              <w:rPr>
                <w:rFonts w:eastAsia="Times New Roman" w:cstheme="minorHAnsi"/>
                <w:lang w:val="es-ES_tradn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If so, therapeutic response observed:</w:t>
            </w:r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Yes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67861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675EFA">
              <w:rPr>
                <w:rFonts w:eastAsia="Times New Roman" w:cstheme="minorHAnsi"/>
                <w:bCs/>
                <w:sz w:val="24"/>
                <w:szCs w:val="24"/>
              </w:rPr>
              <w:t xml:space="preserve">    No  </w:t>
            </w:r>
            <w:sdt>
              <w:sdtPr>
                <w:rPr>
                  <w:rFonts w:eastAsia="Times New Roman" w:cstheme="minorHAnsi"/>
                  <w:bCs/>
                  <w:sz w:val="24"/>
                  <w:szCs w:val="24"/>
                </w:rPr>
                <w:id w:val="38607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4B15" w:rsidRPr="00815597" w14:paraId="310F4EF6" w14:textId="77777777" w:rsidTr="00675EFA">
        <w:trPr>
          <w:cantSplit/>
          <w:trHeight w:val="2758"/>
        </w:trPr>
        <w:tc>
          <w:tcPr>
            <w:tcW w:w="5000" w:type="pct"/>
            <w:gridSpan w:val="2"/>
          </w:tcPr>
          <w:p w14:paraId="732F88A5" w14:textId="4CBD2EC5" w:rsidR="006F4B15" w:rsidRPr="00A12254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>For diagnostic purposes</w:t>
            </w:r>
            <w:r w:rsidR="00A12254"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such as bronchodilator response studies or bronchial challenge testing;</w:t>
            </w: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I DO prescribe the administration of Salbutamol 400mcg MDI</w:t>
            </w:r>
            <w:r w:rsidR="00346F0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as part of </w:t>
            </w:r>
            <w:proofErr w:type="gramStart"/>
            <w:r w:rsidR="00346F06">
              <w:rPr>
                <w:rFonts w:eastAsia="Times New Roman" w:cstheme="minorHAnsi"/>
                <w:b/>
                <w:bCs/>
                <w:sz w:val="24"/>
                <w:szCs w:val="24"/>
              </w:rPr>
              <w:t>on going</w:t>
            </w:r>
            <w:proofErr w:type="gramEnd"/>
            <w:r w:rsidR="00346F0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diagnostic investigations. </w:t>
            </w: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C45B98"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F5F83E6" w14:textId="574E15BB" w:rsidR="006F4B15" w:rsidRPr="006F4B15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proofErr w:type="gramStart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Prescriber:…</w:t>
            </w:r>
            <w:proofErr w:type="gramEnd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………………………………………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……</w:t>
            </w:r>
            <w:r w:rsidRPr="006F4B15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Registration:…</w:t>
            </w:r>
            <w:proofErr w:type="gramEnd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………………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…….</w:t>
            </w:r>
          </w:p>
          <w:p w14:paraId="56D6595D" w14:textId="0602E7CA" w:rsidR="00AE0748" w:rsidRDefault="00AE0748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F4B15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8543F91" wp14:editId="69B8F3AE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139700</wp:posOffset>
                      </wp:positionV>
                      <wp:extent cx="3336290" cy="1047750"/>
                      <wp:effectExtent l="0" t="0" r="1651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E2E3D" w14:textId="4ACDFD1D" w:rsidR="006F4B15" w:rsidRDefault="006F4B15" w:rsidP="006F4B15"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</w:t>
                                  </w:r>
                                  <w:proofErr w:type="gramStart"/>
                                  <w:r>
                                    <w:t>…..</w:t>
                                  </w:r>
                                  <w:proofErr w:type="gramEnd"/>
                                </w:p>
                                <w:p w14:paraId="5B5D70C0" w14:textId="0230B25B" w:rsidR="006F4B15" w:rsidRDefault="006F4B15" w:rsidP="006F4B15"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543F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7.4pt;margin-top:11pt;width:262.7pt;height:8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">
                      <v:textbox>
                        <w:txbxContent>
                          <w:p w14:paraId="31AE2E3D" w14:textId="4ACDFD1D" w:rsidR="006F4B15" w:rsidRDefault="006F4B15" w:rsidP="006F4B15"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  <w:p w14:paraId="5B5D70C0" w14:textId="0230B25B" w:rsidR="006F4B15" w:rsidRDefault="006F4B15" w:rsidP="006F4B15"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>Sign:…</w:t>
            </w:r>
            <w:proofErr w:type="gramEnd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>…………………………………………</w:t>
            </w:r>
            <w:proofErr w:type="gramStart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>…..</w:t>
            </w:r>
            <w:proofErr w:type="gramEnd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 xml:space="preserve"> Date …………………</w:t>
            </w:r>
          </w:p>
          <w:p w14:paraId="6387F894" w14:textId="73993014" w:rsidR="006F4B15" w:rsidRPr="00815597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Referring Clinician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if different from prescriber</w:t>
            </w: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: </w:t>
            </w:r>
          </w:p>
          <w:p w14:paraId="725824EC" w14:textId="7574E9D8" w:rsidR="006F4B15" w:rsidRPr="00815597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Name: </w:t>
            </w:r>
          </w:p>
          <w:p w14:paraId="3A8D65CD" w14:textId="612D162C" w:rsidR="006F4B15" w:rsidRPr="00815597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3E1A459" w14:textId="77777777" w:rsidR="00AE0748" w:rsidRDefault="00AE0748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83053E5" w14:textId="13EC298F" w:rsidR="00AE0748" w:rsidRPr="00AE0748" w:rsidRDefault="006F4B15" w:rsidP="00675EFA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Phone number:</w:t>
            </w:r>
          </w:p>
        </w:tc>
      </w:tr>
    </w:tbl>
    <w:p w14:paraId="75F910FC" w14:textId="4856A364" w:rsidR="00654C67" w:rsidRPr="00815597" w:rsidRDefault="00654C67" w:rsidP="00675EFA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sectPr w:rsidR="00654C67" w:rsidRPr="0081559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A5E0" w14:textId="77777777" w:rsidR="00BB3DC4" w:rsidRDefault="00BB3DC4" w:rsidP="009F45C9">
      <w:pPr>
        <w:spacing w:after="0" w:line="240" w:lineRule="auto"/>
      </w:pPr>
      <w:r>
        <w:separator/>
      </w:r>
    </w:p>
  </w:endnote>
  <w:endnote w:type="continuationSeparator" w:id="0">
    <w:p w14:paraId="7BAED366" w14:textId="77777777" w:rsidR="00BB3DC4" w:rsidRDefault="00BB3DC4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24B7" w14:textId="77777777" w:rsidR="00BB3DC4" w:rsidRDefault="00BB3DC4" w:rsidP="009F45C9">
      <w:pPr>
        <w:spacing w:after="0" w:line="240" w:lineRule="auto"/>
      </w:pPr>
      <w:r>
        <w:separator/>
      </w:r>
    </w:p>
  </w:footnote>
  <w:footnote w:type="continuationSeparator" w:id="0">
    <w:p w14:paraId="00C7936A" w14:textId="77777777" w:rsidR="00BB3DC4" w:rsidRDefault="00BB3DC4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4B7A6" w14:textId="42246AD0" w:rsidR="00BC16D3" w:rsidRPr="00961B22" w:rsidRDefault="009F4A4E" w:rsidP="00961B22">
    <w:pPr>
      <w:spacing w:line="240" w:lineRule="auto"/>
      <w:rPr>
        <w:b/>
        <w:bCs/>
        <w:sz w:val="32"/>
        <w:szCs w:val="32"/>
      </w:rPr>
    </w:pP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60B6C2FF">
          <wp:simplePos x="0" y="0"/>
          <wp:positionH relativeFrom="column">
            <wp:posOffset>4996180</wp:posOffset>
          </wp:positionH>
          <wp:positionV relativeFrom="paragraph">
            <wp:posOffset>12065</wp:posOffset>
          </wp:positionV>
          <wp:extent cx="1567162" cy="543659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567162" cy="543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B22">
      <w:rPr>
        <w:b/>
        <w:bCs/>
        <w:sz w:val="32"/>
        <w:szCs w:val="32"/>
      </w:rPr>
      <w:t xml:space="preserve">Children and Young People &gt;5 years of age Asthma Pathway </w:t>
    </w:r>
  </w:p>
  <w:p w14:paraId="6EDC8F98" w14:textId="5E639231" w:rsidR="00531780" w:rsidRPr="00815597" w:rsidRDefault="009F4A4E" w:rsidP="00961B22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>Warwickshire North Community Diagnostic Centre</w:t>
    </w:r>
  </w:p>
  <w:p w14:paraId="45F43EEE" w14:textId="2CEC4EAC" w:rsidR="00DF6B43" w:rsidRPr="00DF6B43" w:rsidRDefault="00DF6B43" w:rsidP="00961B22">
    <w:pPr>
      <w:spacing w:after="0" w:line="240" w:lineRule="auto"/>
      <w:jc w:val="center"/>
      <w:rPr>
        <w:rFonts w:eastAsia="Times New Roman" w:cstheme="minorHAnsi"/>
        <w:b/>
        <w:bCs/>
      </w:rPr>
    </w:pPr>
    <w:r w:rsidRPr="00DF6B43">
      <w:rPr>
        <w:rFonts w:eastAsia="Times New Roman" w:cstheme="minorHAnsi"/>
        <w:b/>
      </w:rPr>
      <w:t xml:space="preserve">For any </w:t>
    </w:r>
    <w:proofErr w:type="gramStart"/>
    <w:r w:rsidRPr="00DF6B43">
      <w:rPr>
        <w:rFonts w:eastAsia="Times New Roman" w:cstheme="minorHAnsi"/>
        <w:b/>
      </w:rPr>
      <w:t>enquiries</w:t>
    </w:r>
    <w:proofErr w:type="gramEnd"/>
    <w:r w:rsidRPr="00DF6B43">
      <w:rPr>
        <w:rFonts w:eastAsia="Times New Roman" w:cstheme="minorHAnsi"/>
        <w:b/>
      </w:rPr>
      <w:t xml:space="preserve"> please phone 02476865128</w:t>
    </w:r>
    <w:r w:rsidR="009F4A4E">
      <w:rPr>
        <w:rFonts w:eastAsia="Times New Roman" w:cstheme="minorHAnsi"/>
        <w:b/>
      </w:rPr>
      <w:t>- Physiological sciences department</w:t>
    </w:r>
  </w:p>
  <w:p w14:paraId="48B43F7B" w14:textId="77777777" w:rsidR="00DF6B43" w:rsidRPr="00815597" w:rsidRDefault="00DF6B43" w:rsidP="00531780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pt;height:8.4pt;visibility:visible;mso-wrap-style:square" o:bullet="t">
        <v:imagedata r:id="rId1" o:title=""/>
      </v:shape>
    </w:pict>
  </w:numPicBullet>
  <w:numPicBullet w:numPicBulletId="1">
    <w:pict>
      <v:shape id="_x0000_i1043" type="#_x0000_t75" style="width:6pt;height:6.8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E5632"/>
    <w:multiLevelType w:val="hybridMultilevel"/>
    <w:tmpl w:val="10168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3"/>
  </w:num>
  <w:num w:numId="2" w16cid:durableId="89082910">
    <w:abstractNumId w:val="7"/>
  </w:num>
  <w:num w:numId="3" w16cid:durableId="461504835">
    <w:abstractNumId w:val="2"/>
  </w:num>
  <w:num w:numId="4" w16cid:durableId="1425227622">
    <w:abstractNumId w:val="5"/>
  </w:num>
  <w:num w:numId="5" w16cid:durableId="1469397388">
    <w:abstractNumId w:val="4"/>
  </w:num>
  <w:num w:numId="6" w16cid:durableId="1729958681">
    <w:abstractNumId w:val="6"/>
  </w:num>
  <w:num w:numId="7" w16cid:durableId="1369144942">
    <w:abstractNumId w:val="0"/>
  </w:num>
  <w:num w:numId="8" w16cid:durableId="1329552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32C74"/>
    <w:rsid w:val="0003337A"/>
    <w:rsid w:val="000505C9"/>
    <w:rsid w:val="000B250F"/>
    <w:rsid w:val="000C5B31"/>
    <w:rsid w:val="00147B08"/>
    <w:rsid w:val="00162E57"/>
    <w:rsid w:val="001654D3"/>
    <w:rsid w:val="00176F37"/>
    <w:rsid w:val="001816AF"/>
    <w:rsid w:val="00265C68"/>
    <w:rsid w:val="002A046D"/>
    <w:rsid w:val="002B4598"/>
    <w:rsid w:val="0030758B"/>
    <w:rsid w:val="00346F06"/>
    <w:rsid w:val="00394169"/>
    <w:rsid w:val="00396452"/>
    <w:rsid w:val="00444B11"/>
    <w:rsid w:val="00494D13"/>
    <w:rsid w:val="004F1CF0"/>
    <w:rsid w:val="0052231E"/>
    <w:rsid w:val="00531780"/>
    <w:rsid w:val="0054593A"/>
    <w:rsid w:val="005D07BB"/>
    <w:rsid w:val="005D2ED1"/>
    <w:rsid w:val="00654C67"/>
    <w:rsid w:val="00675EFA"/>
    <w:rsid w:val="00677F4A"/>
    <w:rsid w:val="00686A7D"/>
    <w:rsid w:val="00691703"/>
    <w:rsid w:val="006E496D"/>
    <w:rsid w:val="006F4B15"/>
    <w:rsid w:val="00714475"/>
    <w:rsid w:val="007C19AA"/>
    <w:rsid w:val="007D06F6"/>
    <w:rsid w:val="00815597"/>
    <w:rsid w:val="008C0E74"/>
    <w:rsid w:val="009400CF"/>
    <w:rsid w:val="00961B22"/>
    <w:rsid w:val="009E154B"/>
    <w:rsid w:val="009F45C9"/>
    <w:rsid w:val="009F4A4E"/>
    <w:rsid w:val="00A12254"/>
    <w:rsid w:val="00A43399"/>
    <w:rsid w:val="00AC0D77"/>
    <w:rsid w:val="00AC4C97"/>
    <w:rsid w:val="00AE0748"/>
    <w:rsid w:val="00B22701"/>
    <w:rsid w:val="00BA0843"/>
    <w:rsid w:val="00BB08C3"/>
    <w:rsid w:val="00BB3ABB"/>
    <w:rsid w:val="00BB3DC4"/>
    <w:rsid w:val="00BC16D3"/>
    <w:rsid w:val="00C13CF9"/>
    <w:rsid w:val="00C204D4"/>
    <w:rsid w:val="00C45B98"/>
    <w:rsid w:val="00CA576F"/>
    <w:rsid w:val="00CB4869"/>
    <w:rsid w:val="00CB63FB"/>
    <w:rsid w:val="00D12C72"/>
    <w:rsid w:val="00D37AAE"/>
    <w:rsid w:val="00DD4DD5"/>
    <w:rsid w:val="00DF6B43"/>
    <w:rsid w:val="00E33A0E"/>
    <w:rsid w:val="00ED31B1"/>
    <w:rsid w:val="00EE586F"/>
    <w:rsid w:val="00F0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purvisj</dc:creator>
  <cp:lastModifiedBy>Paul Andrew Beaumont</cp:lastModifiedBy>
  <cp:revision>2</cp:revision>
  <cp:lastPrinted>2022-01-27T16:47:00Z</cp:lastPrinted>
  <dcterms:created xsi:type="dcterms:W3CDTF">2025-08-12T14:34:00Z</dcterms:created>
  <dcterms:modified xsi:type="dcterms:W3CDTF">2025-08-12T14:34:00Z</dcterms:modified>
</cp:coreProperties>
</file>