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9"/>
        <w:tblW w:w="6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8"/>
        <w:gridCol w:w="5101"/>
      </w:tblGrid>
      <w:tr w:rsidR="00ED31B1" w:rsidRPr="00815597" w14:paraId="0546F232" w14:textId="77777777" w:rsidTr="00BB4074">
        <w:trPr>
          <w:cantSplit/>
          <w:trHeight w:val="312"/>
        </w:trPr>
        <w:tc>
          <w:tcPr>
            <w:tcW w:w="2662" w:type="pct"/>
          </w:tcPr>
          <w:p w14:paraId="3BC0E759" w14:textId="77777777" w:rsidR="00ED31B1" w:rsidRPr="00BB4074" w:rsidRDefault="00FC435C" w:rsidP="00FC435C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BB4074">
              <w:rPr>
                <w:rFonts w:eastAsia="Times New Roman" w:cstheme="minorHAnsi"/>
                <w:b/>
              </w:rPr>
              <w:t>Referral Date:</w:t>
            </w:r>
          </w:p>
        </w:tc>
        <w:tc>
          <w:tcPr>
            <w:tcW w:w="2338" w:type="pct"/>
          </w:tcPr>
          <w:p w14:paraId="72781EEA" w14:textId="77777777" w:rsidR="00ED31B1" w:rsidRPr="00BB4074" w:rsidRDefault="00ED31B1" w:rsidP="00FC435C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BB4074">
              <w:rPr>
                <w:rFonts w:eastAsia="Times New Roman" w:cstheme="minorHAnsi"/>
                <w:b/>
              </w:rPr>
              <w:t>Name:</w:t>
            </w:r>
          </w:p>
        </w:tc>
      </w:tr>
      <w:tr w:rsidR="00ED31B1" w:rsidRPr="00815597" w14:paraId="4E3B4212" w14:textId="77777777" w:rsidTr="00BB4074">
        <w:trPr>
          <w:cantSplit/>
          <w:trHeight w:val="304"/>
        </w:trPr>
        <w:tc>
          <w:tcPr>
            <w:tcW w:w="2662" w:type="pct"/>
          </w:tcPr>
          <w:p w14:paraId="0DC60CF5" w14:textId="77777777" w:rsidR="00ED31B1" w:rsidRPr="00BB4074" w:rsidRDefault="00FC435C" w:rsidP="00FC435C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BB4074">
              <w:rPr>
                <w:rFonts w:eastAsia="Times New Roman" w:cstheme="minorHAnsi"/>
                <w:b/>
              </w:rPr>
              <w:t>Referrer Name:</w:t>
            </w:r>
          </w:p>
        </w:tc>
        <w:tc>
          <w:tcPr>
            <w:tcW w:w="2338" w:type="pct"/>
          </w:tcPr>
          <w:p w14:paraId="01EBCD9A" w14:textId="77777777" w:rsidR="00ED31B1" w:rsidRPr="00BB4074" w:rsidRDefault="00FC435C" w:rsidP="00FC435C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BB4074">
              <w:rPr>
                <w:rFonts w:eastAsia="Times New Roman" w:cstheme="minorHAnsi"/>
                <w:b/>
              </w:rPr>
              <w:t>NHS number:</w:t>
            </w:r>
          </w:p>
        </w:tc>
      </w:tr>
      <w:tr w:rsidR="00ED31B1" w:rsidRPr="00815597" w14:paraId="1CAF3A78" w14:textId="77777777" w:rsidTr="00BB4074">
        <w:trPr>
          <w:cantSplit/>
          <w:trHeight w:val="500"/>
        </w:trPr>
        <w:tc>
          <w:tcPr>
            <w:tcW w:w="2662" w:type="pct"/>
          </w:tcPr>
          <w:p w14:paraId="52627E10" w14:textId="77777777" w:rsidR="00ED31B1" w:rsidRPr="00BB4074" w:rsidRDefault="00FC435C" w:rsidP="00FC435C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BB4074">
              <w:rPr>
                <w:rFonts w:eastAsia="Times New Roman" w:cstheme="minorHAnsi"/>
                <w:b/>
              </w:rPr>
              <w:t>Contact email:</w:t>
            </w:r>
          </w:p>
        </w:tc>
        <w:tc>
          <w:tcPr>
            <w:tcW w:w="2338" w:type="pct"/>
          </w:tcPr>
          <w:p w14:paraId="278B0E45" w14:textId="77777777" w:rsidR="00ED31B1" w:rsidRPr="00BB4074" w:rsidRDefault="00FC435C" w:rsidP="00FC435C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BB4074">
              <w:rPr>
                <w:rFonts w:eastAsia="Times New Roman" w:cstheme="minorHAnsi"/>
                <w:b/>
              </w:rPr>
              <w:t>DOB:                                             Sex:</w:t>
            </w:r>
            <w:r w:rsidRPr="00BB4074">
              <w:rPr>
                <w:rFonts w:eastAsia="Times New Roman" w:cstheme="minorHAnsi"/>
              </w:rPr>
              <w:t xml:space="preserve"> Male </w:t>
            </w:r>
            <w:sdt>
              <w:sdtPr>
                <w:rPr>
                  <w:rFonts w:eastAsia="Times New Roman" w:cstheme="minorHAnsi"/>
                </w:rPr>
                <w:id w:val="10501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40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BB4074">
              <w:rPr>
                <w:rFonts w:eastAsia="Times New Roman" w:cstheme="minorHAnsi"/>
              </w:rPr>
              <w:t xml:space="preserve">Female </w:t>
            </w:r>
            <w:sdt>
              <w:sdtPr>
                <w:rPr>
                  <w:rFonts w:eastAsia="Times New Roman" w:cstheme="minorHAnsi"/>
                </w:rPr>
                <w:id w:val="20453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40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BB4074">
              <w:rPr>
                <w:rFonts w:eastAsia="Times New Roman" w:cstheme="minorHAnsi"/>
                <w:b/>
              </w:rPr>
              <w:t xml:space="preserve">    </w:t>
            </w:r>
          </w:p>
        </w:tc>
      </w:tr>
      <w:tr w:rsidR="00FC435C" w:rsidRPr="00815597" w14:paraId="02BADC7A" w14:textId="77777777" w:rsidTr="00BB4074">
        <w:trPr>
          <w:cantSplit/>
          <w:trHeight w:val="410"/>
        </w:trPr>
        <w:tc>
          <w:tcPr>
            <w:tcW w:w="2662" w:type="pct"/>
            <w:tcBorders>
              <w:bottom w:val="single" w:sz="4" w:space="0" w:color="auto"/>
            </w:tcBorders>
          </w:tcPr>
          <w:p w14:paraId="0962D96D" w14:textId="77777777" w:rsidR="00FC435C" w:rsidRPr="00BB4074" w:rsidRDefault="00FC435C" w:rsidP="00FC435C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BB4074">
              <w:rPr>
                <w:rFonts w:eastAsia="Times New Roman" w:cstheme="minorHAnsi"/>
                <w:b/>
              </w:rPr>
              <w:t>Surgery:</w:t>
            </w:r>
          </w:p>
        </w:tc>
        <w:tc>
          <w:tcPr>
            <w:tcW w:w="2338" w:type="pct"/>
            <w:vMerge w:val="restart"/>
          </w:tcPr>
          <w:p w14:paraId="303BD72E" w14:textId="77777777" w:rsidR="00FC435C" w:rsidRPr="00BB4074" w:rsidRDefault="00FC435C" w:rsidP="00FC435C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BB4074">
              <w:rPr>
                <w:rFonts w:eastAsia="Times New Roman" w:cstheme="minorHAnsi"/>
                <w:b/>
              </w:rPr>
              <w:t>Address:</w:t>
            </w:r>
          </w:p>
        </w:tc>
      </w:tr>
      <w:tr w:rsidR="00FC435C" w:rsidRPr="00815597" w14:paraId="57C34B49" w14:textId="77777777" w:rsidTr="008B7FA1">
        <w:trPr>
          <w:cantSplit/>
          <w:trHeight w:val="1264"/>
        </w:trPr>
        <w:tc>
          <w:tcPr>
            <w:tcW w:w="2662" w:type="pct"/>
            <w:tcBorders>
              <w:bottom w:val="single" w:sz="4" w:space="0" w:color="auto"/>
            </w:tcBorders>
          </w:tcPr>
          <w:p w14:paraId="55A8E2DA" w14:textId="77777777" w:rsidR="00FC435C" w:rsidRPr="00BB4074" w:rsidRDefault="00FC435C" w:rsidP="00BB4074">
            <w:pPr>
              <w:spacing w:after="0"/>
              <w:rPr>
                <w:rFonts w:eastAsia="Times New Roman" w:cstheme="minorHAnsi"/>
                <w:b/>
              </w:rPr>
            </w:pPr>
            <w:r w:rsidRPr="00BB4074">
              <w:rPr>
                <w:rFonts w:eastAsia="Times New Roman" w:cstheme="minorHAnsi"/>
                <w:b/>
              </w:rPr>
              <w:t>Patient mobility: Mobile unaided</w:t>
            </w:r>
            <w:sdt>
              <w:sdtPr>
                <w:rPr>
                  <w:rFonts w:eastAsia="Times New Roman" w:cstheme="minorHAnsi"/>
                  <w:b/>
                </w:rPr>
                <w:id w:val="10231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407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BB4074">
              <w:rPr>
                <w:rFonts w:eastAsia="Times New Roman" w:cstheme="minorHAnsi"/>
                <w:b/>
              </w:rPr>
              <w:t xml:space="preserve"> </w:t>
            </w:r>
          </w:p>
          <w:p w14:paraId="4B139752" w14:textId="77777777" w:rsidR="00FC435C" w:rsidRPr="00BB4074" w:rsidRDefault="00FC435C" w:rsidP="00BB4074">
            <w:pPr>
              <w:spacing w:after="0"/>
              <w:rPr>
                <w:rFonts w:eastAsia="Times New Roman" w:cstheme="minorHAnsi"/>
                <w:b/>
              </w:rPr>
            </w:pPr>
            <w:r w:rsidRPr="00BB4074">
              <w:rPr>
                <w:rFonts w:eastAsia="Times New Roman" w:cstheme="minorHAnsi"/>
                <w:b/>
              </w:rPr>
              <w:t>walking aids</w:t>
            </w:r>
            <w:sdt>
              <w:sdtPr>
                <w:rPr>
                  <w:rFonts w:eastAsia="Times New Roman" w:cstheme="minorHAnsi"/>
                  <w:b/>
                </w:rPr>
                <w:id w:val="82508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407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BB4074">
              <w:rPr>
                <w:rFonts w:eastAsia="Times New Roman" w:cstheme="minorHAnsi"/>
                <w:b/>
              </w:rPr>
              <w:t>Wheelchair</w:t>
            </w:r>
            <w:sdt>
              <w:sdtPr>
                <w:rPr>
                  <w:rFonts w:eastAsia="Times New Roman" w:cstheme="minorHAnsi"/>
                  <w:b/>
                </w:rPr>
                <w:id w:val="132099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407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  <w:p w14:paraId="49A0F244" w14:textId="77777777" w:rsidR="00BB4074" w:rsidRPr="00BB4074" w:rsidRDefault="00FC435C" w:rsidP="00BB4074">
            <w:pPr>
              <w:spacing w:after="0"/>
              <w:rPr>
                <w:b/>
                <w:bCs/>
              </w:rPr>
            </w:pPr>
            <w:r w:rsidRPr="00BB4074">
              <w:rPr>
                <w:rFonts w:eastAsia="Times New Roman" w:cstheme="minorHAnsi"/>
                <w:b/>
                <w:bCs/>
              </w:rPr>
              <w:t>Priority:</w:t>
            </w:r>
            <w:r w:rsidRPr="00BB4074">
              <w:rPr>
                <w:rFonts w:eastAsia="Times New Roman" w:cstheme="minorHAnsi"/>
              </w:rPr>
              <w:t xml:space="preserve"> </w:t>
            </w:r>
            <w:r w:rsidRPr="00BB4074">
              <w:rPr>
                <w:rFonts w:eastAsia="Times New Roman" w:cstheme="minorHAnsi"/>
                <w:b/>
                <w:bCs/>
              </w:rPr>
              <w:t xml:space="preserve">Urgent </w:t>
            </w:r>
            <w:sdt>
              <w:sdtPr>
                <w:rPr>
                  <w:rFonts w:eastAsia="Times New Roman" w:cstheme="minorHAnsi"/>
                  <w:b/>
                  <w:bCs/>
                </w:rPr>
                <w:id w:val="82116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4074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BB4074">
              <w:rPr>
                <w:rFonts w:eastAsia="Times New Roman" w:cstheme="minorHAnsi"/>
                <w:b/>
                <w:bCs/>
              </w:rPr>
              <w:t xml:space="preserve"> Routine </w:t>
            </w:r>
            <w:sdt>
              <w:sdtPr>
                <w:rPr>
                  <w:rFonts w:eastAsia="Times New Roman" w:cstheme="minorHAnsi"/>
                  <w:b/>
                  <w:bCs/>
                </w:rPr>
                <w:id w:val="-100196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4074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BB4074">
              <w:rPr>
                <w:rFonts w:eastAsia="Times New Roman" w:cstheme="minorHAnsi"/>
                <w:b/>
                <w:bCs/>
              </w:rPr>
              <w:t xml:space="preserve"> Monitoring</w:t>
            </w:r>
            <w:r w:rsidRPr="00BB4074">
              <w:rPr>
                <w:rFonts w:eastAsia="Times New Roman" w:cstheme="minorHAnsi"/>
              </w:rPr>
              <w:t xml:space="preserve"> </w:t>
            </w:r>
            <w:sdt>
              <w:sdtPr>
                <w:rPr>
                  <w:rFonts w:eastAsia="Times New Roman" w:cstheme="minorHAnsi"/>
                </w:rPr>
                <w:id w:val="-38433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40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BB4074">
              <w:rPr>
                <w:b/>
                <w:bCs/>
              </w:rPr>
              <w:t xml:space="preserve"> </w:t>
            </w:r>
          </w:p>
          <w:p w14:paraId="3E7AED80" w14:textId="77777777" w:rsidR="00FC435C" w:rsidRPr="008B7FA1" w:rsidRDefault="00FC435C" w:rsidP="008B7FA1">
            <w:pPr>
              <w:spacing w:after="0"/>
              <w:rPr>
                <w:b/>
                <w:bCs/>
              </w:rPr>
            </w:pPr>
            <w:r w:rsidRPr="00BB4074">
              <w:rPr>
                <w:b/>
                <w:bCs/>
              </w:rPr>
              <w:t>Infection risk if yes, please state:</w:t>
            </w:r>
          </w:p>
        </w:tc>
        <w:tc>
          <w:tcPr>
            <w:tcW w:w="2338" w:type="pct"/>
            <w:vMerge/>
            <w:tcBorders>
              <w:bottom w:val="single" w:sz="4" w:space="0" w:color="auto"/>
            </w:tcBorders>
          </w:tcPr>
          <w:p w14:paraId="0CF61654" w14:textId="77777777" w:rsidR="00FC435C" w:rsidRPr="00494D13" w:rsidRDefault="00FC435C" w:rsidP="00FC435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BC16D3" w:rsidRPr="00815597" w14:paraId="6236C70C" w14:textId="77777777" w:rsidTr="00FC435C">
        <w:trPr>
          <w:cantSplit/>
          <w:trHeight w:val="1856"/>
        </w:trPr>
        <w:tc>
          <w:tcPr>
            <w:tcW w:w="5000" w:type="pct"/>
            <w:gridSpan w:val="2"/>
          </w:tcPr>
          <w:p w14:paraId="7A2C2740" w14:textId="77777777" w:rsidR="00FC435C" w:rsidRPr="00C25FC7" w:rsidRDefault="00FC435C" w:rsidP="00FC43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C25FC7">
              <w:rPr>
                <w:rFonts w:eastAsia="Times New Roman" w:cstheme="minorHAnsi"/>
              </w:rPr>
              <w:t>Senior physiologists triage echo requests. If a request does not meet the criteria outlined by the British Society of Echocardiography (202</w:t>
            </w:r>
            <w:r w:rsidR="00652606">
              <w:rPr>
                <w:rFonts w:eastAsia="Times New Roman" w:cstheme="minorHAnsi"/>
              </w:rPr>
              <w:t>4</w:t>
            </w:r>
            <w:r w:rsidRPr="00C25FC7">
              <w:rPr>
                <w:rFonts w:eastAsia="Times New Roman" w:cstheme="minorHAnsi"/>
              </w:rPr>
              <w:t>), it may be rejected.</w:t>
            </w:r>
            <w:r w:rsidRPr="00C25FC7">
              <w:rPr>
                <w:rFonts w:eastAsia="Times New Roman" w:cstheme="minorHAnsi"/>
              </w:rPr>
              <w:tab/>
            </w:r>
          </w:p>
          <w:p w14:paraId="0AEACC7F" w14:textId="77777777" w:rsidR="00BB4074" w:rsidRDefault="00FC435C" w:rsidP="00FC43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C25FC7">
              <w:rPr>
                <w:rFonts w:eastAsia="Times New Roman" w:cstheme="minorHAnsi"/>
              </w:rPr>
              <w:t xml:space="preserve">If this request is not completed in full, it may be returned, resulting in possible delays in patient investigations. </w:t>
            </w:r>
          </w:p>
          <w:p w14:paraId="6CB3DC8E" w14:textId="77777777" w:rsidR="008B7FA1" w:rsidRPr="00C25FC7" w:rsidRDefault="008B7FA1" w:rsidP="00FC43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Where appropriate, if a referral is rejected, we will advise to redirect the referral to other services if appropriate. </w:t>
            </w:r>
          </w:p>
          <w:p w14:paraId="4B212B2C" w14:textId="596276F5" w:rsidR="00BB4074" w:rsidRPr="00C25FC7" w:rsidRDefault="00FC435C" w:rsidP="00FC43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C25FC7">
              <w:rPr>
                <w:rFonts w:eastAsia="Times New Roman" w:cstheme="minorHAnsi"/>
              </w:rPr>
              <w:t>All referrals must be made via the E-referral system</w:t>
            </w:r>
            <w:r w:rsidR="00444DD6">
              <w:rPr>
                <w:rFonts w:eastAsia="Times New Roman" w:cstheme="minorHAnsi"/>
              </w:rPr>
              <w:t xml:space="preserve">. </w:t>
            </w:r>
            <w:r w:rsidRPr="00C25FC7">
              <w:rPr>
                <w:rFonts w:eastAsia="Times New Roman" w:cstheme="minorHAnsi"/>
              </w:rPr>
              <w:t xml:space="preserve"> </w:t>
            </w:r>
          </w:p>
          <w:p w14:paraId="52820CED" w14:textId="77777777" w:rsidR="00FC435C" w:rsidRPr="00FC435C" w:rsidRDefault="00FC435C" w:rsidP="00FC43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C25FC7">
              <w:rPr>
                <w:rFonts w:eastAsia="Times New Roman" w:cstheme="minorHAnsi"/>
              </w:rPr>
              <w:t>By completing the patient referral, both the referrer and the patient agree to appropriate diagnostics being undertaken and further referral to other available services where clinically indicated.</w:t>
            </w:r>
            <w:r w:rsidRPr="00FC435C">
              <w:rPr>
                <w:rFonts w:eastAsia="Times New Roman" w:cstheme="minorHAnsi"/>
                <w:sz w:val="24"/>
                <w:szCs w:val="24"/>
              </w:rPr>
              <w:t xml:space="preserve">  </w:t>
            </w:r>
          </w:p>
        </w:tc>
      </w:tr>
    </w:tbl>
    <w:tbl>
      <w:tblPr>
        <w:tblStyle w:val="TableGrid1"/>
        <w:tblpPr w:leftFromText="180" w:rightFromText="180" w:vertAnchor="page" w:horzAnchor="margin" w:tblpXSpec="center" w:tblpY="6571"/>
        <w:tblW w:w="10910" w:type="dxa"/>
        <w:tblLook w:val="04A0" w:firstRow="1" w:lastRow="0" w:firstColumn="1" w:lastColumn="0" w:noHBand="0" w:noVBand="1"/>
      </w:tblPr>
      <w:tblGrid>
        <w:gridCol w:w="8926"/>
        <w:gridCol w:w="1984"/>
      </w:tblGrid>
      <w:tr w:rsidR="00BB4074" w:rsidRPr="00BB4074" w14:paraId="39E7D990" w14:textId="77777777" w:rsidTr="00444DD6">
        <w:trPr>
          <w:trHeight w:val="1042"/>
        </w:trPr>
        <w:tc>
          <w:tcPr>
            <w:tcW w:w="8926" w:type="dxa"/>
          </w:tcPr>
          <w:p w14:paraId="6A7F073A" w14:textId="77777777" w:rsidR="00BB4074" w:rsidRPr="00BB4074" w:rsidRDefault="00000000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id w:val="-148877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074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B4074"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BB4074"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Suspected Heart Failure with clinical findings of:</w:t>
            </w:r>
          </w:p>
          <w:p w14:paraId="26451D2E" w14:textId="77777777" w:rsidR="00BB4074" w:rsidRPr="00BB4074" w:rsidRDefault="00BB4074" w:rsidP="00444DD6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dyspnoea or peripheral oedema </w:t>
            </w:r>
          </w:p>
          <w:p w14:paraId="447D30C6" w14:textId="77777777" w:rsidR="00BB4074" w:rsidRPr="00BB4074" w:rsidRDefault="00BB4074" w:rsidP="00444DD6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Abnormal ECG </w:t>
            </w:r>
          </w:p>
          <w:p w14:paraId="11C4E536" w14:textId="77777777" w:rsidR="00BB4074" w:rsidRPr="00BB4074" w:rsidRDefault="00BB4074" w:rsidP="00444DD6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Abnormal chest X-ray</w:t>
            </w:r>
          </w:p>
          <w:p w14:paraId="499A14D2" w14:textId="77777777" w:rsidR="00BB4074" w:rsidRPr="00BB4074" w:rsidRDefault="00BB4074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Exclusion:</w:t>
            </w:r>
          </w:p>
          <w:p w14:paraId="2B0670AA" w14:textId="77777777" w:rsidR="001D0CD9" w:rsidRDefault="00BB4074" w:rsidP="00444DD6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Peripheral oedema with no other heart failure signs and normal ECG and </w:t>
            </w:r>
            <w:r w:rsidR="001D0CD9" w:rsidRPr="001D0CD9">
              <w:rPr>
                <w:rFonts w:eastAsia="Times New Roman" w:cstheme="minorHAnsi"/>
                <w:b/>
                <w:bCs/>
                <w:sz w:val="20"/>
                <w:szCs w:val="20"/>
              </w:rPr>
              <w:t>NT-</w:t>
            </w:r>
            <w:proofErr w:type="spellStart"/>
            <w:r w:rsidR="001D0CD9" w:rsidRPr="001D0CD9">
              <w:rPr>
                <w:rFonts w:eastAsia="Times New Roman" w:cstheme="minorHAnsi"/>
                <w:b/>
                <w:bCs/>
                <w:sz w:val="20"/>
                <w:szCs w:val="20"/>
              </w:rPr>
              <w:t>pro</w:t>
            </w:r>
            <w:r w:rsidRPr="001D0CD9">
              <w:rPr>
                <w:rFonts w:eastAsia="Times New Roman" w:cstheme="minorHAnsi"/>
                <w:b/>
                <w:bCs/>
                <w:sz w:val="20"/>
                <w:szCs w:val="20"/>
              </w:rPr>
              <w:t>BNP</w:t>
            </w:r>
            <w:proofErr w:type="spellEnd"/>
            <w:r w:rsidRPr="001D0CD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71D8BB7" w14:textId="73194203" w:rsidR="00BB4074" w:rsidRPr="001D0CD9" w:rsidRDefault="00BB4074" w:rsidP="00444DD6">
            <w:pPr>
              <w:pStyle w:val="ListParagraph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D0CD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(&lt;47 </w:t>
            </w:r>
            <w:proofErr w:type="spellStart"/>
            <w:r w:rsidRPr="001D0CD9">
              <w:rPr>
                <w:rFonts w:eastAsia="Times New Roman" w:cstheme="minorHAnsi"/>
                <w:b/>
                <w:bCs/>
                <w:sz w:val="20"/>
                <w:szCs w:val="20"/>
              </w:rPr>
              <w:t>pmol</w:t>
            </w:r>
            <w:proofErr w:type="spellEnd"/>
            <w:r w:rsidRPr="001D0CD9">
              <w:rPr>
                <w:rFonts w:eastAsia="Times New Roman" w:cstheme="minorHAnsi"/>
                <w:b/>
                <w:bCs/>
                <w:sz w:val="20"/>
                <w:szCs w:val="20"/>
              </w:rPr>
              <w:t>/L</w:t>
            </w:r>
            <w:r w:rsidR="00FB0E18" w:rsidRPr="001D0CD9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/ &lt;400 ng/L</w:t>
            </w:r>
            <w:r w:rsidRPr="001D0CD9">
              <w:rPr>
                <w:rFonts w:eastAsia="Times New Roman" w:cstheme="minorHAnsi"/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1984" w:type="dxa"/>
          </w:tcPr>
          <w:p w14:paraId="1896F802" w14:textId="77777777" w:rsidR="00B16DD9" w:rsidRDefault="00B16DD9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NT-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pro</w:t>
            </w:r>
            <w:r w:rsidR="00BB4074"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BNP</w:t>
            </w:r>
            <w:proofErr w:type="spellEnd"/>
            <w:r w:rsidR="00BB4074"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result</w:t>
            </w:r>
            <w:r w:rsidR="00806851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385B3A4" w14:textId="531004F2" w:rsidR="00BB4074" w:rsidRPr="00BB4074" w:rsidRDefault="00806851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(</w:t>
            </w:r>
            <w:r w:rsidR="00B16DD9">
              <w:rPr>
                <w:rFonts w:eastAsia="Times New Roman" w:cstheme="minorHAnsi"/>
                <w:b/>
                <w:bCs/>
                <w:sz w:val="20"/>
                <w:szCs w:val="20"/>
              </w:rPr>
              <w:t>please include units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)</w:t>
            </w:r>
            <w:r w:rsidR="00BB4074"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:</w:t>
            </w:r>
          </w:p>
          <w:p w14:paraId="3B494AFB" w14:textId="77777777" w:rsidR="00BB4074" w:rsidRPr="00BB4074" w:rsidRDefault="00BB4074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5CE6610" w14:textId="77777777" w:rsidR="00BB4074" w:rsidRPr="00BB4074" w:rsidRDefault="00BB4074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A2E3659" w14:textId="77777777" w:rsidR="00BB4074" w:rsidRPr="00BB4074" w:rsidRDefault="00BB4074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Date:</w:t>
            </w:r>
          </w:p>
        </w:tc>
      </w:tr>
      <w:tr w:rsidR="00BB4074" w:rsidRPr="00BB4074" w14:paraId="1866D230" w14:textId="77777777" w:rsidTr="00444DD6">
        <w:trPr>
          <w:trHeight w:val="1416"/>
        </w:trPr>
        <w:tc>
          <w:tcPr>
            <w:tcW w:w="8926" w:type="dxa"/>
          </w:tcPr>
          <w:p w14:paraId="0E922C01" w14:textId="77777777" w:rsidR="00BB4074" w:rsidRPr="00BB4074" w:rsidRDefault="00000000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id w:val="-90291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074" w:rsidRPr="00BB4074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B4074"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BB4074"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Heart murmur:</w:t>
            </w:r>
          </w:p>
          <w:p w14:paraId="18AEC8CE" w14:textId="77777777" w:rsidR="00BB4074" w:rsidRPr="00BB4074" w:rsidRDefault="00BB4074" w:rsidP="00444DD6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Cardiac symptoms – dyspnoea, palpitations, severe fatigue, light-headedness/ dizziness</w:t>
            </w:r>
          </w:p>
          <w:p w14:paraId="045A4149" w14:textId="77777777" w:rsidR="00BB4074" w:rsidRPr="00BB4074" w:rsidRDefault="00BB4074" w:rsidP="00444DD6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Asymptomatic heart murmur with abnormal ECG or abnormal chest X-ray </w:t>
            </w:r>
          </w:p>
          <w:p w14:paraId="158734B6" w14:textId="77777777" w:rsidR="00BB4074" w:rsidRPr="00BB4074" w:rsidRDefault="00BB4074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Exclusion:</w:t>
            </w:r>
          </w:p>
          <w:p w14:paraId="7EFDDD84" w14:textId="77777777" w:rsidR="00BB4074" w:rsidRPr="00BB4074" w:rsidRDefault="00BB4074" w:rsidP="00444DD6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Innocent murmur (systolic, grade 1/2 with no other abnormalities and no increase in intensity with Valsalva) </w:t>
            </w:r>
          </w:p>
          <w:p w14:paraId="6C280204" w14:textId="77777777" w:rsidR="00BB4074" w:rsidRPr="00BB4074" w:rsidRDefault="00BB4074" w:rsidP="00444DD6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Unchanged murmur in asymptomatic patient with previously normal echo</w:t>
            </w:r>
          </w:p>
        </w:tc>
        <w:tc>
          <w:tcPr>
            <w:tcW w:w="1984" w:type="dxa"/>
          </w:tcPr>
          <w:p w14:paraId="55E25767" w14:textId="77777777" w:rsidR="00BB4074" w:rsidRPr="00BB4074" w:rsidRDefault="00BB4074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Murmur type:</w:t>
            </w:r>
          </w:p>
          <w:p w14:paraId="673FDF4F" w14:textId="77777777" w:rsidR="00BB4074" w:rsidRPr="00BB4074" w:rsidRDefault="00BB4074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BB4074" w:rsidRPr="00BB4074" w14:paraId="7B834186" w14:textId="77777777" w:rsidTr="00444DD6">
        <w:trPr>
          <w:trHeight w:val="1039"/>
        </w:trPr>
        <w:tc>
          <w:tcPr>
            <w:tcW w:w="8926" w:type="dxa"/>
          </w:tcPr>
          <w:p w14:paraId="3B9A31E9" w14:textId="77777777" w:rsidR="00BB4074" w:rsidRDefault="00000000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id w:val="211609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074" w:rsidRPr="00BB4074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B4074"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BB4074"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Hypertension + suspected LVH</w:t>
            </w:r>
            <w:r w:rsid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based:</w:t>
            </w:r>
          </w:p>
          <w:p w14:paraId="25799382" w14:textId="77777777" w:rsidR="00BB4074" w:rsidRPr="00BB4074" w:rsidRDefault="00BB4074" w:rsidP="00444DD6">
            <w:pPr>
              <w:pStyle w:val="ListParagraph"/>
              <w:numPr>
                <w:ilvl w:val="0"/>
                <w:numId w:val="13"/>
              </w:num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On clinical findings - </w:t>
            </w:r>
            <w:r w:rsidRPr="00BB4074">
              <w:rPr>
                <w:b/>
                <w:bCs/>
                <w:sz w:val="20"/>
                <w:szCs w:val="20"/>
              </w:rPr>
              <w:t>cardiac</w:t>
            </w: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symptoms – dyspnoea, palpitations, light-headedness/ dizziness</w:t>
            </w:r>
          </w:p>
          <w:p w14:paraId="441CB03A" w14:textId="77777777" w:rsidR="00BB4074" w:rsidRDefault="00BB4074" w:rsidP="00444DD6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bnormal ECG or </w:t>
            </w:r>
          </w:p>
          <w:p w14:paraId="1BA17E49" w14:textId="77777777" w:rsidR="00BB4074" w:rsidRDefault="00BB4074" w:rsidP="00444DD6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chest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X</w:t>
            </w: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-ray.</w:t>
            </w:r>
          </w:p>
          <w:p w14:paraId="1D766880" w14:textId="77777777" w:rsidR="00BB4074" w:rsidRPr="00BB4074" w:rsidRDefault="00BB4074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Exclusion:</w:t>
            </w:r>
          </w:p>
          <w:p w14:paraId="6293AFE5" w14:textId="77777777" w:rsidR="00BB4074" w:rsidRPr="00BB4074" w:rsidRDefault="00BB4074" w:rsidP="00444DD6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Routine assessment of essential hypertension with normal ECG and examination in a patient &gt;40 years old.</w:t>
            </w:r>
          </w:p>
        </w:tc>
        <w:tc>
          <w:tcPr>
            <w:tcW w:w="1984" w:type="dxa"/>
          </w:tcPr>
          <w:p w14:paraId="56CFC346" w14:textId="77777777" w:rsidR="00BB4074" w:rsidRPr="00BB4074" w:rsidRDefault="00BB4074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Please attach ECG showing evidence of LVH.</w:t>
            </w:r>
          </w:p>
        </w:tc>
      </w:tr>
      <w:tr w:rsidR="00BB4074" w:rsidRPr="00BB4074" w14:paraId="70D5AC40" w14:textId="77777777" w:rsidTr="00444DD6">
        <w:trPr>
          <w:trHeight w:val="727"/>
        </w:trPr>
        <w:tc>
          <w:tcPr>
            <w:tcW w:w="8926" w:type="dxa"/>
          </w:tcPr>
          <w:p w14:paraId="75759D80" w14:textId="77777777" w:rsidR="00BB4074" w:rsidRPr="00BB4074" w:rsidRDefault="00000000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id w:val="16398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074" w:rsidRPr="00BB4074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B4074"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BB4074"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New AF</w:t>
            </w:r>
          </w:p>
          <w:p w14:paraId="3C282007" w14:textId="77777777" w:rsidR="00BB4074" w:rsidRPr="00BB4074" w:rsidRDefault="00BB4074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Exclusion:</w:t>
            </w:r>
          </w:p>
          <w:p w14:paraId="6A616F01" w14:textId="77777777" w:rsidR="00BB4074" w:rsidRPr="00BB4074" w:rsidRDefault="00BB4074" w:rsidP="00444DD6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Previous echo performed since AF diagnosis</w:t>
            </w:r>
          </w:p>
        </w:tc>
        <w:tc>
          <w:tcPr>
            <w:tcW w:w="1984" w:type="dxa"/>
          </w:tcPr>
          <w:p w14:paraId="36EC57A0" w14:textId="77777777" w:rsidR="00BB4074" w:rsidRPr="00BB4074" w:rsidRDefault="00BB4074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Please provide ECG.</w:t>
            </w:r>
          </w:p>
          <w:p w14:paraId="23EA5BEF" w14:textId="77777777" w:rsidR="00BB4074" w:rsidRPr="00BB4074" w:rsidRDefault="00BB4074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A877FA" wp14:editId="600F7E3F">
                      <wp:simplePos x="0" y="0"/>
                      <wp:positionH relativeFrom="column">
                        <wp:posOffset>8336280</wp:posOffset>
                      </wp:positionH>
                      <wp:positionV relativeFrom="paragraph">
                        <wp:posOffset>485140</wp:posOffset>
                      </wp:positionV>
                      <wp:extent cx="238125" cy="257175"/>
                      <wp:effectExtent l="0" t="0" r="28575" b="28575"/>
                      <wp:wrapNone/>
                      <wp:docPr id="2614357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45475D" id="Rectangle 35" o:spid="_x0000_s1026" style="position:absolute;margin-left:656.4pt;margin-top:38.2pt;width:18.7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" filled="f" strokecolor="windowText" strokeweight="2pt"/>
                  </w:pict>
                </mc:Fallback>
              </mc:AlternateContent>
            </w:r>
          </w:p>
        </w:tc>
      </w:tr>
      <w:tr w:rsidR="00BB4074" w:rsidRPr="00BB4074" w14:paraId="06EEF715" w14:textId="77777777" w:rsidTr="00444DD6">
        <w:trPr>
          <w:trHeight w:val="853"/>
        </w:trPr>
        <w:tc>
          <w:tcPr>
            <w:tcW w:w="8926" w:type="dxa"/>
          </w:tcPr>
          <w:p w14:paraId="503DF794" w14:textId="77777777" w:rsidR="00BB4074" w:rsidRPr="00BB4074" w:rsidRDefault="00000000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id w:val="-99448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074" w:rsidRPr="00BB4074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B4074"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BB4074"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Pulmonary disease</w:t>
            </w:r>
            <w:r w:rsid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with clinical suspicion of cardiac involvement (Cor Pulmonale), pulmonary hypertension</w:t>
            </w:r>
          </w:p>
          <w:p w14:paraId="744FCAFE" w14:textId="77777777" w:rsidR="00BB4074" w:rsidRPr="00BB4074" w:rsidRDefault="00BB4074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Exclusion:</w:t>
            </w:r>
          </w:p>
          <w:p w14:paraId="342B777F" w14:textId="77777777" w:rsidR="00BB4074" w:rsidRPr="00BB4074" w:rsidRDefault="00BB4074" w:rsidP="00444DD6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Lung disease with no evidence of cardiac involvement or pulmonary hypertension</w:t>
            </w:r>
          </w:p>
        </w:tc>
        <w:tc>
          <w:tcPr>
            <w:tcW w:w="1984" w:type="dxa"/>
          </w:tcPr>
          <w:p w14:paraId="02941B7B" w14:textId="77777777" w:rsidR="00BB4074" w:rsidRPr="00BB4074" w:rsidRDefault="00BB4074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6B1B37" wp14:editId="20FFEF24">
                      <wp:simplePos x="0" y="0"/>
                      <wp:positionH relativeFrom="column">
                        <wp:posOffset>14737080</wp:posOffset>
                      </wp:positionH>
                      <wp:positionV relativeFrom="paragraph">
                        <wp:posOffset>1341755</wp:posOffset>
                      </wp:positionV>
                      <wp:extent cx="238125" cy="257175"/>
                      <wp:effectExtent l="0" t="0" r="28575" b="28575"/>
                      <wp:wrapNone/>
                      <wp:docPr id="144789555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91D307" id="Rectangle 35" o:spid="_x0000_s1026" style="position:absolute;margin-left:1160.4pt;margin-top:105.65pt;width:18.75pt;height: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" filled="f" strokecolor="windowText" strokeweight="2pt"/>
                  </w:pict>
                </mc:Fallback>
              </mc:AlternateContent>
            </w:r>
            <w:r w:rsidRPr="00BB4074">
              <w:rPr>
                <w:rFonts w:eastAsia="Times New Roman" w:cstheme="min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85E99C" wp14:editId="4D5FBB9F">
                      <wp:simplePos x="0" y="0"/>
                      <wp:positionH relativeFrom="column">
                        <wp:posOffset>8345805</wp:posOffset>
                      </wp:positionH>
                      <wp:positionV relativeFrom="paragraph">
                        <wp:posOffset>713105</wp:posOffset>
                      </wp:positionV>
                      <wp:extent cx="238125" cy="257175"/>
                      <wp:effectExtent l="0" t="0" r="28575" b="28575"/>
                      <wp:wrapNone/>
                      <wp:docPr id="295927943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1E9976" id="Rectangle 35" o:spid="_x0000_s1026" style="position:absolute;margin-left:657.15pt;margin-top:56.15pt;width:18.7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" filled="f" strokecolor="windowText" strokeweight="2pt"/>
                  </w:pict>
                </mc:Fallback>
              </mc:AlternateContent>
            </w: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Please provide more information overleaf. </w:t>
            </w:r>
          </w:p>
        </w:tc>
      </w:tr>
      <w:tr w:rsidR="00BB4074" w:rsidRPr="00BB4074" w14:paraId="76AF85AC" w14:textId="77777777" w:rsidTr="00444DD6">
        <w:trPr>
          <w:trHeight w:val="1305"/>
        </w:trPr>
        <w:tc>
          <w:tcPr>
            <w:tcW w:w="8926" w:type="dxa"/>
          </w:tcPr>
          <w:p w14:paraId="1889995B" w14:textId="77777777" w:rsidR="00BB4074" w:rsidRPr="00BB4074" w:rsidRDefault="00000000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id w:val="189908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074" w:rsidRPr="00BB4074">
                  <w:rPr>
                    <w:rFonts w:ascii="Segoe UI Symbol" w:eastAsia="Times New Roman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B4074"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BB4074"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Palpitations/Syncope</w:t>
            </w:r>
          </w:p>
          <w:p w14:paraId="71CCEF6B" w14:textId="77777777" w:rsidR="00BB4074" w:rsidRPr="00BB4074" w:rsidRDefault="00BB4074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Exclusion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:</w:t>
            </w:r>
          </w:p>
          <w:p w14:paraId="5E09D5BE" w14:textId="77777777" w:rsidR="00BB4074" w:rsidRPr="00BB4074" w:rsidRDefault="00BB4074" w:rsidP="00444DD6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Palpitations with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no </w:t>
            </w: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ECG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confirmed</w:t>
            </w: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arrhythmia or clinical suspicion of structural heart disease. (Ectopic burden should be &gt;10% on Holter). </w:t>
            </w:r>
          </w:p>
          <w:p w14:paraId="3A59B19E" w14:textId="77777777" w:rsidR="00BB4074" w:rsidRPr="00BB4074" w:rsidRDefault="00BB4074" w:rsidP="00444DD6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Classic neuro-cardiogenic (vasovagal) syncope.</w:t>
            </w:r>
          </w:p>
        </w:tc>
        <w:tc>
          <w:tcPr>
            <w:tcW w:w="1984" w:type="dxa"/>
          </w:tcPr>
          <w:p w14:paraId="1DFFBAD7" w14:textId="77777777" w:rsidR="00BB4074" w:rsidRPr="00BB4074" w:rsidRDefault="00BB4074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>Please provide ECG +/- Holter result.</w:t>
            </w:r>
          </w:p>
        </w:tc>
      </w:tr>
      <w:tr w:rsidR="00BB4074" w:rsidRPr="00BB4074" w14:paraId="3634D434" w14:textId="77777777" w:rsidTr="00444DD6">
        <w:trPr>
          <w:trHeight w:val="422"/>
        </w:trPr>
        <w:tc>
          <w:tcPr>
            <w:tcW w:w="10910" w:type="dxa"/>
            <w:gridSpan w:val="2"/>
          </w:tcPr>
          <w:p w14:paraId="46A800D5" w14:textId="77777777" w:rsidR="00BB4074" w:rsidRPr="00BB4074" w:rsidRDefault="00000000" w:rsidP="00444D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b/>
                <w:bCs/>
                <w:noProof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  <w:b/>
                  <w:bCs/>
                  <w:noProof/>
                  <w:sz w:val="20"/>
                  <w:szCs w:val="20"/>
                </w:rPr>
                <w:id w:val="-206038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074" w:rsidRPr="00BB4074">
                  <w:rPr>
                    <w:rFonts w:ascii="Segoe UI Symbol" w:eastAsia="Times New Roman" w:hAnsi="Segoe UI Symbol" w:cs="Segoe UI Symbol"/>
                    <w:b/>
                    <w:bCs/>
                    <w:noProof/>
                    <w:sz w:val="20"/>
                    <w:szCs w:val="20"/>
                  </w:rPr>
                  <w:t>☐</w:t>
                </w:r>
              </w:sdtContent>
            </w:sdt>
            <w:r w:rsidR="00BB4074"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8B7FA1">
              <w:rPr>
                <w:rFonts w:eastAsia="Times New Roman" w:cstheme="minorHAnsi"/>
                <w:b/>
                <w:bCs/>
                <w:noProof/>
                <w:sz w:val="20"/>
                <w:szCs w:val="20"/>
              </w:rPr>
              <w:t>Other</w:t>
            </w:r>
            <w:r w:rsidR="00BB4074" w:rsidRPr="00BB4074">
              <w:rPr>
                <w:rFonts w:eastAsia="Times New Roman" w:cstheme="minorHAnsi"/>
                <w:b/>
                <w:bCs/>
                <w:noProof/>
                <w:sz w:val="20"/>
                <w:szCs w:val="20"/>
              </w:rPr>
              <w:t xml:space="preserve"> </w:t>
            </w:r>
            <w:r w:rsidR="00BB4074">
              <w:rPr>
                <w:rFonts w:eastAsia="Times New Roman" w:cstheme="minorHAnsi"/>
                <w:b/>
                <w:bCs/>
                <w:noProof/>
                <w:sz w:val="20"/>
                <w:szCs w:val="20"/>
              </w:rPr>
              <w:t xml:space="preserve">- </w:t>
            </w:r>
            <w:r w:rsidR="00BB4074" w:rsidRPr="00BB407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Please </w:t>
            </w:r>
            <w:r w:rsidR="008B7FA1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document below and include any relevant information that outlines indication for an ECHO referral. </w:t>
            </w:r>
          </w:p>
        </w:tc>
      </w:tr>
    </w:tbl>
    <w:p w14:paraId="23BDAD27" w14:textId="77777777" w:rsidR="00654C67" w:rsidRPr="00BB4074" w:rsidRDefault="00BB4074" w:rsidP="00FC435C">
      <w:p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BB4074">
        <w:rPr>
          <w:rFonts w:cstheme="minorHAnsi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AD9435" wp14:editId="7530E96C">
                <wp:simplePos x="0" y="0"/>
                <wp:positionH relativeFrom="margin">
                  <wp:align>center</wp:align>
                </wp:positionH>
                <wp:positionV relativeFrom="paragraph">
                  <wp:posOffset>276225</wp:posOffset>
                </wp:positionV>
                <wp:extent cx="6934200" cy="2476500"/>
                <wp:effectExtent l="0" t="0" r="19050" b="19050"/>
                <wp:wrapSquare wrapText="bothSides"/>
                <wp:docPr id="2054789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DE388" w14:textId="77777777" w:rsidR="00FC435C" w:rsidRPr="00BB4074" w:rsidRDefault="00FC435C" w:rsidP="00FC435C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B407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Further information:</w:t>
                            </w:r>
                          </w:p>
                          <w:p w14:paraId="1A0E84EB" w14:textId="77777777" w:rsidR="00FC435C" w:rsidRPr="00EF55D4" w:rsidRDefault="00FC435C" w:rsidP="00FC435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A0DDACD" w14:textId="77777777" w:rsidR="00FC435C" w:rsidRPr="00EF55D4" w:rsidRDefault="00FC435C" w:rsidP="00FC435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D94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75pt;width:546pt;height:19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">
                <v:textbox>
                  <w:txbxContent>
                    <w:p w14:paraId="0FFDE388" w14:textId="77777777" w:rsidR="00FC435C" w:rsidRPr="00BB4074" w:rsidRDefault="00FC435C" w:rsidP="00FC435C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B407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Further information:</w:t>
                      </w:r>
                    </w:p>
                    <w:p w14:paraId="1A0E84EB" w14:textId="77777777" w:rsidR="00FC435C" w:rsidRPr="00EF55D4" w:rsidRDefault="00FC435C" w:rsidP="00FC435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A0DDACD" w14:textId="77777777" w:rsidR="00FC435C" w:rsidRPr="00EF55D4" w:rsidRDefault="00FC435C" w:rsidP="00FC435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54C67" w:rsidRPr="00BB407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8CB0" w14:textId="77777777" w:rsidR="00D6179B" w:rsidRDefault="00D6179B" w:rsidP="009F45C9">
      <w:pPr>
        <w:spacing w:after="0" w:line="240" w:lineRule="auto"/>
      </w:pPr>
      <w:r>
        <w:separator/>
      </w:r>
    </w:p>
  </w:endnote>
  <w:endnote w:type="continuationSeparator" w:id="0">
    <w:p w14:paraId="39186841" w14:textId="77777777" w:rsidR="00D6179B" w:rsidRDefault="00D6179B" w:rsidP="009F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0D77" w14:textId="77777777" w:rsidR="00D6179B" w:rsidRDefault="00D6179B" w:rsidP="009F45C9">
      <w:pPr>
        <w:spacing w:after="0" w:line="240" w:lineRule="auto"/>
      </w:pPr>
      <w:r>
        <w:separator/>
      </w:r>
    </w:p>
  </w:footnote>
  <w:footnote w:type="continuationSeparator" w:id="0">
    <w:p w14:paraId="114AFC70" w14:textId="77777777" w:rsidR="00D6179B" w:rsidRDefault="00D6179B" w:rsidP="009F4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B03A" w14:textId="33EDC584" w:rsidR="00BC16D3" w:rsidRDefault="009F4A4E" w:rsidP="00BC16D3">
    <w:pPr>
      <w:pStyle w:val="Header"/>
      <w:tabs>
        <w:tab w:val="left" w:pos="3198"/>
      </w:tabs>
      <w:jc w:val="center"/>
      <w:rPr>
        <w:rFonts w:cstheme="minorHAnsi"/>
        <w:b/>
        <w:bCs/>
        <w:sz w:val="28"/>
        <w:szCs w:val="28"/>
        <w:u w:val="single"/>
      </w:rPr>
    </w:pPr>
    <w:r w:rsidRPr="00815597">
      <w:rPr>
        <w:rFonts w:cstheme="minorHAnsi"/>
        <w:b/>
        <w:bCs/>
        <w:noProof/>
        <w:u w:val="single"/>
        <w:lang w:eastAsia="en-GB"/>
      </w:rPr>
      <w:drawing>
        <wp:anchor distT="0" distB="0" distL="114300" distR="114300" simplePos="0" relativeHeight="251591168" behindDoc="1" locked="0" layoutInCell="1" allowOverlap="1" wp14:anchorId="1F7E2B92" wp14:editId="465A4460">
          <wp:simplePos x="0" y="0"/>
          <wp:positionH relativeFrom="column">
            <wp:posOffset>4996180</wp:posOffset>
          </wp:positionH>
          <wp:positionV relativeFrom="paragraph">
            <wp:posOffset>12065</wp:posOffset>
          </wp:positionV>
          <wp:extent cx="1567162" cy="543659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96" t="15386" b="27618"/>
                  <a:stretch/>
                </pic:blipFill>
                <pic:spPr bwMode="auto">
                  <a:xfrm>
                    <a:off x="0" y="0"/>
                    <a:ext cx="1567162" cy="5436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435C" w:rsidRPr="00FC435C">
      <w:rPr>
        <w:rFonts w:ascii="Arial Rounded MT Bold" w:hAnsi="Arial Rounded MT Bold" w:cs="Arial"/>
        <w:b/>
        <w:sz w:val="26"/>
        <w:szCs w:val="26"/>
        <w:u w:val="single"/>
      </w:rPr>
      <w:t xml:space="preserve"> </w:t>
    </w:r>
    <w:r w:rsidR="00FC435C" w:rsidRPr="00B43373">
      <w:rPr>
        <w:rFonts w:ascii="Arial Rounded MT Bold" w:hAnsi="Arial Rounded MT Bold" w:cs="Arial"/>
        <w:b/>
        <w:sz w:val="26"/>
        <w:szCs w:val="26"/>
        <w:u w:val="single"/>
      </w:rPr>
      <w:t>GP ACCESS TRANSTHORACIC ECHO REQU</w:t>
    </w:r>
    <w:r w:rsidR="00847AA6">
      <w:rPr>
        <w:rFonts w:ascii="Arial Rounded MT Bold" w:hAnsi="Arial Rounded MT Bold" w:cs="Arial"/>
        <w:b/>
        <w:sz w:val="26"/>
        <w:szCs w:val="26"/>
        <w:u w:val="single"/>
      </w:rPr>
      <w:t>E</w:t>
    </w:r>
    <w:r w:rsidR="00FC435C" w:rsidRPr="00B43373">
      <w:rPr>
        <w:rFonts w:ascii="Arial Rounded MT Bold" w:hAnsi="Arial Rounded MT Bold" w:cs="Arial"/>
        <w:b/>
        <w:sz w:val="26"/>
        <w:szCs w:val="26"/>
        <w:u w:val="single"/>
      </w:rPr>
      <w:t>ST</w:t>
    </w:r>
  </w:p>
  <w:p w14:paraId="151E8E8B" w14:textId="77777777" w:rsidR="00531780" w:rsidRPr="00815597" w:rsidRDefault="009F4A4E" w:rsidP="009F4A4E">
    <w:pPr>
      <w:pStyle w:val="Header"/>
      <w:tabs>
        <w:tab w:val="left" w:pos="3198"/>
      </w:tabs>
      <w:jc w:val="center"/>
      <w:rPr>
        <w:rFonts w:cstheme="minorHAnsi"/>
        <w:b/>
        <w:bCs/>
        <w:sz w:val="28"/>
        <w:szCs w:val="28"/>
        <w:u w:val="single"/>
      </w:rPr>
    </w:pPr>
    <w:r>
      <w:rPr>
        <w:rFonts w:cstheme="minorHAnsi"/>
        <w:b/>
        <w:bCs/>
        <w:sz w:val="28"/>
        <w:szCs w:val="28"/>
        <w:u w:val="single"/>
      </w:rPr>
      <w:t>Warwickshire North Community Diagnostic Centre</w:t>
    </w:r>
  </w:p>
  <w:p w14:paraId="504F2C82" w14:textId="77777777" w:rsidR="00DF6B43" w:rsidRPr="00DF6B43" w:rsidRDefault="00DF6B43" w:rsidP="009F4A4E">
    <w:pPr>
      <w:spacing w:after="0" w:line="240" w:lineRule="auto"/>
      <w:jc w:val="center"/>
      <w:rPr>
        <w:rFonts w:eastAsia="Times New Roman" w:cstheme="minorHAnsi"/>
        <w:b/>
        <w:bCs/>
      </w:rPr>
    </w:pPr>
    <w:r w:rsidRPr="00DF6B43">
      <w:rPr>
        <w:rFonts w:eastAsia="Times New Roman" w:cstheme="minorHAnsi"/>
        <w:b/>
      </w:rPr>
      <w:t xml:space="preserve">For any </w:t>
    </w:r>
    <w:proofErr w:type="gramStart"/>
    <w:r w:rsidRPr="00DF6B43">
      <w:rPr>
        <w:rFonts w:eastAsia="Times New Roman" w:cstheme="minorHAnsi"/>
        <w:b/>
      </w:rPr>
      <w:t>enquiries</w:t>
    </w:r>
    <w:proofErr w:type="gramEnd"/>
    <w:r w:rsidRPr="00DF6B43">
      <w:rPr>
        <w:rFonts w:eastAsia="Times New Roman" w:cstheme="minorHAnsi"/>
        <w:b/>
      </w:rPr>
      <w:t xml:space="preserve"> please phone 02476865128</w:t>
    </w:r>
    <w:r w:rsidR="009F4A4E">
      <w:rPr>
        <w:rFonts w:eastAsia="Times New Roman" w:cstheme="minorHAnsi"/>
        <w:b/>
      </w:rPr>
      <w:t>- Physiological sciences department</w:t>
    </w:r>
  </w:p>
  <w:p w14:paraId="086B520B" w14:textId="77777777" w:rsidR="00DF6B43" w:rsidRPr="00815597" w:rsidRDefault="00DF6B43" w:rsidP="00531780">
    <w:pPr>
      <w:pStyle w:val="Header"/>
      <w:tabs>
        <w:tab w:val="left" w:pos="3198"/>
      </w:tabs>
      <w:jc w:val="center"/>
      <w:rPr>
        <w:rFonts w:cstheme="minorHAnsi"/>
        <w:b/>
        <w:bCs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5A3178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59500005" o:spid="_x0000_i1025" type="#_x0000_t75" style="width:11.25pt;height:8.25pt;visibility:visible;mso-wrap-style:square">
            <v:imagedata r:id="rId1" o:title=""/>
          </v:shape>
        </w:pict>
      </mc:Choice>
      <mc:Fallback>
        <w:drawing>
          <wp:inline distT="0" distB="0" distL="0" distR="0" wp14:anchorId="36F445F1" wp14:editId="542C0A30">
            <wp:extent cx="142875" cy="104775"/>
            <wp:effectExtent l="0" t="0" r="0" b="0"/>
            <wp:docPr id="359500005" name="Picture 3595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728480F" id="Picture 2136080393" o:spid="_x0000_i1025" type="#_x0000_t75" style="width:6pt;height:6.75pt;visibility:visible;mso-wrap-style:square">
            <v:imagedata r:id="rId3" o:title=""/>
          </v:shape>
        </w:pict>
      </mc:Choice>
      <mc:Fallback>
        <w:drawing>
          <wp:inline distT="0" distB="0" distL="0" distR="0" wp14:anchorId="388FB2E6" wp14:editId="7BCEE4C3">
            <wp:extent cx="76200" cy="85725"/>
            <wp:effectExtent l="0" t="0" r="0" b="0"/>
            <wp:docPr id="2136080393" name="Picture 2136080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752F1E"/>
    <w:multiLevelType w:val="hybridMultilevel"/>
    <w:tmpl w:val="B944FC2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015D6"/>
    <w:multiLevelType w:val="hybridMultilevel"/>
    <w:tmpl w:val="E36AEC1A"/>
    <w:lvl w:ilvl="0" w:tplc="75C4443E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DF2360B"/>
    <w:multiLevelType w:val="hybridMultilevel"/>
    <w:tmpl w:val="1E2289BA"/>
    <w:lvl w:ilvl="0" w:tplc="3398B4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8C6E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BE08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AC9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F88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941A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620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678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2423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1610FF"/>
    <w:multiLevelType w:val="hybridMultilevel"/>
    <w:tmpl w:val="7EB8C55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A6C378C"/>
    <w:multiLevelType w:val="hybridMultilevel"/>
    <w:tmpl w:val="F6665C84"/>
    <w:lvl w:ilvl="0" w:tplc="75C444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51ED1"/>
    <w:multiLevelType w:val="multilevel"/>
    <w:tmpl w:val="3518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E410D"/>
    <w:multiLevelType w:val="hybridMultilevel"/>
    <w:tmpl w:val="8B68AEEA"/>
    <w:lvl w:ilvl="0" w:tplc="EE5276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047A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2C5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E62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64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8224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A0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74C5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07A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57A4625"/>
    <w:multiLevelType w:val="hybridMultilevel"/>
    <w:tmpl w:val="5FB035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AC5869"/>
    <w:multiLevelType w:val="hybridMultilevel"/>
    <w:tmpl w:val="F454D86C"/>
    <w:lvl w:ilvl="0" w:tplc="75C444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63E87"/>
    <w:multiLevelType w:val="hybridMultilevel"/>
    <w:tmpl w:val="202EF85E"/>
    <w:lvl w:ilvl="0" w:tplc="75C444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31389"/>
    <w:multiLevelType w:val="hybridMultilevel"/>
    <w:tmpl w:val="28AA893C"/>
    <w:lvl w:ilvl="0" w:tplc="75C444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E3AFD"/>
    <w:multiLevelType w:val="hybridMultilevel"/>
    <w:tmpl w:val="66007290"/>
    <w:lvl w:ilvl="0" w:tplc="9DC2BA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6409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EC9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F2F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6E2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042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1E0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B6CE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54D7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FE83D35"/>
    <w:multiLevelType w:val="hybridMultilevel"/>
    <w:tmpl w:val="0F1ABD16"/>
    <w:lvl w:ilvl="0" w:tplc="75C444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520066">
    <w:abstractNumId w:val="3"/>
  </w:num>
  <w:num w:numId="2" w16cid:durableId="89082910">
    <w:abstractNumId w:val="11"/>
  </w:num>
  <w:num w:numId="3" w16cid:durableId="461504835">
    <w:abstractNumId w:val="2"/>
  </w:num>
  <w:num w:numId="4" w16cid:durableId="1425227622">
    <w:abstractNumId w:val="6"/>
  </w:num>
  <w:num w:numId="5" w16cid:durableId="1469397388">
    <w:abstractNumId w:val="5"/>
  </w:num>
  <w:num w:numId="6" w16cid:durableId="1729958681">
    <w:abstractNumId w:val="7"/>
  </w:num>
  <w:num w:numId="7" w16cid:durableId="1369144942">
    <w:abstractNumId w:val="0"/>
  </w:num>
  <w:num w:numId="8" w16cid:durableId="923104868">
    <w:abstractNumId w:val="10"/>
  </w:num>
  <w:num w:numId="9" w16cid:durableId="1751538640">
    <w:abstractNumId w:val="9"/>
  </w:num>
  <w:num w:numId="10" w16cid:durableId="1064916937">
    <w:abstractNumId w:val="4"/>
  </w:num>
  <w:num w:numId="11" w16cid:durableId="1106075803">
    <w:abstractNumId w:val="8"/>
  </w:num>
  <w:num w:numId="12" w16cid:durableId="790366835">
    <w:abstractNumId w:val="12"/>
  </w:num>
  <w:num w:numId="13" w16cid:durableId="94110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67"/>
    <w:rsid w:val="00032C74"/>
    <w:rsid w:val="0003337A"/>
    <w:rsid w:val="000505C9"/>
    <w:rsid w:val="00080A85"/>
    <w:rsid w:val="000A2CE8"/>
    <w:rsid w:val="000B250F"/>
    <w:rsid w:val="000C5B31"/>
    <w:rsid w:val="00147B08"/>
    <w:rsid w:val="00162E57"/>
    <w:rsid w:val="001654D3"/>
    <w:rsid w:val="00176F37"/>
    <w:rsid w:val="001816AF"/>
    <w:rsid w:val="001D0CD9"/>
    <w:rsid w:val="00265C68"/>
    <w:rsid w:val="002A046D"/>
    <w:rsid w:val="002B4598"/>
    <w:rsid w:val="0030758B"/>
    <w:rsid w:val="00330F14"/>
    <w:rsid w:val="00346F06"/>
    <w:rsid w:val="00394169"/>
    <w:rsid w:val="00396452"/>
    <w:rsid w:val="00444B11"/>
    <w:rsid w:val="00444DD6"/>
    <w:rsid w:val="00467CAB"/>
    <w:rsid w:val="00494D13"/>
    <w:rsid w:val="004F1CF0"/>
    <w:rsid w:val="0052231E"/>
    <w:rsid w:val="00531780"/>
    <w:rsid w:val="0054593A"/>
    <w:rsid w:val="005D07BB"/>
    <w:rsid w:val="005D2ED1"/>
    <w:rsid w:val="00652606"/>
    <w:rsid w:val="00654C67"/>
    <w:rsid w:val="00677F4A"/>
    <w:rsid w:val="00686A7D"/>
    <w:rsid w:val="00690445"/>
    <w:rsid w:val="00691703"/>
    <w:rsid w:val="006F4B15"/>
    <w:rsid w:val="00714475"/>
    <w:rsid w:val="007C19AA"/>
    <w:rsid w:val="007D06F6"/>
    <w:rsid w:val="00806851"/>
    <w:rsid w:val="00815597"/>
    <w:rsid w:val="00847AA6"/>
    <w:rsid w:val="008B7FA1"/>
    <w:rsid w:val="008F10F4"/>
    <w:rsid w:val="009400CF"/>
    <w:rsid w:val="00980133"/>
    <w:rsid w:val="009E154B"/>
    <w:rsid w:val="009F45C9"/>
    <w:rsid w:val="009F4A4E"/>
    <w:rsid w:val="00A12254"/>
    <w:rsid w:val="00A43399"/>
    <w:rsid w:val="00AC0D77"/>
    <w:rsid w:val="00AC4C97"/>
    <w:rsid w:val="00AD1781"/>
    <w:rsid w:val="00AE0748"/>
    <w:rsid w:val="00B16DD9"/>
    <w:rsid w:val="00B22701"/>
    <w:rsid w:val="00BA0843"/>
    <w:rsid w:val="00BB3ABB"/>
    <w:rsid w:val="00BB4074"/>
    <w:rsid w:val="00BC16D3"/>
    <w:rsid w:val="00C13CF9"/>
    <w:rsid w:val="00C25FC7"/>
    <w:rsid w:val="00C45B98"/>
    <w:rsid w:val="00CA576F"/>
    <w:rsid w:val="00CB062D"/>
    <w:rsid w:val="00CB4869"/>
    <w:rsid w:val="00D12C72"/>
    <w:rsid w:val="00D37AAE"/>
    <w:rsid w:val="00D4673A"/>
    <w:rsid w:val="00D6179B"/>
    <w:rsid w:val="00D87EA2"/>
    <w:rsid w:val="00DD4DD5"/>
    <w:rsid w:val="00DF6B43"/>
    <w:rsid w:val="00E0208D"/>
    <w:rsid w:val="00E33A0E"/>
    <w:rsid w:val="00E57583"/>
    <w:rsid w:val="00E86211"/>
    <w:rsid w:val="00EB0C57"/>
    <w:rsid w:val="00ED31B1"/>
    <w:rsid w:val="00EE586F"/>
    <w:rsid w:val="00F00B70"/>
    <w:rsid w:val="00F70ADE"/>
    <w:rsid w:val="00FB0E18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1EEE"/>
  <w15:docId w15:val="{FCAC1B78-AFA0-4D88-8E5D-6A267555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5C9"/>
  </w:style>
  <w:style w:type="paragraph" w:styleId="Footer">
    <w:name w:val="footer"/>
    <w:basedOn w:val="Normal"/>
    <w:link w:val="FooterChar"/>
    <w:uiPriority w:val="99"/>
    <w:unhideWhenUsed/>
    <w:rsid w:val="009F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5C9"/>
  </w:style>
  <w:style w:type="paragraph" w:styleId="BalloonText">
    <w:name w:val="Balloon Text"/>
    <w:basedOn w:val="Normal"/>
    <w:link w:val="BalloonTextChar"/>
    <w:uiPriority w:val="99"/>
    <w:semiHidden/>
    <w:unhideWhenUsed/>
    <w:rsid w:val="009F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701"/>
    <w:pPr>
      <w:ind w:left="720"/>
      <w:contextualSpacing/>
    </w:pPr>
  </w:style>
  <w:style w:type="table" w:styleId="TableGrid">
    <w:name w:val="Table Grid"/>
    <w:basedOn w:val="TableNormal"/>
    <w:uiPriority w:val="59"/>
    <w:rsid w:val="00BC1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43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35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FC435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A59B-41A4-4F18-9743-FDD3DCEA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Eliot Hospital NHS Trust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purvisj</dc:creator>
  <cp:lastModifiedBy>Paul Andrew Beaumont</cp:lastModifiedBy>
  <cp:revision>3</cp:revision>
  <cp:lastPrinted>2022-01-27T16:47:00Z</cp:lastPrinted>
  <dcterms:created xsi:type="dcterms:W3CDTF">2025-06-06T11:24:00Z</dcterms:created>
  <dcterms:modified xsi:type="dcterms:W3CDTF">2025-06-06T11:25:00Z</dcterms:modified>
</cp:coreProperties>
</file>