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57BF8" w14:textId="63D718BC" w:rsidR="00E0421F" w:rsidRDefault="00E0421F" w:rsidP="00E0421F">
      <w:pPr>
        <w:jc w:val="center"/>
        <w:rPr>
          <w:b/>
          <w:bCs/>
        </w:rPr>
      </w:pPr>
      <w:r w:rsidRPr="00E0421F">
        <w:rPr>
          <w:b/>
          <w:bCs/>
        </w:rPr>
        <w:t xml:space="preserve">It Could be </w:t>
      </w:r>
      <w:r w:rsidR="00DC30F1">
        <w:rPr>
          <w:b/>
          <w:bCs/>
        </w:rPr>
        <w:t>Long Covid</w:t>
      </w:r>
      <w:r w:rsidRPr="00E0421F">
        <w:rPr>
          <w:b/>
          <w:bCs/>
        </w:rPr>
        <w:t xml:space="preserve"> – Communications toolkit</w:t>
      </w:r>
      <w:r>
        <w:rPr>
          <w:b/>
          <w:bCs/>
        </w:rPr>
        <w:br/>
      </w:r>
      <w:r w:rsidRPr="00E0421F">
        <w:rPr>
          <w:b/>
          <w:bCs/>
        </w:rPr>
        <w:t>September 2024</w:t>
      </w:r>
    </w:p>
    <w:p w14:paraId="3DB768F7" w14:textId="77777777" w:rsidR="00E0421F" w:rsidRPr="00E0421F" w:rsidRDefault="00E0421F" w:rsidP="00E0421F">
      <w:pPr>
        <w:spacing w:after="0"/>
        <w:rPr>
          <w:b/>
          <w:bCs/>
          <w:color w:val="4F81BD" w:themeColor="accent1"/>
          <w:szCs w:val="22"/>
        </w:rPr>
      </w:pPr>
      <w:r w:rsidRPr="00E0421F">
        <w:rPr>
          <w:b/>
          <w:bCs/>
          <w:color w:val="4F81BD" w:themeColor="accent1"/>
          <w:szCs w:val="22"/>
        </w:rPr>
        <w:t>Introduction</w:t>
      </w:r>
    </w:p>
    <w:p w14:paraId="51108260" w14:textId="67542515" w:rsidR="00E0421F" w:rsidRDefault="00E0421F" w:rsidP="00E0421F">
      <w:pPr>
        <w:rPr>
          <w:szCs w:val="22"/>
        </w:rPr>
      </w:pPr>
      <w:r w:rsidRPr="00E0421F">
        <w:rPr>
          <w:szCs w:val="22"/>
        </w:rPr>
        <w:t xml:space="preserve">The ‘It </w:t>
      </w:r>
      <w:r>
        <w:rPr>
          <w:szCs w:val="22"/>
        </w:rPr>
        <w:t>C</w:t>
      </w:r>
      <w:r w:rsidRPr="00E0421F">
        <w:rPr>
          <w:szCs w:val="22"/>
        </w:rPr>
        <w:t xml:space="preserve">ould be </w:t>
      </w:r>
      <w:r>
        <w:rPr>
          <w:szCs w:val="22"/>
        </w:rPr>
        <w:t>L</w:t>
      </w:r>
      <w:r w:rsidRPr="00E0421F">
        <w:rPr>
          <w:szCs w:val="22"/>
        </w:rPr>
        <w:t xml:space="preserve">ong </w:t>
      </w:r>
      <w:r>
        <w:rPr>
          <w:szCs w:val="22"/>
        </w:rPr>
        <w:t>C</w:t>
      </w:r>
      <w:r w:rsidRPr="00E0421F">
        <w:rPr>
          <w:szCs w:val="22"/>
        </w:rPr>
        <w:t xml:space="preserve">ovid’ campaign targets local people and communities in Coventry and Warwickshire </w:t>
      </w:r>
      <w:r>
        <w:rPr>
          <w:szCs w:val="22"/>
        </w:rPr>
        <w:t>and Primary Care staff</w:t>
      </w:r>
      <w:r w:rsidR="00EB2C26">
        <w:rPr>
          <w:szCs w:val="22"/>
        </w:rPr>
        <w:t xml:space="preserve"> (GPs seeing patients who have </w:t>
      </w:r>
      <w:r w:rsidR="00DC30F1">
        <w:rPr>
          <w:szCs w:val="22"/>
        </w:rPr>
        <w:t>Long Covid</w:t>
      </w:r>
      <w:r w:rsidR="00EB2C26">
        <w:rPr>
          <w:szCs w:val="22"/>
        </w:rPr>
        <w:t xml:space="preserve"> or are presenting with symptoms that could be </w:t>
      </w:r>
      <w:r w:rsidR="00DC30F1">
        <w:rPr>
          <w:szCs w:val="22"/>
        </w:rPr>
        <w:t>Long Covid</w:t>
      </w:r>
      <w:r w:rsidR="00EB2C26">
        <w:rPr>
          <w:szCs w:val="22"/>
        </w:rPr>
        <w:t>)</w:t>
      </w:r>
      <w:r w:rsidRPr="00E0421F">
        <w:rPr>
          <w:szCs w:val="22"/>
        </w:rPr>
        <w:t>.</w:t>
      </w:r>
    </w:p>
    <w:p w14:paraId="0E57F557" w14:textId="0FFA76FB" w:rsidR="00EB2C26" w:rsidRDefault="00EB2C26" w:rsidP="00E0421F">
      <w:pPr>
        <w:rPr>
          <w:rStyle w:val="ui-provider"/>
        </w:rPr>
      </w:pPr>
      <w:r w:rsidRPr="00EB2C26">
        <w:rPr>
          <w:szCs w:val="22"/>
        </w:rPr>
        <w:t>The aim of the campaign is to increase awareness</w:t>
      </w:r>
      <w:r>
        <w:rPr>
          <w:szCs w:val="22"/>
        </w:rPr>
        <w:t xml:space="preserve"> of the symptoms of </w:t>
      </w:r>
      <w:r w:rsidR="00DC30F1">
        <w:rPr>
          <w:szCs w:val="22"/>
        </w:rPr>
        <w:t>Long Covid</w:t>
      </w:r>
      <w:r>
        <w:rPr>
          <w:szCs w:val="22"/>
        </w:rPr>
        <w:t xml:space="preserve"> and what people should do if they are displaying symptoms</w:t>
      </w:r>
      <w:r w:rsidR="00E8016D">
        <w:rPr>
          <w:szCs w:val="22"/>
        </w:rPr>
        <w:t xml:space="preserve"> (</w:t>
      </w:r>
      <w:r w:rsidR="00E81EE9">
        <w:rPr>
          <w:szCs w:val="22"/>
        </w:rPr>
        <w:t xml:space="preserve">visit their GP) and what GPs should do (refer patients to the </w:t>
      </w:r>
      <w:r w:rsidR="00DC30F1">
        <w:rPr>
          <w:szCs w:val="22"/>
        </w:rPr>
        <w:t>Long Covid</w:t>
      </w:r>
      <w:r w:rsidR="00E81EE9">
        <w:rPr>
          <w:szCs w:val="22"/>
        </w:rPr>
        <w:t xml:space="preserve"> clinic).</w:t>
      </w:r>
    </w:p>
    <w:p w14:paraId="2BC5091A" w14:textId="738A95A2" w:rsidR="004B0613" w:rsidRDefault="004B0613" w:rsidP="00E0421F">
      <w:pPr>
        <w:rPr>
          <w:szCs w:val="22"/>
        </w:rPr>
      </w:pPr>
      <w:r w:rsidRPr="004B0613">
        <w:rPr>
          <w:szCs w:val="22"/>
        </w:rPr>
        <w:t xml:space="preserve">The toolkit provides you with key messaging for the campaign, to ensure we are consistent in our approach, as well as collateral and assets to </w:t>
      </w:r>
      <w:r>
        <w:rPr>
          <w:szCs w:val="22"/>
        </w:rPr>
        <w:t xml:space="preserve">raise awareness of </w:t>
      </w:r>
      <w:r w:rsidR="00DC30F1">
        <w:rPr>
          <w:szCs w:val="22"/>
        </w:rPr>
        <w:t>Long Covid</w:t>
      </w:r>
      <w:r>
        <w:rPr>
          <w:szCs w:val="22"/>
        </w:rPr>
        <w:t xml:space="preserve"> and the services available.</w:t>
      </w:r>
    </w:p>
    <w:p w14:paraId="46D0F203" w14:textId="5F2A88E2" w:rsidR="004B0613" w:rsidRDefault="004B0613" w:rsidP="00E0421F">
      <w:pPr>
        <w:rPr>
          <w:szCs w:val="22"/>
        </w:rPr>
      </w:pPr>
      <w:r>
        <w:rPr>
          <w:szCs w:val="22"/>
        </w:rPr>
        <w:t>Included in this pack:</w:t>
      </w:r>
    </w:p>
    <w:p w14:paraId="7DD239B6" w14:textId="466288D3" w:rsidR="004B0613" w:rsidRDefault="004B0613" w:rsidP="004B0613">
      <w:pPr>
        <w:pStyle w:val="ListParagraph"/>
        <w:numPr>
          <w:ilvl w:val="0"/>
          <w:numId w:val="4"/>
        </w:numPr>
        <w:rPr>
          <w:szCs w:val="22"/>
        </w:rPr>
      </w:pPr>
      <w:r>
        <w:rPr>
          <w:szCs w:val="22"/>
        </w:rPr>
        <w:t>Web article for external audiences.</w:t>
      </w:r>
    </w:p>
    <w:p w14:paraId="5E785004" w14:textId="4D27F253" w:rsidR="004B0613" w:rsidRDefault="004B0613" w:rsidP="004B0613">
      <w:pPr>
        <w:pStyle w:val="ListParagraph"/>
        <w:numPr>
          <w:ilvl w:val="0"/>
          <w:numId w:val="4"/>
        </w:numPr>
        <w:rPr>
          <w:szCs w:val="22"/>
        </w:rPr>
      </w:pPr>
      <w:r>
        <w:rPr>
          <w:szCs w:val="22"/>
        </w:rPr>
        <w:t>Newsletter article for internal audiences.</w:t>
      </w:r>
    </w:p>
    <w:p w14:paraId="3F8A029A" w14:textId="4D96FB47" w:rsidR="004B0613" w:rsidRDefault="004B0613" w:rsidP="004B0613">
      <w:pPr>
        <w:pStyle w:val="ListParagraph"/>
        <w:numPr>
          <w:ilvl w:val="0"/>
          <w:numId w:val="4"/>
        </w:numPr>
        <w:rPr>
          <w:szCs w:val="22"/>
        </w:rPr>
      </w:pPr>
      <w:r>
        <w:rPr>
          <w:szCs w:val="22"/>
        </w:rPr>
        <w:t>Poster</w:t>
      </w:r>
      <w:r w:rsidR="00E81EE9">
        <w:rPr>
          <w:szCs w:val="22"/>
        </w:rPr>
        <w:t xml:space="preserve"> for external audiences – this is to be used to display in patient/public facing areas e.g. public rest rooms, patient waiting rooms/patient reception areas etc.</w:t>
      </w:r>
    </w:p>
    <w:p w14:paraId="63DD28CA" w14:textId="33575108" w:rsidR="004B0613" w:rsidRDefault="004B0613" w:rsidP="004B0613">
      <w:pPr>
        <w:pStyle w:val="ListParagraph"/>
        <w:numPr>
          <w:ilvl w:val="0"/>
          <w:numId w:val="4"/>
        </w:numPr>
        <w:rPr>
          <w:szCs w:val="22"/>
        </w:rPr>
      </w:pPr>
      <w:r>
        <w:rPr>
          <w:szCs w:val="22"/>
        </w:rPr>
        <w:t>A series of social media posts for external audiences.</w:t>
      </w:r>
    </w:p>
    <w:p w14:paraId="0CFC7FE0" w14:textId="77777777" w:rsidR="004B0613" w:rsidRPr="004B0613" w:rsidRDefault="004B0613" w:rsidP="004B0613">
      <w:pPr>
        <w:spacing w:after="0"/>
        <w:rPr>
          <w:color w:val="auto"/>
          <w:szCs w:val="22"/>
        </w:rPr>
      </w:pPr>
      <w:r w:rsidRPr="004B0613">
        <w:rPr>
          <w:szCs w:val="22"/>
        </w:rPr>
        <w:t xml:space="preserve">Please help us to increase awareness of this campaign by sharing the resources through your internal and external channels. For any questions related to the toolkit, please contact </w:t>
      </w:r>
      <w:hyperlink r:id="rId8" w:history="1">
        <w:r w:rsidRPr="004B0613">
          <w:rPr>
            <w:rStyle w:val="Hyperlink"/>
            <w:szCs w:val="22"/>
          </w:rPr>
          <w:t>cwicb.communications@nhs.net</w:t>
        </w:r>
      </w:hyperlink>
      <w:r w:rsidRPr="004B0613">
        <w:rPr>
          <w:szCs w:val="22"/>
        </w:rPr>
        <w:t xml:space="preserve"> </w:t>
      </w:r>
    </w:p>
    <w:p w14:paraId="37CC6E82" w14:textId="1F0D329B" w:rsidR="004B0613" w:rsidRDefault="004B0613" w:rsidP="004B0613">
      <w:pPr>
        <w:rPr>
          <w:szCs w:val="22"/>
        </w:rPr>
      </w:pPr>
    </w:p>
    <w:p w14:paraId="585B3827" w14:textId="3E8613D3" w:rsidR="00B62CFA" w:rsidRDefault="00B62CFA" w:rsidP="004B0613">
      <w:pPr>
        <w:rPr>
          <w:szCs w:val="22"/>
        </w:rPr>
      </w:pPr>
    </w:p>
    <w:p w14:paraId="38B34F75" w14:textId="77777777" w:rsidR="00B62CFA" w:rsidRDefault="00B62CFA" w:rsidP="004B0613">
      <w:pPr>
        <w:rPr>
          <w:szCs w:val="22"/>
        </w:rPr>
      </w:pPr>
    </w:p>
    <w:p w14:paraId="38FA4DE0" w14:textId="4B094C16" w:rsidR="004B0613" w:rsidRDefault="004B0613" w:rsidP="004B0613">
      <w:pPr>
        <w:spacing w:after="0"/>
        <w:rPr>
          <w:b/>
          <w:bCs/>
          <w:color w:val="4F81BD" w:themeColor="accent1"/>
          <w:szCs w:val="22"/>
        </w:rPr>
      </w:pPr>
      <w:r w:rsidRPr="004B0613">
        <w:rPr>
          <w:b/>
          <w:bCs/>
          <w:color w:val="4F81BD" w:themeColor="accent1"/>
          <w:szCs w:val="22"/>
        </w:rPr>
        <w:lastRenderedPageBreak/>
        <w:t>Key messages</w:t>
      </w:r>
    </w:p>
    <w:tbl>
      <w:tblPr>
        <w:tblStyle w:val="TableGrid"/>
        <w:tblW w:w="0" w:type="auto"/>
        <w:tblLook w:val="04A0" w:firstRow="1" w:lastRow="0" w:firstColumn="1" w:lastColumn="0" w:noHBand="0" w:noVBand="1"/>
      </w:tblPr>
      <w:tblGrid>
        <w:gridCol w:w="4508"/>
        <w:gridCol w:w="9237"/>
      </w:tblGrid>
      <w:tr w:rsidR="004B0613" w14:paraId="253EFF0B" w14:textId="77777777" w:rsidTr="004B0613">
        <w:tc>
          <w:tcPr>
            <w:tcW w:w="4508" w:type="dxa"/>
            <w:tcBorders>
              <w:top w:val="single" w:sz="4" w:space="0" w:color="auto"/>
              <w:left w:val="single" w:sz="4" w:space="0" w:color="auto"/>
              <w:bottom w:val="single" w:sz="4" w:space="0" w:color="auto"/>
              <w:right w:val="single" w:sz="4" w:space="0" w:color="auto"/>
            </w:tcBorders>
            <w:hideMark/>
          </w:tcPr>
          <w:p w14:paraId="0EA78A4A" w14:textId="77777777" w:rsidR="004B0613" w:rsidRPr="005509C5" w:rsidRDefault="004B0613">
            <w:pPr>
              <w:spacing w:after="0"/>
              <w:rPr>
                <w:b/>
                <w:bCs/>
                <w:color w:val="auto"/>
                <w:szCs w:val="22"/>
              </w:rPr>
            </w:pPr>
            <w:r w:rsidRPr="005509C5">
              <w:rPr>
                <w:b/>
                <w:bCs/>
                <w:szCs w:val="22"/>
              </w:rPr>
              <w:t>Audience</w:t>
            </w:r>
          </w:p>
        </w:tc>
        <w:tc>
          <w:tcPr>
            <w:tcW w:w="9237" w:type="dxa"/>
            <w:tcBorders>
              <w:top w:val="single" w:sz="4" w:space="0" w:color="auto"/>
              <w:left w:val="single" w:sz="4" w:space="0" w:color="auto"/>
              <w:bottom w:val="single" w:sz="4" w:space="0" w:color="auto"/>
              <w:right w:val="single" w:sz="4" w:space="0" w:color="auto"/>
            </w:tcBorders>
            <w:hideMark/>
          </w:tcPr>
          <w:p w14:paraId="4C70FA4B" w14:textId="77777777" w:rsidR="004B0613" w:rsidRPr="005509C5" w:rsidRDefault="004B0613">
            <w:pPr>
              <w:spacing w:after="0"/>
              <w:rPr>
                <w:b/>
                <w:bCs/>
                <w:szCs w:val="22"/>
              </w:rPr>
            </w:pPr>
            <w:r w:rsidRPr="005509C5">
              <w:rPr>
                <w:b/>
                <w:bCs/>
                <w:szCs w:val="22"/>
              </w:rPr>
              <w:t>Messaging</w:t>
            </w:r>
          </w:p>
        </w:tc>
      </w:tr>
      <w:tr w:rsidR="004B0613" w14:paraId="7EA0A701" w14:textId="77777777" w:rsidTr="004B0613">
        <w:tc>
          <w:tcPr>
            <w:tcW w:w="4508" w:type="dxa"/>
            <w:tcBorders>
              <w:top w:val="single" w:sz="4" w:space="0" w:color="auto"/>
              <w:left w:val="single" w:sz="4" w:space="0" w:color="auto"/>
              <w:bottom w:val="single" w:sz="4" w:space="0" w:color="auto"/>
              <w:right w:val="single" w:sz="4" w:space="0" w:color="auto"/>
            </w:tcBorders>
            <w:hideMark/>
          </w:tcPr>
          <w:p w14:paraId="7CCAFCC5" w14:textId="05CF5907" w:rsidR="004B0613" w:rsidRPr="005509C5" w:rsidRDefault="004B0613">
            <w:pPr>
              <w:spacing w:after="0"/>
              <w:rPr>
                <w:szCs w:val="22"/>
              </w:rPr>
            </w:pPr>
            <w:r w:rsidRPr="005509C5">
              <w:rPr>
                <w:szCs w:val="22"/>
              </w:rPr>
              <w:t>Local people and communities in Coventry and Warwickshire</w:t>
            </w:r>
          </w:p>
        </w:tc>
        <w:tc>
          <w:tcPr>
            <w:tcW w:w="9237" w:type="dxa"/>
            <w:tcBorders>
              <w:top w:val="single" w:sz="4" w:space="0" w:color="auto"/>
              <w:left w:val="single" w:sz="4" w:space="0" w:color="auto"/>
              <w:bottom w:val="single" w:sz="4" w:space="0" w:color="auto"/>
              <w:right w:val="single" w:sz="4" w:space="0" w:color="auto"/>
            </w:tcBorders>
          </w:tcPr>
          <w:p w14:paraId="44C003B8" w14:textId="59D91357" w:rsidR="0094165F" w:rsidRPr="000C338A" w:rsidRDefault="00D62657" w:rsidP="000C338A">
            <w:pPr>
              <w:pStyle w:val="ListParagraph"/>
              <w:numPr>
                <w:ilvl w:val="0"/>
                <w:numId w:val="16"/>
              </w:numPr>
              <w:autoSpaceDE/>
              <w:autoSpaceDN/>
              <w:adjustRightInd/>
              <w:spacing w:after="0"/>
              <w:rPr>
                <w:szCs w:val="22"/>
              </w:rPr>
            </w:pPr>
            <w:r>
              <w:rPr>
                <w:szCs w:val="22"/>
              </w:rPr>
              <w:t xml:space="preserve">If you have had Covid-19 and are suffering with </w:t>
            </w:r>
            <w:r w:rsidR="005509C5" w:rsidRPr="000C338A">
              <w:rPr>
                <w:szCs w:val="22"/>
              </w:rPr>
              <w:t xml:space="preserve">fatigue, breathlessness, </w:t>
            </w:r>
            <w:r>
              <w:rPr>
                <w:szCs w:val="22"/>
              </w:rPr>
              <w:t>or a cough</w:t>
            </w:r>
            <w:r w:rsidR="000C338A" w:rsidRPr="000C338A">
              <w:rPr>
                <w:szCs w:val="22"/>
              </w:rPr>
              <w:t>,</w:t>
            </w:r>
            <w:r>
              <w:rPr>
                <w:szCs w:val="22"/>
              </w:rPr>
              <w:t xml:space="preserve"> it could be Long Covid. Symptoms also include</w:t>
            </w:r>
            <w:r w:rsidR="000C338A" w:rsidRPr="000C338A">
              <w:rPr>
                <w:szCs w:val="22"/>
              </w:rPr>
              <w:t xml:space="preserve"> </w:t>
            </w:r>
            <w:r w:rsidR="005509C5" w:rsidRPr="000C338A">
              <w:rPr>
                <w:szCs w:val="22"/>
              </w:rPr>
              <w:t xml:space="preserve">headaches, muscle aches, brain fog, heart </w:t>
            </w:r>
            <w:r w:rsidR="000C338A" w:rsidRPr="00A47B82">
              <w:rPr>
                <w:szCs w:val="22"/>
              </w:rPr>
              <w:t>palpitations</w:t>
            </w:r>
            <w:r w:rsidR="000C338A" w:rsidRPr="000C338A">
              <w:rPr>
                <w:szCs w:val="22"/>
              </w:rPr>
              <w:t>, and altered smell and taste</w:t>
            </w:r>
            <w:r w:rsidR="00C122B1">
              <w:rPr>
                <w:szCs w:val="22"/>
              </w:rPr>
              <w:t xml:space="preserve">, all of </w:t>
            </w:r>
            <w:r w:rsidR="00C122B1" w:rsidRPr="00C122B1">
              <w:rPr>
                <w:szCs w:val="22"/>
              </w:rPr>
              <w:t>which can impact your emotional wellbeing.</w:t>
            </w:r>
          </w:p>
          <w:p w14:paraId="4C30AC89" w14:textId="0257D811" w:rsidR="000C338A" w:rsidRDefault="000C338A" w:rsidP="000C338A">
            <w:pPr>
              <w:autoSpaceDE/>
              <w:autoSpaceDN/>
              <w:adjustRightInd/>
              <w:spacing w:after="0"/>
              <w:rPr>
                <w:sz w:val="20"/>
                <w:szCs w:val="20"/>
              </w:rPr>
            </w:pPr>
          </w:p>
          <w:p w14:paraId="62374D63" w14:textId="5ACE945C" w:rsidR="002A5EF5" w:rsidRPr="000C338A" w:rsidRDefault="000C338A" w:rsidP="000C338A">
            <w:pPr>
              <w:pStyle w:val="ListParagraph"/>
              <w:numPr>
                <w:ilvl w:val="0"/>
                <w:numId w:val="16"/>
              </w:numPr>
              <w:autoSpaceDE/>
              <w:autoSpaceDN/>
              <w:adjustRightInd/>
              <w:spacing w:after="0"/>
              <w:rPr>
                <w:szCs w:val="22"/>
              </w:rPr>
            </w:pPr>
            <w:r w:rsidRPr="000C338A">
              <w:rPr>
                <w:szCs w:val="22"/>
              </w:rPr>
              <w:t>If you’re experiencing any of these symptoms and think it could be Long Covid, you should make an appointment to see your GP. They can carry out some tests and refer you to the Long Covid clinic.</w:t>
            </w:r>
          </w:p>
        </w:tc>
      </w:tr>
      <w:tr w:rsidR="00963C19" w14:paraId="6BA97E01" w14:textId="77777777" w:rsidTr="004B0613">
        <w:tc>
          <w:tcPr>
            <w:tcW w:w="4508" w:type="dxa"/>
            <w:tcBorders>
              <w:top w:val="single" w:sz="4" w:space="0" w:color="auto"/>
              <w:left w:val="single" w:sz="4" w:space="0" w:color="auto"/>
              <w:bottom w:val="single" w:sz="4" w:space="0" w:color="auto"/>
              <w:right w:val="single" w:sz="4" w:space="0" w:color="auto"/>
            </w:tcBorders>
          </w:tcPr>
          <w:p w14:paraId="6F1EA252" w14:textId="3D939CCF" w:rsidR="00963C19" w:rsidRPr="005509C5" w:rsidRDefault="00963C19">
            <w:pPr>
              <w:spacing w:after="0"/>
              <w:rPr>
                <w:szCs w:val="22"/>
              </w:rPr>
            </w:pPr>
            <w:r>
              <w:rPr>
                <w:szCs w:val="22"/>
              </w:rPr>
              <w:t>Primary Care staff</w:t>
            </w:r>
          </w:p>
        </w:tc>
        <w:tc>
          <w:tcPr>
            <w:tcW w:w="9237" w:type="dxa"/>
            <w:tcBorders>
              <w:top w:val="single" w:sz="4" w:space="0" w:color="auto"/>
              <w:left w:val="single" w:sz="4" w:space="0" w:color="auto"/>
              <w:bottom w:val="single" w:sz="4" w:space="0" w:color="auto"/>
              <w:right w:val="single" w:sz="4" w:space="0" w:color="auto"/>
            </w:tcBorders>
          </w:tcPr>
          <w:p w14:paraId="14BC148F" w14:textId="77777777" w:rsidR="00CE7979" w:rsidRDefault="00342A29" w:rsidP="00CE7979">
            <w:pPr>
              <w:pStyle w:val="xmsolistparagraph"/>
              <w:numPr>
                <w:ilvl w:val="0"/>
                <w:numId w:val="18"/>
              </w:numPr>
              <w:autoSpaceDE/>
              <w:spacing w:after="0"/>
              <w:rPr>
                <w:rFonts w:eastAsia="Times New Roman"/>
              </w:rPr>
            </w:pPr>
            <w:bookmarkStart w:id="0" w:name="_Hlk178607220"/>
            <w:r w:rsidRPr="00800A60">
              <w:rPr>
                <w:rFonts w:eastAsia="Times New Roman"/>
              </w:rPr>
              <w:t xml:space="preserve">If you see a patient that has </w:t>
            </w:r>
            <w:r w:rsidR="00800A60">
              <w:rPr>
                <w:rFonts w:eastAsia="Times New Roman"/>
              </w:rPr>
              <w:t xml:space="preserve">a clinical history </w:t>
            </w:r>
            <w:r w:rsidRPr="00800A60">
              <w:rPr>
                <w:rFonts w:eastAsia="Times New Roman"/>
              </w:rPr>
              <w:t xml:space="preserve">for Covid-19 with symptoms like fatigue, breathlessness, </w:t>
            </w:r>
            <w:r w:rsidR="00280546" w:rsidRPr="00800A60">
              <w:rPr>
                <w:rFonts w:eastAsia="Times New Roman"/>
              </w:rPr>
              <w:t xml:space="preserve">or a </w:t>
            </w:r>
            <w:r w:rsidRPr="00800A60">
              <w:rPr>
                <w:rFonts w:eastAsia="Times New Roman"/>
              </w:rPr>
              <w:t>cough, that aren’t going away, it could be Long Covid</w:t>
            </w:r>
            <w:r w:rsidR="00800A60" w:rsidRPr="00800A60">
              <w:rPr>
                <w:rFonts w:eastAsia="Times New Roman"/>
              </w:rPr>
              <w:t xml:space="preserve">. </w:t>
            </w:r>
          </w:p>
          <w:p w14:paraId="166B71AD" w14:textId="77777777" w:rsidR="00CE7979" w:rsidRDefault="00CE7979" w:rsidP="00CE7979">
            <w:pPr>
              <w:pStyle w:val="xmsolistparagraph"/>
              <w:autoSpaceDE/>
              <w:spacing w:after="0"/>
              <w:rPr>
                <w:rFonts w:eastAsia="Times New Roman"/>
              </w:rPr>
            </w:pPr>
          </w:p>
          <w:p w14:paraId="274DC7DB" w14:textId="5E145B1F" w:rsidR="004B779D" w:rsidRPr="00CE7979" w:rsidRDefault="00CE7979" w:rsidP="00CE7979">
            <w:pPr>
              <w:pStyle w:val="xmsolistparagraph"/>
              <w:numPr>
                <w:ilvl w:val="0"/>
                <w:numId w:val="18"/>
              </w:numPr>
              <w:autoSpaceDE/>
              <w:spacing w:after="0"/>
              <w:rPr>
                <w:rFonts w:eastAsia="Times New Roman"/>
              </w:rPr>
            </w:pPr>
            <w:r>
              <w:rPr>
                <w:rFonts w:eastAsia="Times New Roman"/>
              </w:rPr>
              <w:t xml:space="preserve">Mental health and </w:t>
            </w:r>
            <w:r w:rsidR="00A47B82" w:rsidRPr="00CE7979">
              <w:rPr>
                <w:rFonts w:eastAsia="Times New Roman"/>
              </w:rPr>
              <w:t>well-being can be impacted by living with Long Covid</w:t>
            </w:r>
            <w:r w:rsidR="008C797D" w:rsidRPr="00CE7979">
              <w:rPr>
                <w:rFonts w:eastAsia="Times New Roman"/>
              </w:rPr>
              <w:t xml:space="preserve"> and a patient may f</w:t>
            </w:r>
            <w:r w:rsidR="00280546" w:rsidRPr="00CE7979">
              <w:rPr>
                <w:rFonts w:eastAsia="Times New Roman"/>
              </w:rPr>
              <w:t xml:space="preserve">eel anxious or low after a suspected </w:t>
            </w:r>
            <w:r w:rsidR="00486895" w:rsidRPr="00CE7979">
              <w:rPr>
                <w:rFonts w:eastAsia="Times New Roman"/>
              </w:rPr>
              <w:t>C</w:t>
            </w:r>
            <w:r w:rsidR="00280546" w:rsidRPr="00CE7979">
              <w:rPr>
                <w:rFonts w:eastAsia="Times New Roman"/>
              </w:rPr>
              <w:t>ovid</w:t>
            </w:r>
            <w:r w:rsidR="00486895" w:rsidRPr="00CE7979">
              <w:rPr>
                <w:rFonts w:eastAsia="Times New Roman"/>
              </w:rPr>
              <w:t>-19</w:t>
            </w:r>
            <w:r w:rsidR="00280546" w:rsidRPr="00CE7979">
              <w:rPr>
                <w:rFonts w:eastAsia="Times New Roman"/>
              </w:rPr>
              <w:t xml:space="preserve"> infection</w:t>
            </w:r>
            <w:r w:rsidR="008C797D" w:rsidRPr="00CE7979">
              <w:rPr>
                <w:rFonts w:eastAsia="Times New Roman"/>
              </w:rPr>
              <w:t>.</w:t>
            </w:r>
            <w:r w:rsidR="00280546" w:rsidRPr="00CE7979">
              <w:rPr>
                <w:rFonts w:eastAsia="Times New Roman"/>
              </w:rPr>
              <w:t xml:space="preserve"> </w:t>
            </w:r>
          </w:p>
          <w:p w14:paraId="25782F03" w14:textId="77777777" w:rsidR="00A47B82" w:rsidRPr="00A47B82" w:rsidRDefault="00A47B82" w:rsidP="00A47B82">
            <w:pPr>
              <w:pStyle w:val="xmsolistparagraph"/>
              <w:autoSpaceDE/>
              <w:autoSpaceDN/>
              <w:spacing w:after="0"/>
            </w:pPr>
          </w:p>
          <w:p w14:paraId="1DDE8483" w14:textId="62124F0F" w:rsidR="00D440DD" w:rsidRDefault="004B779D" w:rsidP="004B0613">
            <w:pPr>
              <w:pStyle w:val="ListParagraph"/>
              <w:numPr>
                <w:ilvl w:val="0"/>
                <w:numId w:val="17"/>
              </w:numPr>
              <w:autoSpaceDE/>
              <w:autoSpaceDN/>
              <w:adjustRightInd/>
              <w:spacing w:after="0"/>
              <w:rPr>
                <w:szCs w:val="22"/>
              </w:rPr>
            </w:pPr>
            <w:r w:rsidRPr="00BB4815">
              <w:rPr>
                <w:szCs w:val="22"/>
              </w:rPr>
              <w:t xml:space="preserve">You can refer patients with a </w:t>
            </w:r>
            <w:r w:rsidR="00280546" w:rsidRPr="00BB4815">
              <w:rPr>
                <w:szCs w:val="22"/>
              </w:rPr>
              <w:t xml:space="preserve">history of Covid-19 infection </w:t>
            </w:r>
            <w:r w:rsidRPr="00BB4815">
              <w:rPr>
                <w:szCs w:val="22"/>
              </w:rPr>
              <w:t>and ongoing/ worsening symptoms for 4 weeks to the Long Covid clinic</w:t>
            </w:r>
            <w:r w:rsidR="00800A60" w:rsidRPr="00BB4815">
              <w:rPr>
                <w:szCs w:val="22"/>
              </w:rPr>
              <w:t>.</w:t>
            </w:r>
            <w:r w:rsidR="00D440DD" w:rsidRPr="00BB4815">
              <w:rPr>
                <w:szCs w:val="22"/>
              </w:rPr>
              <w:t xml:space="preserve"> </w:t>
            </w:r>
            <w:r w:rsidR="00BB4815" w:rsidRPr="00BB4815">
              <w:rPr>
                <w:szCs w:val="22"/>
              </w:rPr>
              <w:t>Before referral, patients are required to have a chest x-ray and blood tests to rule out other conditions</w:t>
            </w:r>
            <w:r w:rsidR="00BB4815">
              <w:rPr>
                <w:szCs w:val="22"/>
              </w:rPr>
              <w:t xml:space="preserve">. </w:t>
            </w:r>
          </w:p>
          <w:p w14:paraId="24C05041" w14:textId="77777777" w:rsidR="00307A6B" w:rsidRPr="00307A6B" w:rsidRDefault="00307A6B" w:rsidP="00307A6B">
            <w:pPr>
              <w:autoSpaceDE/>
              <w:autoSpaceDN/>
              <w:adjustRightInd/>
              <w:spacing w:after="0"/>
              <w:rPr>
                <w:szCs w:val="22"/>
              </w:rPr>
            </w:pPr>
          </w:p>
          <w:p w14:paraId="77F527C1" w14:textId="77777777" w:rsidR="002324B6" w:rsidRDefault="00A52CF9" w:rsidP="00524D3B">
            <w:pPr>
              <w:pStyle w:val="ListParagraph"/>
              <w:numPr>
                <w:ilvl w:val="0"/>
                <w:numId w:val="17"/>
              </w:numPr>
              <w:autoSpaceDE/>
              <w:autoSpaceDN/>
              <w:adjustRightInd/>
              <w:spacing w:after="0"/>
              <w:rPr>
                <w:szCs w:val="22"/>
              </w:rPr>
            </w:pPr>
            <w:r w:rsidRPr="00524D3B">
              <w:rPr>
                <w:szCs w:val="22"/>
              </w:rPr>
              <w:t xml:space="preserve">The </w:t>
            </w:r>
            <w:r w:rsidR="002324B6" w:rsidRPr="00524D3B">
              <w:rPr>
                <w:szCs w:val="22"/>
              </w:rPr>
              <w:t>L</w:t>
            </w:r>
            <w:r w:rsidR="00D7092E" w:rsidRPr="00524D3B">
              <w:rPr>
                <w:szCs w:val="22"/>
              </w:rPr>
              <w:t xml:space="preserve">ong </w:t>
            </w:r>
            <w:r w:rsidR="002324B6" w:rsidRPr="00524D3B">
              <w:rPr>
                <w:szCs w:val="22"/>
              </w:rPr>
              <w:t>C</w:t>
            </w:r>
            <w:r w:rsidR="00D7092E" w:rsidRPr="00524D3B">
              <w:rPr>
                <w:szCs w:val="22"/>
              </w:rPr>
              <w:t xml:space="preserve">ovid clinic </w:t>
            </w:r>
            <w:r w:rsidR="00524D3B" w:rsidRPr="00524D3B">
              <w:rPr>
                <w:szCs w:val="22"/>
              </w:rPr>
              <w:t xml:space="preserve">team </w:t>
            </w:r>
            <w:r w:rsidR="00D440DD">
              <w:rPr>
                <w:szCs w:val="22"/>
              </w:rPr>
              <w:t>works with</w:t>
            </w:r>
            <w:r w:rsidR="00524D3B" w:rsidRPr="00524D3B">
              <w:rPr>
                <w:szCs w:val="22"/>
              </w:rPr>
              <w:t xml:space="preserve"> patient</w:t>
            </w:r>
            <w:r w:rsidR="00D440DD">
              <w:rPr>
                <w:szCs w:val="22"/>
              </w:rPr>
              <w:t>s</w:t>
            </w:r>
            <w:r w:rsidR="00524D3B" w:rsidRPr="00524D3B">
              <w:rPr>
                <w:szCs w:val="22"/>
              </w:rPr>
              <w:t xml:space="preserve"> to create a personalised plan of support for as long as they need it.</w:t>
            </w:r>
          </w:p>
          <w:p w14:paraId="2A62B64B" w14:textId="62190261" w:rsidR="00307A6B" w:rsidRPr="00307A6B" w:rsidRDefault="00307A6B" w:rsidP="00307A6B">
            <w:pPr>
              <w:autoSpaceDE/>
              <w:autoSpaceDN/>
              <w:adjustRightInd/>
              <w:spacing w:after="0"/>
              <w:rPr>
                <w:szCs w:val="22"/>
              </w:rPr>
            </w:pPr>
          </w:p>
          <w:p w14:paraId="05460E91" w14:textId="062895C0" w:rsidR="000E5B96" w:rsidRPr="00B843BB" w:rsidRDefault="000E5B96" w:rsidP="00B843BB">
            <w:pPr>
              <w:pStyle w:val="ListParagraph"/>
              <w:numPr>
                <w:ilvl w:val="0"/>
                <w:numId w:val="17"/>
              </w:numPr>
              <w:autoSpaceDE/>
              <w:autoSpaceDN/>
              <w:adjustRightInd/>
              <w:spacing w:after="0"/>
              <w:rPr>
                <w:szCs w:val="22"/>
              </w:rPr>
            </w:pPr>
            <w:r>
              <w:rPr>
                <w:szCs w:val="22"/>
              </w:rPr>
              <w:t>Following referral, patients are triaged by the service via telephone and discussed in MDT within 6-8 weeks. Patients are then followed up by the individual therapists or invited to a group therapy group.</w:t>
            </w:r>
            <w:bookmarkEnd w:id="0"/>
          </w:p>
        </w:tc>
      </w:tr>
    </w:tbl>
    <w:p w14:paraId="3EB8BDDC" w14:textId="4002A857" w:rsidR="004B0613" w:rsidRDefault="004B0613" w:rsidP="004B0613">
      <w:pPr>
        <w:spacing w:after="0"/>
        <w:rPr>
          <w:b/>
          <w:bCs/>
          <w:color w:val="4F81BD" w:themeColor="accent1"/>
          <w:szCs w:val="22"/>
        </w:rPr>
      </w:pPr>
    </w:p>
    <w:p w14:paraId="00134B75" w14:textId="77777777" w:rsidR="00307A6B" w:rsidRDefault="00307A6B" w:rsidP="00EB19C3">
      <w:pPr>
        <w:spacing w:after="0"/>
        <w:rPr>
          <w:b/>
          <w:bCs/>
          <w:color w:val="4F81BD" w:themeColor="accent1"/>
          <w:szCs w:val="22"/>
        </w:rPr>
      </w:pPr>
    </w:p>
    <w:p w14:paraId="343B4372" w14:textId="77777777" w:rsidR="00307A6B" w:rsidRDefault="00307A6B" w:rsidP="00EB19C3">
      <w:pPr>
        <w:spacing w:after="0"/>
        <w:rPr>
          <w:b/>
          <w:bCs/>
          <w:color w:val="4F81BD" w:themeColor="accent1"/>
          <w:szCs w:val="22"/>
        </w:rPr>
      </w:pPr>
    </w:p>
    <w:p w14:paraId="5780DE4D" w14:textId="77777777" w:rsidR="00CE7979" w:rsidRDefault="00CE7979" w:rsidP="00EB19C3">
      <w:pPr>
        <w:spacing w:after="0"/>
        <w:rPr>
          <w:b/>
          <w:bCs/>
          <w:color w:val="4F81BD" w:themeColor="accent1"/>
          <w:szCs w:val="22"/>
        </w:rPr>
      </w:pPr>
    </w:p>
    <w:p w14:paraId="0C63BB83" w14:textId="77777777" w:rsidR="00CE7979" w:rsidRDefault="00CE7979" w:rsidP="00EB19C3">
      <w:pPr>
        <w:spacing w:after="0"/>
        <w:rPr>
          <w:b/>
          <w:bCs/>
          <w:color w:val="4F81BD" w:themeColor="accent1"/>
          <w:szCs w:val="22"/>
        </w:rPr>
      </w:pPr>
    </w:p>
    <w:p w14:paraId="25193735" w14:textId="77777777" w:rsidR="00CE7979" w:rsidRDefault="00CE7979" w:rsidP="00EB19C3">
      <w:pPr>
        <w:spacing w:after="0"/>
        <w:rPr>
          <w:b/>
          <w:bCs/>
          <w:color w:val="4F81BD" w:themeColor="accent1"/>
          <w:szCs w:val="22"/>
        </w:rPr>
      </w:pPr>
    </w:p>
    <w:p w14:paraId="71383055" w14:textId="691D5380" w:rsidR="00EB19C3" w:rsidRDefault="00EB19C3" w:rsidP="00EB19C3">
      <w:pPr>
        <w:spacing w:after="0"/>
        <w:rPr>
          <w:b/>
          <w:bCs/>
          <w:color w:val="4F81BD" w:themeColor="accent1"/>
          <w:szCs w:val="22"/>
        </w:rPr>
      </w:pPr>
      <w:r w:rsidRPr="00EB19C3">
        <w:rPr>
          <w:b/>
          <w:bCs/>
          <w:color w:val="4F81BD" w:themeColor="accent1"/>
          <w:szCs w:val="22"/>
        </w:rPr>
        <w:t xml:space="preserve">Web article – for public facing </w:t>
      </w:r>
      <w:proofErr w:type="gramStart"/>
      <w:r w:rsidRPr="00EB19C3">
        <w:rPr>
          <w:b/>
          <w:bCs/>
          <w:color w:val="4F81BD" w:themeColor="accent1"/>
          <w:szCs w:val="22"/>
        </w:rPr>
        <w:t>channels</w:t>
      </w:r>
      <w:proofErr w:type="gramEnd"/>
      <w:r w:rsidRPr="00EB19C3">
        <w:rPr>
          <w:b/>
          <w:bCs/>
          <w:color w:val="4F81BD" w:themeColor="accent1"/>
          <w:szCs w:val="22"/>
        </w:rPr>
        <w:t xml:space="preserve"> </w:t>
      </w:r>
    </w:p>
    <w:p w14:paraId="51CFB5D1" w14:textId="77777777" w:rsidR="00074B34" w:rsidRDefault="00074B34" w:rsidP="00EB19C3">
      <w:pPr>
        <w:spacing w:after="0"/>
        <w:rPr>
          <w:b/>
          <w:bCs/>
          <w:color w:val="4F81BD" w:themeColor="accent1"/>
          <w:szCs w:val="22"/>
        </w:rPr>
      </w:pPr>
    </w:p>
    <w:p w14:paraId="2B812805" w14:textId="72AAEC5C" w:rsidR="00074B34" w:rsidRPr="00A849FA" w:rsidRDefault="00074B34" w:rsidP="00EB19C3">
      <w:pPr>
        <w:spacing w:after="0"/>
        <w:rPr>
          <w:b/>
          <w:bCs/>
          <w:color w:val="595959" w:themeColor="text1" w:themeTint="A6"/>
          <w:szCs w:val="22"/>
        </w:rPr>
      </w:pPr>
      <w:r w:rsidRPr="00A849FA">
        <w:rPr>
          <w:b/>
          <w:bCs/>
          <w:color w:val="595959" w:themeColor="text1" w:themeTint="A6"/>
          <w:szCs w:val="22"/>
        </w:rPr>
        <w:t xml:space="preserve">NHS encourages residents in Coventry &amp; Warwickshire to think ‘it could be Long </w:t>
      </w:r>
      <w:proofErr w:type="gramStart"/>
      <w:r w:rsidRPr="00A849FA">
        <w:rPr>
          <w:b/>
          <w:bCs/>
          <w:color w:val="595959" w:themeColor="text1" w:themeTint="A6"/>
          <w:szCs w:val="22"/>
        </w:rPr>
        <w:t>Covid’</w:t>
      </w:r>
      <w:proofErr w:type="gramEnd"/>
      <w:r w:rsidRPr="00A849FA">
        <w:rPr>
          <w:b/>
          <w:bCs/>
          <w:color w:val="595959" w:themeColor="text1" w:themeTint="A6"/>
          <w:szCs w:val="22"/>
        </w:rPr>
        <w:t xml:space="preserve"> </w:t>
      </w:r>
    </w:p>
    <w:p w14:paraId="052859AF" w14:textId="77777777" w:rsidR="00074B34" w:rsidRDefault="00074B34" w:rsidP="00EB19C3">
      <w:pPr>
        <w:spacing w:after="0"/>
        <w:rPr>
          <w:b/>
          <w:bCs/>
          <w:color w:val="auto"/>
          <w:szCs w:val="22"/>
        </w:rPr>
      </w:pPr>
    </w:p>
    <w:p w14:paraId="2AFC4EA7" w14:textId="77777777" w:rsidR="00074B34" w:rsidRDefault="00074B34" w:rsidP="00EB19C3">
      <w:pPr>
        <w:spacing w:after="0"/>
        <w:rPr>
          <w:rStyle w:val="ui-provider"/>
        </w:rPr>
      </w:pPr>
      <w:r>
        <w:rPr>
          <w:rStyle w:val="ui-provider"/>
        </w:rPr>
        <w:t>The NHS is encouraging people that have been unwell with Covid-19 and who have lasting symptoms to think ‘it could be Long Covid’ and contact their GP.</w:t>
      </w:r>
    </w:p>
    <w:p w14:paraId="49C46518" w14:textId="77777777" w:rsidR="00074B34" w:rsidRDefault="00074B34" w:rsidP="00EB19C3">
      <w:pPr>
        <w:spacing w:after="0"/>
        <w:rPr>
          <w:rStyle w:val="ui-provider"/>
        </w:rPr>
      </w:pPr>
    </w:p>
    <w:p w14:paraId="59CFDE44" w14:textId="5C1F92B5" w:rsidR="00685FAC" w:rsidRDefault="00074B34" w:rsidP="00EB19C3">
      <w:pPr>
        <w:spacing w:after="0"/>
      </w:pPr>
      <w:r>
        <w:rPr>
          <w:rStyle w:val="ui-provider"/>
        </w:rPr>
        <w:t xml:space="preserve">Despite being post-pandemic, Covid-19 has not ‘gone away’ and even </w:t>
      </w:r>
      <w:r w:rsidR="00732E2C">
        <w:rPr>
          <w:rStyle w:val="ui-provider"/>
        </w:rPr>
        <w:t xml:space="preserve">when people get over the initial illness, many </w:t>
      </w:r>
      <w:r>
        <w:rPr>
          <w:rStyle w:val="ui-provider"/>
        </w:rPr>
        <w:t>continue to experience symptoms long after recovering from the virus. This condition, often</w:t>
      </w:r>
      <w:r w:rsidR="00732E2C">
        <w:rPr>
          <w:rStyle w:val="ui-provider"/>
        </w:rPr>
        <w:t xml:space="preserve"> called Long Covid </w:t>
      </w:r>
      <w:r>
        <w:rPr>
          <w:rStyle w:val="ui-provider"/>
        </w:rPr>
        <w:t xml:space="preserve">or Post-Covid Syndrome, can affect anyone who has had Covid-19, regardless of the severity of their initial infection. </w:t>
      </w:r>
      <w:r>
        <w:br/>
      </w:r>
      <w:r>
        <w:br/>
      </w:r>
      <w:r>
        <w:rPr>
          <w:rStyle w:val="ui-provider"/>
        </w:rPr>
        <w:t xml:space="preserve">Long Covid is a term used to describe ongoing symptoms that persist for </w:t>
      </w:r>
      <w:r w:rsidR="00685FAC">
        <w:rPr>
          <w:rStyle w:val="ui-provider"/>
        </w:rPr>
        <w:t xml:space="preserve">more than 12 weeks after Covid-19 and aren’t explained by an alternative diagnosis. </w:t>
      </w:r>
      <w:r>
        <w:rPr>
          <w:rStyle w:val="ui-provider"/>
        </w:rPr>
        <w:t>Long Covid can affect people of all ages, including those who experienced only mild symptoms during their initial bout with the virus. While some individuals recover fully from Covid-19, others develop a range of lingering health issues, collectively referred to as Long Covid. The condition can significantly impact daily life, making it difficult for people to return to their normal routines.</w:t>
      </w:r>
      <w:r>
        <w:br/>
      </w:r>
    </w:p>
    <w:p w14:paraId="6C338B5E" w14:textId="0BFB01A4" w:rsidR="00685FAC" w:rsidRDefault="00685FAC" w:rsidP="00685FAC">
      <w:pPr>
        <w:spacing w:after="0"/>
        <w:rPr>
          <w:szCs w:val="22"/>
        </w:rPr>
      </w:pPr>
      <w:r w:rsidRPr="00685FAC">
        <w:rPr>
          <w:szCs w:val="22"/>
        </w:rPr>
        <w:t xml:space="preserve">If you have had Covid-19 and are suffering with </w:t>
      </w:r>
      <w:r w:rsidRPr="00410281">
        <w:rPr>
          <w:b/>
          <w:bCs/>
          <w:szCs w:val="22"/>
        </w:rPr>
        <w:t>fatigue, breathlessness, or a cough</w:t>
      </w:r>
      <w:r w:rsidRPr="00410281">
        <w:rPr>
          <w:szCs w:val="22"/>
        </w:rPr>
        <w:t>,</w:t>
      </w:r>
      <w:r w:rsidRPr="00685FAC">
        <w:rPr>
          <w:szCs w:val="22"/>
        </w:rPr>
        <w:t xml:space="preserve"> it could be Long Covid. Symptoms also include</w:t>
      </w:r>
      <w:r>
        <w:rPr>
          <w:szCs w:val="22"/>
        </w:rPr>
        <w:t xml:space="preserve"> (but are not limited to)</w:t>
      </w:r>
      <w:r w:rsidRPr="00685FAC">
        <w:rPr>
          <w:szCs w:val="22"/>
        </w:rPr>
        <w:t>:</w:t>
      </w:r>
    </w:p>
    <w:p w14:paraId="2C727BBA" w14:textId="77777777" w:rsidR="00685FAC" w:rsidRDefault="00685FAC" w:rsidP="00685FAC">
      <w:pPr>
        <w:spacing w:after="0"/>
        <w:rPr>
          <w:szCs w:val="22"/>
        </w:rPr>
      </w:pPr>
    </w:p>
    <w:p w14:paraId="591853CB" w14:textId="7435514B" w:rsidR="00685FAC" w:rsidRPr="00685FAC" w:rsidRDefault="00074B34" w:rsidP="00685FAC">
      <w:pPr>
        <w:pStyle w:val="ListParagraph"/>
        <w:numPr>
          <w:ilvl w:val="0"/>
          <w:numId w:val="22"/>
        </w:numPr>
        <w:spacing w:after="0"/>
        <w:rPr>
          <w:rStyle w:val="ui-provider"/>
          <w:b/>
          <w:bCs/>
          <w:color w:val="4F81BD" w:themeColor="accent1"/>
          <w:szCs w:val="22"/>
        </w:rPr>
      </w:pPr>
      <w:r>
        <w:rPr>
          <w:rStyle w:val="ui-provider"/>
        </w:rPr>
        <w:t xml:space="preserve">Headaches </w:t>
      </w:r>
    </w:p>
    <w:p w14:paraId="21C64C12" w14:textId="3C7CB337" w:rsidR="00685FAC" w:rsidRPr="00685FAC" w:rsidRDefault="00074B34" w:rsidP="00685FAC">
      <w:pPr>
        <w:pStyle w:val="ListParagraph"/>
        <w:numPr>
          <w:ilvl w:val="0"/>
          <w:numId w:val="22"/>
        </w:numPr>
        <w:spacing w:after="0"/>
        <w:rPr>
          <w:b/>
          <w:bCs/>
          <w:color w:val="4F81BD" w:themeColor="accent1"/>
          <w:szCs w:val="22"/>
        </w:rPr>
      </w:pPr>
      <w:r>
        <w:rPr>
          <w:rStyle w:val="ui-provider"/>
        </w:rPr>
        <w:t>Muscle aches</w:t>
      </w:r>
    </w:p>
    <w:p w14:paraId="7D257D63" w14:textId="77777777" w:rsidR="00685FAC" w:rsidRPr="00685FAC" w:rsidRDefault="00074B34" w:rsidP="00685FAC">
      <w:pPr>
        <w:pStyle w:val="ListParagraph"/>
        <w:numPr>
          <w:ilvl w:val="0"/>
          <w:numId w:val="22"/>
        </w:numPr>
        <w:spacing w:after="0"/>
        <w:rPr>
          <w:b/>
          <w:bCs/>
          <w:color w:val="4F81BD" w:themeColor="accent1"/>
          <w:szCs w:val="22"/>
        </w:rPr>
      </w:pPr>
      <w:r>
        <w:rPr>
          <w:rStyle w:val="ui-provider"/>
        </w:rPr>
        <w:t>Brain fog</w:t>
      </w:r>
    </w:p>
    <w:p w14:paraId="021229C3" w14:textId="3B6DC4D9" w:rsidR="00685FAC" w:rsidRPr="00685FAC" w:rsidRDefault="00074B34" w:rsidP="00685FAC">
      <w:pPr>
        <w:pStyle w:val="ListParagraph"/>
        <w:numPr>
          <w:ilvl w:val="0"/>
          <w:numId w:val="22"/>
        </w:numPr>
        <w:spacing w:after="0"/>
        <w:rPr>
          <w:rStyle w:val="ui-provider"/>
          <w:b/>
          <w:bCs/>
          <w:color w:val="4F81BD" w:themeColor="accent1"/>
          <w:szCs w:val="22"/>
        </w:rPr>
      </w:pPr>
      <w:r>
        <w:rPr>
          <w:rStyle w:val="ui-provider"/>
        </w:rPr>
        <w:t>Heart palpitations</w:t>
      </w:r>
    </w:p>
    <w:p w14:paraId="70B2D0ED" w14:textId="77777777" w:rsidR="00685FAC" w:rsidRPr="00685FAC" w:rsidRDefault="00074B34" w:rsidP="00685FAC">
      <w:pPr>
        <w:pStyle w:val="ListParagraph"/>
        <w:numPr>
          <w:ilvl w:val="0"/>
          <w:numId w:val="22"/>
        </w:numPr>
        <w:spacing w:after="0"/>
        <w:rPr>
          <w:rStyle w:val="ui-provider"/>
          <w:b/>
          <w:bCs/>
          <w:color w:val="4F81BD" w:themeColor="accent1"/>
          <w:szCs w:val="22"/>
        </w:rPr>
      </w:pPr>
      <w:r>
        <w:rPr>
          <w:rStyle w:val="ui-provider"/>
        </w:rPr>
        <w:t xml:space="preserve">Altered smell and </w:t>
      </w:r>
      <w:proofErr w:type="gramStart"/>
      <w:r>
        <w:rPr>
          <w:rStyle w:val="ui-provider"/>
        </w:rPr>
        <w:t>taste</w:t>
      </w:r>
      <w:proofErr w:type="gramEnd"/>
    </w:p>
    <w:p w14:paraId="3C372503" w14:textId="77777777" w:rsidR="00685FAC" w:rsidRDefault="00685FAC" w:rsidP="00685FAC">
      <w:pPr>
        <w:spacing w:after="0"/>
      </w:pPr>
    </w:p>
    <w:p w14:paraId="593D0538" w14:textId="77777777" w:rsidR="00D266CF" w:rsidRDefault="00685FAC" w:rsidP="00685FAC">
      <w:pPr>
        <w:spacing w:after="0"/>
        <w:rPr>
          <w:szCs w:val="22"/>
        </w:rPr>
      </w:pPr>
      <w:r>
        <w:t xml:space="preserve">You can find out more </w:t>
      </w:r>
      <w:r w:rsidR="005D24B9">
        <w:t xml:space="preserve">about symptoms on the </w:t>
      </w:r>
      <w:hyperlink r:id="rId9" w:history="1">
        <w:r w:rsidR="005D24B9" w:rsidRPr="005D24B9">
          <w:rPr>
            <w:rStyle w:val="Hyperlink"/>
          </w:rPr>
          <w:t>NHS website</w:t>
        </w:r>
      </w:hyperlink>
      <w:r w:rsidR="005D24B9">
        <w:t>.</w:t>
      </w:r>
      <w:r w:rsidR="00074B34">
        <w:br/>
      </w:r>
    </w:p>
    <w:p w14:paraId="03894DF1" w14:textId="3A533E28" w:rsidR="00410281" w:rsidRPr="00DC4D3F" w:rsidRDefault="00410281" w:rsidP="00410281">
      <w:pPr>
        <w:pStyle w:val="pf0"/>
        <w:rPr>
          <w:rFonts w:ascii="Arial" w:hAnsi="Arial" w:cs="Arial"/>
          <w:color w:val="595959" w:themeColor="text1" w:themeTint="A6"/>
        </w:rPr>
      </w:pPr>
      <w:r w:rsidRPr="00DC4D3F">
        <w:rPr>
          <w:rStyle w:val="cf01"/>
          <w:rFonts w:ascii="Arial" w:hAnsi="Arial" w:cs="Arial"/>
          <w:color w:val="595959" w:themeColor="text1" w:themeTint="A6"/>
          <w:sz w:val="22"/>
          <w:szCs w:val="22"/>
        </w:rPr>
        <w:lastRenderedPageBreak/>
        <w:t>Dr Tim Robbins, Consultant Physician, said: “There are a broad range of symptoms that can be caused by Long COVID. If you’re experiencing any of these symptoms and think it could be Long Covid, you should make an appointment to see your GP. Even if your symptoms are mild, it’s important not to dismiss them, get them checked.</w:t>
      </w:r>
    </w:p>
    <w:p w14:paraId="5225C3D6" w14:textId="28680542" w:rsidR="00410281" w:rsidRPr="00DC4D3F" w:rsidRDefault="00410281" w:rsidP="00410281">
      <w:pPr>
        <w:pStyle w:val="pf0"/>
        <w:rPr>
          <w:rFonts w:ascii="Arial" w:hAnsi="Arial" w:cs="Arial"/>
          <w:color w:val="595959" w:themeColor="text1" w:themeTint="A6"/>
        </w:rPr>
      </w:pPr>
      <w:r w:rsidRPr="00DC4D3F">
        <w:rPr>
          <w:rStyle w:val="cf01"/>
          <w:rFonts w:ascii="Arial" w:hAnsi="Arial" w:cs="Arial"/>
          <w:color w:val="595959" w:themeColor="text1" w:themeTint="A6"/>
          <w:sz w:val="22"/>
          <w:szCs w:val="22"/>
        </w:rPr>
        <w:t>“Long COVID can impact your personal, family and work life amongst other things – support is available.</w:t>
      </w:r>
    </w:p>
    <w:p w14:paraId="02EDE010" w14:textId="4651226E" w:rsidR="00410281" w:rsidRPr="00DC4D3F" w:rsidRDefault="00410281" w:rsidP="00410281">
      <w:pPr>
        <w:pStyle w:val="pf0"/>
        <w:rPr>
          <w:rFonts w:ascii="Arial" w:hAnsi="Arial" w:cs="Arial"/>
          <w:color w:val="595959" w:themeColor="text1" w:themeTint="A6"/>
        </w:rPr>
      </w:pPr>
      <w:r w:rsidRPr="00DC4D3F">
        <w:rPr>
          <w:rStyle w:val="cf01"/>
          <w:rFonts w:ascii="Arial" w:hAnsi="Arial" w:cs="Arial"/>
          <w:color w:val="595959" w:themeColor="text1" w:themeTint="A6"/>
          <w:sz w:val="22"/>
          <w:szCs w:val="22"/>
        </w:rPr>
        <w:t xml:space="preserve">“The wide range of symptoms associated with Long Covid can be mistakenly linked with other conditions, so </w:t>
      </w:r>
      <w:r w:rsidR="00BD11E1" w:rsidRPr="00BD11E1">
        <w:rPr>
          <w:rStyle w:val="cf01"/>
          <w:rFonts w:ascii="Arial" w:hAnsi="Arial" w:cs="Arial"/>
          <w:color w:val="595959" w:themeColor="text1" w:themeTint="A6"/>
          <w:sz w:val="22"/>
          <w:szCs w:val="22"/>
        </w:rPr>
        <w:t>it's important to see your GP to be referred if appropriate.</w:t>
      </w:r>
    </w:p>
    <w:p w14:paraId="7AB98114" w14:textId="77777777" w:rsidR="00410281" w:rsidRPr="00DC4D3F" w:rsidRDefault="00410281" w:rsidP="00410281">
      <w:pPr>
        <w:pStyle w:val="pf0"/>
        <w:rPr>
          <w:rFonts w:ascii="Arial" w:hAnsi="Arial" w:cs="Arial"/>
          <w:color w:val="595959" w:themeColor="text1" w:themeTint="A6"/>
        </w:rPr>
      </w:pPr>
      <w:r w:rsidRPr="00DC4D3F">
        <w:rPr>
          <w:rStyle w:val="cf01"/>
          <w:rFonts w:ascii="Arial" w:hAnsi="Arial" w:cs="Arial"/>
          <w:color w:val="595959" w:themeColor="text1" w:themeTint="A6"/>
          <w:sz w:val="22"/>
          <w:szCs w:val="22"/>
        </w:rPr>
        <w:t>“The clinic will provide support and guidance to help manage the impact that your symptoms’ have on your daily life, and different health and care professionals will work with you to tailor a care plan which addresses your specific health issues.”</w:t>
      </w:r>
    </w:p>
    <w:p w14:paraId="6B5D43CA" w14:textId="19659CE1" w:rsidR="00822F5B" w:rsidRDefault="00822F5B" w:rsidP="00685FAC">
      <w:pPr>
        <w:spacing w:after="0"/>
      </w:pPr>
      <w:r>
        <w:t xml:space="preserve">To find out more about Long Covid click </w:t>
      </w:r>
      <w:hyperlink r:id="rId10" w:history="1">
        <w:r w:rsidRPr="00822F5B">
          <w:rPr>
            <w:rStyle w:val="Hyperlink"/>
          </w:rPr>
          <w:t>here</w:t>
        </w:r>
      </w:hyperlink>
      <w:r>
        <w:t xml:space="preserve">. </w:t>
      </w:r>
    </w:p>
    <w:p w14:paraId="09F79A29" w14:textId="77777777" w:rsidR="00822F5B" w:rsidRDefault="00822F5B" w:rsidP="00685FAC">
      <w:pPr>
        <w:spacing w:after="0"/>
      </w:pPr>
    </w:p>
    <w:p w14:paraId="79EC7F1C" w14:textId="03D31091" w:rsidR="00074B34" w:rsidRPr="00B80785" w:rsidRDefault="00822F5B" w:rsidP="00685FAC">
      <w:pPr>
        <w:spacing w:after="0"/>
      </w:pPr>
      <w:r>
        <w:rPr>
          <w:b/>
          <w:bCs/>
        </w:rPr>
        <w:t>ENDS</w:t>
      </w:r>
      <w:r>
        <w:t xml:space="preserve"> </w:t>
      </w:r>
    </w:p>
    <w:p w14:paraId="43973E73" w14:textId="77777777" w:rsidR="00EB19C3" w:rsidRPr="00EB19C3" w:rsidRDefault="00EB19C3" w:rsidP="00EB19C3">
      <w:pPr>
        <w:spacing w:after="0"/>
        <w:rPr>
          <w:b/>
          <w:bCs/>
          <w:color w:val="4F81BD" w:themeColor="accent1"/>
          <w:szCs w:val="22"/>
        </w:rPr>
      </w:pPr>
    </w:p>
    <w:p w14:paraId="743FB139" w14:textId="77777777" w:rsidR="00D266CF" w:rsidRDefault="00D266CF" w:rsidP="00EB19C3">
      <w:pPr>
        <w:spacing w:after="0"/>
        <w:rPr>
          <w:b/>
          <w:bCs/>
          <w:color w:val="4F81BD" w:themeColor="accent1"/>
          <w:szCs w:val="22"/>
        </w:rPr>
      </w:pPr>
    </w:p>
    <w:p w14:paraId="1BC7144B" w14:textId="14FE20DE" w:rsidR="00EB19C3" w:rsidRDefault="00EB19C3" w:rsidP="00EB19C3">
      <w:pPr>
        <w:spacing w:after="0"/>
        <w:rPr>
          <w:b/>
          <w:bCs/>
          <w:color w:val="4F81BD" w:themeColor="accent1"/>
          <w:szCs w:val="22"/>
        </w:rPr>
      </w:pPr>
      <w:r w:rsidRPr="00EB19C3">
        <w:rPr>
          <w:b/>
          <w:bCs/>
          <w:color w:val="4F81BD" w:themeColor="accent1"/>
          <w:szCs w:val="22"/>
        </w:rPr>
        <w:t xml:space="preserve">Newsletter copy – for </w:t>
      </w:r>
      <w:r w:rsidR="006A2F5B">
        <w:rPr>
          <w:b/>
          <w:bCs/>
          <w:color w:val="4F81BD" w:themeColor="accent1"/>
          <w:szCs w:val="22"/>
        </w:rPr>
        <w:t>GP Comms</w:t>
      </w:r>
      <w:r w:rsidRPr="00EB19C3">
        <w:rPr>
          <w:b/>
          <w:bCs/>
          <w:color w:val="4F81BD" w:themeColor="accent1"/>
          <w:szCs w:val="22"/>
        </w:rPr>
        <w:t xml:space="preserve"> </w:t>
      </w:r>
    </w:p>
    <w:p w14:paraId="16F8977E" w14:textId="77777777" w:rsidR="00074B34" w:rsidRPr="00074B34" w:rsidRDefault="00074B34" w:rsidP="00EB19C3">
      <w:pPr>
        <w:spacing w:after="0"/>
        <w:rPr>
          <w:color w:val="auto"/>
          <w:szCs w:val="22"/>
        </w:rPr>
      </w:pPr>
    </w:p>
    <w:p w14:paraId="5EF55D51" w14:textId="2222AE3A" w:rsidR="00074B34" w:rsidRPr="00A849FA" w:rsidRDefault="00074B34" w:rsidP="00EB19C3">
      <w:pPr>
        <w:spacing w:after="0"/>
        <w:rPr>
          <w:b/>
          <w:bCs/>
          <w:color w:val="595959" w:themeColor="text1" w:themeTint="A6"/>
          <w:szCs w:val="22"/>
        </w:rPr>
      </w:pPr>
      <w:r w:rsidRPr="00A849FA">
        <w:rPr>
          <w:b/>
          <w:bCs/>
          <w:color w:val="595959" w:themeColor="text1" w:themeTint="A6"/>
          <w:szCs w:val="22"/>
        </w:rPr>
        <w:t>NHS service to help patients with Long C</w:t>
      </w:r>
      <w:r w:rsidR="00CE7979" w:rsidRPr="00A849FA">
        <w:rPr>
          <w:b/>
          <w:bCs/>
          <w:color w:val="595959" w:themeColor="text1" w:themeTint="A6"/>
          <w:szCs w:val="22"/>
        </w:rPr>
        <w:t>ovid</w:t>
      </w:r>
    </w:p>
    <w:p w14:paraId="1AA1CCCD" w14:textId="4F22B4A9" w:rsidR="00CE7979" w:rsidRDefault="00CE7979" w:rsidP="00CE7979">
      <w:pPr>
        <w:spacing w:after="0"/>
        <w:rPr>
          <w:szCs w:val="22"/>
        </w:rPr>
      </w:pPr>
    </w:p>
    <w:p w14:paraId="731C92A3" w14:textId="29BAA615" w:rsidR="00F66033" w:rsidRDefault="00F66033" w:rsidP="00CE7979">
      <w:pPr>
        <w:spacing w:after="0"/>
        <w:rPr>
          <w:szCs w:val="22"/>
        </w:rPr>
      </w:pPr>
      <w:r w:rsidRPr="00F66033">
        <w:rPr>
          <w:szCs w:val="22"/>
        </w:rPr>
        <w:t xml:space="preserve">In March 2023, the Office for National Statistics estimated that </w:t>
      </w:r>
      <w:hyperlink r:id="rId11" w:history="1">
        <w:r w:rsidR="00964EAC">
          <w:rPr>
            <w:rStyle w:val="Hyperlink"/>
            <w:szCs w:val="22"/>
          </w:rPr>
          <w:t>1.9 million people in the UK (2.9% of the population) were experiencing self-reported Long Covid symptoms</w:t>
        </w:r>
      </w:hyperlink>
      <w:r>
        <w:rPr>
          <w:szCs w:val="22"/>
        </w:rPr>
        <w:t>.</w:t>
      </w:r>
    </w:p>
    <w:p w14:paraId="4CAD7656" w14:textId="77777777" w:rsidR="00CE7979" w:rsidRDefault="00CE7979" w:rsidP="00CE7979">
      <w:pPr>
        <w:spacing w:after="0"/>
        <w:rPr>
          <w:szCs w:val="22"/>
        </w:rPr>
      </w:pPr>
    </w:p>
    <w:p w14:paraId="35A19EFA" w14:textId="40D8B6FF" w:rsidR="00CE7979" w:rsidRDefault="00F66033" w:rsidP="00CE7979">
      <w:pPr>
        <w:spacing w:after="0"/>
        <w:rPr>
          <w:szCs w:val="22"/>
        </w:rPr>
      </w:pPr>
      <w:r>
        <w:rPr>
          <w:szCs w:val="22"/>
        </w:rPr>
        <w:t>Symptoms are fluctuating and wide-ranging, so it’s important to m</w:t>
      </w:r>
      <w:r w:rsidR="00CE7979">
        <w:rPr>
          <w:szCs w:val="22"/>
        </w:rPr>
        <w:t xml:space="preserve">ake sure you know the symptoms to look out for in case your patient </w:t>
      </w:r>
      <w:r w:rsidR="00BD7899">
        <w:rPr>
          <w:szCs w:val="22"/>
        </w:rPr>
        <w:t>has</w:t>
      </w:r>
      <w:r w:rsidR="00CE7979">
        <w:rPr>
          <w:szCs w:val="22"/>
        </w:rPr>
        <w:t xml:space="preserve"> Long Covid. </w:t>
      </w:r>
    </w:p>
    <w:p w14:paraId="145CBF94" w14:textId="77777777" w:rsidR="00CE7979" w:rsidRDefault="00CE7979" w:rsidP="00CE7979">
      <w:pPr>
        <w:spacing w:after="0"/>
        <w:rPr>
          <w:szCs w:val="22"/>
        </w:rPr>
      </w:pPr>
    </w:p>
    <w:p w14:paraId="53EB5599" w14:textId="6A54770E" w:rsidR="0002704C" w:rsidRPr="0002704C" w:rsidRDefault="0002704C" w:rsidP="0002704C">
      <w:pPr>
        <w:spacing w:after="0"/>
        <w:rPr>
          <w:szCs w:val="22"/>
        </w:rPr>
      </w:pPr>
      <w:r w:rsidRPr="0002704C">
        <w:rPr>
          <w:szCs w:val="22"/>
        </w:rPr>
        <w:t xml:space="preserve">The most common symptoms of </w:t>
      </w:r>
      <w:r w:rsidR="00964EAC">
        <w:rPr>
          <w:szCs w:val="22"/>
        </w:rPr>
        <w:t>L</w:t>
      </w:r>
      <w:r w:rsidRPr="0002704C">
        <w:rPr>
          <w:szCs w:val="22"/>
        </w:rPr>
        <w:t>ong C</w:t>
      </w:r>
      <w:r w:rsidR="00964EAC">
        <w:rPr>
          <w:szCs w:val="22"/>
        </w:rPr>
        <w:t>ovid</w:t>
      </w:r>
      <w:r w:rsidRPr="0002704C">
        <w:rPr>
          <w:szCs w:val="22"/>
        </w:rPr>
        <w:t xml:space="preserve"> are:</w:t>
      </w:r>
    </w:p>
    <w:p w14:paraId="063FAB46" w14:textId="77777777" w:rsidR="0002704C" w:rsidRPr="0002704C" w:rsidRDefault="0002704C" w:rsidP="0002704C">
      <w:pPr>
        <w:spacing w:after="0"/>
        <w:rPr>
          <w:szCs w:val="22"/>
        </w:rPr>
      </w:pPr>
    </w:p>
    <w:p w14:paraId="539A43FE" w14:textId="77777777" w:rsidR="0002704C" w:rsidRPr="0002704C" w:rsidRDefault="0002704C" w:rsidP="0002704C">
      <w:pPr>
        <w:pStyle w:val="ListParagraph"/>
        <w:numPr>
          <w:ilvl w:val="0"/>
          <w:numId w:val="23"/>
        </w:numPr>
        <w:spacing w:after="0"/>
        <w:rPr>
          <w:szCs w:val="22"/>
        </w:rPr>
      </w:pPr>
      <w:r w:rsidRPr="0002704C">
        <w:rPr>
          <w:szCs w:val="22"/>
        </w:rPr>
        <w:t>extreme tiredness (fatigue)</w:t>
      </w:r>
    </w:p>
    <w:p w14:paraId="602F3D84" w14:textId="77777777" w:rsidR="0002704C" w:rsidRPr="0002704C" w:rsidRDefault="0002704C" w:rsidP="0002704C">
      <w:pPr>
        <w:pStyle w:val="ListParagraph"/>
        <w:numPr>
          <w:ilvl w:val="0"/>
          <w:numId w:val="23"/>
        </w:numPr>
        <w:spacing w:after="0"/>
        <w:rPr>
          <w:szCs w:val="22"/>
        </w:rPr>
      </w:pPr>
      <w:r w:rsidRPr="0002704C">
        <w:rPr>
          <w:szCs w:val="22"/>
        </w:rPr>
        <w:lastRenderedPageBreak/>
        <w:t>feeling short of breath</w:t>
      </w:r>
    </w:p>
    <w:p w14:paraId="0F57CD6B" w14:textId="77777777" w:rsidR="0002704C" w:rsidRPr="0002704C" w:rsidRDefault="0002704C" w:rsidP="0002704C">
      <w:pPr>
        <w:pStyle w:val="ListParagraph"/>
        <w:numPr>
          <w:ilvl w:val="0"/>
          <w:numId w:val="23"/>
        </w:numPr>
        <w:spacing w:after="0"/>
        <w:rPr>
          <w:szCs w:val="22"/>
        </w:rPr>
      </w:pPr>
      <w:r w:rsidRPr="0002704C">
        <w:rPr>
          <w:szCs w:val="22"/>
        </w:rPr>
        <w:t>problems with your memory and concentration ("brain fog")</w:t>
      </w:r>
    </w:p>
    <w:p w14:paraId="36703AE4" w14:textId="77777777" w:rsidR="0002704C" w:rsidRPr="0002704C" w:rsidRDefault="0002704C" w:rsidP="0002704C">
      <w:pPr>
        <w:pStyle w:val="ListParagraph"/>
        <w:numPr>
          <w:ilvl w:val="0"/>
          <w:numId w:val="23"/>
        </w:numPr>
        <w:spacing w:after="0"/>
        <w:rPr>
          <w:szCs w:val="22"/>
        </w:rPr>
      </w:pPr>
      <w:r w:rsidRPr="0002704C">
        <w:rPr>
          <w:szCs w:val="22"/>
        </w:rPr>
        <w:t>heart palpitations</w:t>
      </w:r>
    </w:p>
    <w:p w14:paraId="0A901F70" w14:textId="77777777" w:rsidR="0002704C" w:rsidRPr="0002704C" w:rsidRDefault="0002704C" w:rsidP="0002704C">
      <w:pPr>
        <w:pStyle w:val="ListParagraph"/>
        <w:numPr>
          <w:ilvl w:val="0"/>
          <w:numId w:val="23"/>
        </w:numPr>
        <w:spacing w:after="0"/>
        <w:rPr>
          <w:szCs w:val="22"/>
        </w:rPr>
      </w:pPr>
      <w:r w:rsidRPr="0002704C">
        <w:rPr>
          <w:szCs w:val="22"/>
        </w:rPr>
        <w:t>dizziness</w:t>
      </w:r>
    </w:p>
    <w:p w14:paraId="5612C0A9" w14:textId="77777777" w:rsidR="0002704C" w:rsidRPr="0002704C" w:rsidRDefault="0002704C" w:rsidP="0002704C">
      <w:pPr>
        <w:pStyle w:val="ListParagraph"/>
        <w:numPr>
          <w:ilvl w:val="0"/>
          <w:numId w:val="23"/>
        </w:numPr>
        <w:spacing w:after="0"/>
        <w:rPr>
          <w:szCs w:val="22"/>
        </w:rPr>
      </w:pPr>
      <w:r w:rsidRPr="0002704C">
        <w:rPr>
          <w:szCs w:val="22"/>
        </w:rPr>
        <w:t>joint pain and muscle aches</w:t>
      </w:r>
    </w:p>
    <w:p w14:paraId="10962C8A" w14:textId="77777777" w:rsidR="0002704C" w:rsidRDefault="0002704C" w:rsidP="0002704C">
      <w:pPr>
        <w:spacing w:after="0"/>
        <w:rPr>
          <w:szCs w:val="22"/>
        </w:rPr>
      </w:pPr>
    </w:p>
    <w:p w14:paraId="2875FD58" w14:textId="53C8A536" w:rsidR="0002704C" w:rsidRPr="0002704C" w:rsidRDefault="0002704C" w:rsidP="0002704C">
      <w:pPr>
        <w:spacing w:after="0"/>
        <w:rPr>
          <w:szCs w:val="22"/>
        </w:rPr>
      </w:pPr>
      <w:r w:rsidRPr="0002704C">
        <w:rPr>
          <w:szCs w:val="22"/>
        </w:rPr>
        <w:t>However, there are lots of symptoms you can have after a C</w:t>
      </w:r>
      <w:r w:rsidR="00964EAC">
        <w:rPr>
          <w:szCs w:val="22"/>
        </w:rPr>
        <w:t>ovid</w:t>
      </w:r>
      <w:r w:rsidRPr="0002704C">
        <w:rPr>
          <w:szCs w:val="22"/>
        </w:rPr>
        <w:t>-19 infection, including:</w:t>
      </w:r>
    </w:p>
    <w:p w14:paraId="5184ECAA" w14:textId="77777777" w:rsidR="0002704C" w:rsidRPr="0002704C" w:rsidRDefault="0002704C" w:rsidP="0002704C">
      <w:pPr>
        <w:spacing w:after="0"/>
        <w:rPr>
          <w:szCs w:val="22"/>
        </w:rPr>
      </w:pPr>
    </w:p>
    <w:p w14:paraId="73780B79" w14:textId="77777777" w:rsidR="0002704C" w:rsidRPr="0002704C" w:rsidRDefault="0002704C" w:rsidP="0002704C">
      <w:pPr>
        <w:pStyle w:val="ListParagraph"/>
        <w:numPr>
          <w:ilvl w:val="0"/>
          <w:numId w:val="24"/>
        </w:numPr>
        <w:spacing w:after="0"/>
        <w:rPr>
          <w:szCs w:val="22"/>
        </w:rPr>
      </w:pPr>
      <w:r w:rsidRPr="0002704C">
        <w:rPr>
          <w:szCs w:val="22"/>
        </w:rPr>
        <w:t>loss of smell</w:t>
      </w:r>
    </w:p>
    <w:p w14:paraId="5F5D195D" w14:textId="77777777" w:rsidR="0002704C" w:rsidRPr="0002704C" w:rsidRDefault="0002704C" w:rsidP="0002704C">
      <w:pPr>
        <w:pStyle w:val="ListParagraph"/>
        <w:numPr>
          <w:ilvl w:val="0"/>
          <w:numId w:val="24"/>
        </w:numPr>
        <w:spacing w:after="0"/>
        <w:rPr>
          <w:szCs w:val="22"/>
        </w:rPr>
      </w:pPr>
      <w:r w:rsidRPr="0002704C">
        <w:rPr>
          <w:szCs w:val="22"/>
        </w:rPr>
        <w:t>chest pain or tightness</w:t>
      </w:r>
    </w:p>
    <w:p w14:paraId="11A30118" w14:textId="77777777" w:rsidR="0002704C" w:rsidRPr="0002704C" w:rsidRDefault="0002704C" w:rsidP="0002704C">
      <w:pPr>
        <w:pStyle w:val="ListParagraph"/>
        <w:numPr>
          <w:ilvl w:val="0"/>
          <w:numId w:val="24"/>
        </w:numPr>
        <w:spacing w:after="0"/>
        <w:rPr>
          <w:szCs w:val="22"/>
        </w:rPr>
      </w:pPr>
      <w:r w:rsidRPr="0002704C">
        <w:rPr>
          <w:szCs w:val="22"/>
        </w:rPr>
        <w:t>difficulty sleeping (insomnia)</w:t>
      </w:r>
    </w:p>
    <w:p w14:paraId="356DB64F" w14:textId="77777777" w:rsidR="0002704C" w:rsidRPr="0002704C" w:rsidRDefault="0002704C" w:rsidP="0002704C">
      <w:pPr>
        <w:pStyle w:val="ListParagraph"/>
        <w:numPr>
          <w:ilvl w:val="0"/>
          <w:numId w:val="24"/>
        </w:numPr>
        <w:spacing w:after="0"/>
        <w:rPr>
          <w:szCs w:val="22"/>
        </w:rPr>
      </w:pPr>
      <w:r w:rsidRPr="0002704C">
        <w:rPr>
          <w:szCs w:val="22"/>
        </w:rPr>
        <w:t>pins and needles</w:t>
      </w:r>
    </w:p>
    <w:p w14:paraId="4CF7BE34" w14:textId="77777777" w:rsidR="0002704C" w:rsidRPr="0002704C" w:rsidRDefault="0002704C" w:rsidP="0002704C">
      <w:pPr>
        <w:pStyle w:val="ListParagraph"/>
        <w:numPr>
          <w:ilvl w:val="0"/>
          <w:numId w:val="24"/>
        </w:numPr>
        <w:spacing w:after="0"/>
        <w:rPr>
          <w:szCs w:val="22"/>
        </w:rPr>
      </w:pPr>
      <w:r w:rsidRPr="0002704C">
        <w:rPr>
          <w:szCs w:val="22"/>
        </w:rPr>
        <w:t>depression and anxiety</w:t>
      </w:r>
    </w:p>
    <w:p w14:paraId="5748B1FF" w14:textId="77777777" w:rsidR="0002704C" w:rsidRPr="0002704C" w:rsidRDefault="0002704C" w:rsidP="0002704C">
      <w:pPr>
        <w:pStyle w:val="ListParagraph"/>
        <w:numPr>
          <w:ilvl w:val="0"/>
          <w:numId w:val="24"/>
        </w:numPr>
        <w:spacing w:after="0"/>
        <w:rPr>
          <w:szCs w:val="22"/>
        </w:rPr>
      </w:pPr>
      <w:r w:rsidRPr="0002704C">
        <w:rPr>
          <w:szCs w:val="22"/>
        </w:rPr>
        <w:t>tinnitus, earaches</w:t>
      </w:r>
    </w:p>
    <w:p w14:paraId="1AE16D10" w14:textId="77777777" w:rsidR="0002704C" w:rsidRPr="0002704C" w:rsidRDefault="0002704C" w:rsidP="0002704C">
      <w:pPr>
        <w:pStyle w:val="ListParagraph"/>
        <w:numPr>
          <w:ilvl w:val="0"/>
          <w:numId w:val="24"/>
        </w:numPr>
        <w:spacing w:after="0"/>
        <w:rPr>
          <w:szCs w:val="22"/>
        </w:rPr>
      </w:pPr>
      <w:r w:rsidRPr="0002704C">
        <w:rPr>
          <w:szCs w:val="22"/>
        </w:rPr>
        <w:t>feeling sick, diarrhoea, stomach aches, loss of appetite</w:t>
      </w:r>
    </w:p>
    <w:p w14:paraId="5521C817" w14:textId="77777777" w:rsidR="0002704C" w:rsidRPr="0002704C" w:rsidRDefault="0002704C" w:rsidP="0002704C">
      <w:pPr>
        <w:pStyle w:val="ListParagraph"/>
        <w:numPr>
          <w:ilvl w:val="0"/>
          <w:numId w:val="24"/>
        </w:numPr>
        <w:spacing w:after="0"/>
        <w:rPr>
          <w:szCs w:val="22"/>
        </w:rPr>
      </w:pPr>
      <w:r w:rsidRPr="0002704C">
        <w:rPr>
          <w:szCs w:val="22"/>
        </w:rPr>
        <w:t xml:space="preserve">cough, headaches, sore throat, changes to sense of smell or </w:t>
      </w:r>
      <w:proofErr w:type="gramStart"/>
      <w:r w:rsidRPr="0002704C">
        <w:rPr>
          <w:szCs w:val="22"/>
        </w:rPr>
        <w:t>taste</w:t>
      </w:r>
      <w:proofErr w:type="gramEnd"/>
    </w:p>
    <w:p w14:paraId="452E53AD" w14:textId="7B83C2DC" w:rsidR="00CE7979" w:rsidRPr="0002704C" w:rsidRDefault="0002704C" w:rsidP="0002704C">
      <w:pPr>
        <w:pStyle w:val="ListParagraph"/>
        <w:numPr>
          <w:ilvl w:val="0"/>
          <w:numId w:val="24"/>
        </w:numPr>
        <w:spacing w:after="0"/>
        <w:rPr>
          <w:szCs w:val="22"/>
        </w:rPr>
      </w:pPr>
      <w:r w:rsidRPr="0002704C">
        <w:rPr>
          <w:szCs w:val="22"/>
        </w:rPr>
        <w:t>rashes</w:t>
      </w:r>
    </w:p>
    <w:p w14:paraId="1D4CF58E" w14:textId="77777777" w:rsidR="00CE7979" w:rsidRDefault="00CE7979" w:rsidP="00CE7979">
      <w:pPr>
        <w:spacing w:after="0"/>
        <w:rPr>
          <w:szCs w:val="22"/>
        </w:rPr>
      </w:pPr>
    </w:p>
    <w:p w14:paraId="2C751D08" w14:textId="3263E250" w:rsidR="00CE7979" w:rsidRDefault="0002704C" w:rsidP="0002704C">
      <w:pPr>
        <w:spacing w:after="0"/>
        <w:rPr>
          <w:szCs w:val="22"/>
        </w:rPr>
      </w:pPr>
      <w:r>
        <w:rPr>
          <w:szCs w:val="22"/>
        </w:rPr>
        <w:t>If</w:t>
      </w:r>
      <w:r w:rsidR="00CE7979">
        <w:rPr>
          <w:szCs w:val="22"/>
        </w:rPr>
        <w:t xml:space="preserve"> </w:t>
      </w:r>
      <w:r>
        <w:rPr>
          <w:szCs w:val="22"/>
        </w:rPr>
        <w:t xml:space="preserve">a patient has </w:t>
      </w:r>
      <w:r w:rsidRPr="0002704C">
        <w:rPr>
          <w:szCs w:val="22"/>
        </w:rPr>
        <w:t>a positive C</w:t>
      </w:r>
      <w:r>
        <w:rPr>
          <w:szCs w:val="22"/>
        </w:rPr>
        <w:t xml:space="preserve">ovid </w:t>
      </w:r>
      <w:r w:rsidRPr="0002704C">
        <w:rPr>
          <w:szCs w:val="22"/>
        </w:rPr>
        <w:t>swab/antibodies OR clinical</w:t>
      </w:r>
      <w:r>
        <w:rPr>
          <w:szCs w:val="22"/>
        </w:rPr>
        <w:t xml:space="preserve"> </w:t>
      </w:r>
      <w:r w:rsidRPr="0002704C">
        <w:rPr>
          <w:szCs w:val="22"/>
        </w:rPr>
        <w:t>evidence of C</w:t>
      </w:r>
      <w:r>
        <w:rPr>
          <w:szCs w:val="22"/>
        </w:rPr>
        <w:t>ovid</w:t>
      </w:r>
      <w:r w:rsidRPr="0002704C">
        <w:rPr>
          <w:szCs w:val="22"/>
        </w:rPr>
        <w:t xml:space="preserve"> infection +</w:t>
      </w:r>
      <w:r>
        <w:rPr>
          <w:szCs w:val="22"/>
        </w:rPr>
        <w:t xml:space="preserve"> </w:t>
      </w:r>
      <w:r w:rsidRPr="0002704C">
        <w:rPr>
          <w:szCs w:val="22"/>
        </w:rPr>
        <w:t>ongoing/ worsening</w:t>
      </w:r>
      <w:r>
        <w:rPr>
          <w:szCs w:val="22"/>
        </w:rPr>
        <w:t xml:space="preserve"> </w:t>
      </w:r>
      <w:r w:rsidRPr="0002704C">
        <w:rPr>
          <w:szCs w:val="22"/>
        </w:rPr>
        <w:t>symptoms for</w:t>
      </w:r>
      <w:r>
        <w:rPr>
          <w:szCs w:val="22"/>
        </w:rPr>
        <w:t xml:space="preserve"> </w:t>
      </w:r>
      <w:r w:rsidRPr="0002704C">
        <w:rPr>
          <w:szCs w:val="22"/>
        </w:rPr>
        <w:t>4 weeks +</w:t>
      </w:r>
      <w:r>
        <w:rPr>
          <w:szCs w:val="22"/>
        </w:rPr>
        <w:t xml:space="preserve">, you can refer them to the Long Covid clinic via </w:t>
      </w:r>
      <w:proofErr w:type="spellStart"/>
      <w:r>
        <w:rPr>
          <w:szCs w:val="22"/>
        </w:rPr>
        <w:t>eRS</w:t>
      </w:r>
      <w:proofErr w:type="spellEnd"/>
      <w:r>
        <w:rPr>
          <w:szCs w:val="22"/>
        </w:rPr>
        <w:t xml:space="preserve">. </w:t>
      </w:r>
    </w:p>
    <w:p w14:paraId="16EE8216" w14:textId="77777777" w:rsidR="0002704C" w:rsidRDefault="0002704C" w:rsidP="0002704C">
      <w:pPr>
        <w:spacing w:after="0"/>
        <w:rPr>
          <w:szCs w:val="22"/>
        </w:rPr>
      </w:pPr>
    </w:p>
    <w:p w14:paraId="695370BB" w14:textId="21DAB03B" w:rsidR="0002704C" w:rsidRDefault="0002704C" w:rsidP="0002704C">
      <w:pPr>
        <w:spacing w:after="0"/>
        <w:rPr>
          <w:szCs w:val="22"/>
        </w:rPr>
      </w:pPr>
      <w:r w:rsidRPr="0002704C">
        <w:rPr>
          <w:szCs w:val="22"/>
        </w:rPr>
        <w:t xml:space="preserve">A </w:t>
      </w:r>
      <w:r>
        <w:rPr>
          <w:szCs w:val="22"/>
        </w:rPr>
        <w:t>chest x-ray</w:t>
      </w:r>
      <w:r w:rsidRPr="0002704C">
        <w:rPr>
          <w:szCs w:val="22"/>
        </w:rPr>
        <w:t xml:space="preserve"> after C</w:t>
      </w:r>
      <w:r>
        <w:rPr>
          <w:szCs w:val="22"/>
        </w:rPr>
        <w:t>ovid</w:t>
      </w:r>
      <w:r w:rsidRPr="0002704C">
        <w:rPr>
          <w:szCs w:val="22"/>
        </w:rPr>
        <w:t xml:space="preserve"> diagnosis (&gt;6</w:t>
      </w:r>
      <w:r>
        <w:rPr>
          <w:szCs w:val="22"/>
        </w:rPr>
        <w:t xml:space="preserve"> </w:t>
      </w:r>
      <w:r w:rsidRPr="0002704C">
        <w:rPr>
          <w:szCs w:val="22"/>
        </w:rPr>
        <w:t>weeks) and blood tests</w:t>
      </w:r>
      <w:r>
        <w:rPr>
          <w:szCs w:val="22"/>
        </w:rPr>
        <w:t xml:space="preserve"> </w:t>
      </w:r>
      <w:r w:rsidRPr="0002704C">
        <w:rPr>
          <w:szCs w:val="22"/>
        </w:rPr>
        <w:t>(</w:t>
      </w:r>
      <w:proofErr w:type="gramStart"/>
      <w:r w:rsidRPr="0002704C">
        <w:rPr>
          <w:szCs w:val="22"/>
        </w:rPr>
        <w:t>FBC,U</w:t>
      </w:r>
      <w:proofErr w:type="gramEnd"/>
      <w:r w:rsidRPr="0002704C">
        <w:rPr>
          <w:szCs w:val="22"/>
        </w:rPr>
        <w:t>&amp;E,LFT,CRP) are required.</w:t>
      </w:r>
    </w:p>
    <w:p w14:paraId="6A70EAD6" w14:textId="77777777" w:rsidR="006A2F5B" w:rsidRPr="00307A6B" w:rsidRDefault="006A2F5B" w:rsidP="006A2F5B">
      <w:pPr>
        <w:autoSpaceDE/>
        <w:autoSpaceDN/>
        <w:adjustRightInd/>
        <w:spacing w:after="0"/>
        <w:rPr>
          <w:szCs w:val="22"/>
        </w:rPr>
      </w:pPr>
    </w:p>
    <w:p w14:paraId="08EDF980" w14:textId="5FC2CAE6" w:rsidR="006A2F5B" w:rsidRDefault="008467C9" w:rsidP="008467C9">
      <w:pPr>
        <w:spacing w:after="0"/>
        <w:rPr>
          <w:b/>
          <w:bCs/>
          <w:color w:val="auto"/>
          <w:szCs w:val="22"/>
        </w:rPr>
      </w:pPr>
      <w:r>
        <w:rPr>
          <w:szCs w:val="22"/>
        </w:rPr>
        <w:t>Following referral, patients are triaged by the service via telephone and</w:t>
      </w:r>
      <w:r w:rsidR="00CF105C">
        <w:rPr>
          <w:szCs w:val="22"/>
        </w:rPr>
        <w:t xml:space="preserve"> assessed </w:t>
      </w:r>
      <w:r w:rsidRPr="00CF105C">
        <w:rPr>
          <w:szCs w:val="22"/>
        </w:rPr>
        <w:t>within</w:t>
      </w:r>
      <w:r>
        <w:rPr>
          <w:szCs w:val="22"/>
        </w:rPr>
        <w:t xml:space="preserve"> 6-8 weeks. Patients are then followed up by the individual therapists or invited to a group therapy group.</w:t>
      </w:r>
      <w:r>
        <w:rPr>
          <w:b/>
          <w:bCs/>
          <w:color w:val="auto"/>
          <w:szCs w:val="22"/>
        </w:rPr>
        <w:t xml:space="preserve"> </w:t>
      </w:r>
    </w:p>
    <w:p w14:paraId="491427DA" w14:textId="77777777" w:rsidR="00CF105C" w:rsidRDefault="00CF105C" w:rsidP="008467C9">
      <w:pPr>
        <w:spacing w:after="0"/>
        <w:rPr>
          <w:b/>
          <w:bCs/>
          <w:color w:val="auto"/>
          <w:szCs w:val="22"/>
        </w:rPr>
      </w:pPr>
    </w:p>
    <w:p w14:paraId="749A2556" w14:textId="77777777" w:rsidR="00CF105C" w:rsidRDefault="00CF105C" w:rsidP="00CF105C">
      <w:pPr>
        <w:spacing w:after="0"/>
        <w:rPr>
          <w:szCs w:val="22"/>
        </w:rPr>
      </w:pPr>
      <w:r>
        <w:rPr>
          <w:szCs w:val="22"/>
        </w:rPr>
        <w:t>Contacting the Long Covid team:</w:t>
      </w:r>
    </w:p>
    <w:p w14:paraId="7851EEF6" w14:textId="61221C07" w:rsidR="00CF105C" w:rsidRPr="00AF18F3" w:rsidRDefault="00CF105C" w:rsidP="00CF105C">
      <w:pPr>
        <w:pStyle w:val="ListParagraph"/>
        <w:numPr>
          <w:ilvl w:val="0"/>
          <w:numId w:val="25"/>
        </w:numPr>
        <w:spacing w:after="0"/>
        <w:rPr>
          <w:szCs w:val="22"/>
        </w:rPr>
      </w:pPr>
      <w:r w:rsidRPr="00AF18F3">
        <w:rPr>
          <w:szCs w:val="22"/>
        </w:rPr>
        <w:lastRenderedPageBreak/>
        <w:t xml:space="preserve">Coventry &amp; Rugby Long Covid Advice and Guidance: DEM@uhcw.nhs.uk, please write in email title ‘FAO </w:t>
      </w:r>
      <w:proofErr w:type="spellStart"/>
      <w:proofErr w:type="gramStart"/>
      <w:r w:rsidRPr="00AF18F3">
        <w:rPr>
          <w:szCs w:val="22"/>
        </w:rPr>
        <w:t>Dr.Tim</w:t>
      </w:r>
      <w:proofErr w:type="spellEnd"/>
      <w:proofErr w:type="gramEnd"/>
      <w:r w:rsidRPr="00AF18F3">
        <w:rPr>
          <w:szCs w:val="22"/>
        </w:rPr>
        <w:t xml:space="preserve"> Robbins Long Covid’.</w:t>
      </w:r>
    </w:p>
    <w:p w14:paraId="5BBE86C9" w14:textId="6883F752" w:rsidR="00AF18F3" w:rsidRPr="00AF18F3" w:rsidRDefault="00CF105C" w:rsidP="00AF18F3">
      <w:pPr>
        <w:pStyle w:val="ListParagraph"/>
        <w:numPr>
          <w:ilvl w:val="0"/>
          <w:numId w:val="25"/>
        </w:numPr>
        <w:spacing w:after="0"/>
        <w:rPr>
          <w:szCs w:val="22"/>
        </w:rPr>
      </w:pPr>
      <w:r w:rsidRPr="00AF18F3">
        <w:rPr>
          <w:szCs w:val="22"/>
        </w:rPr>
        <w:t xml:space="preserve">Coventry &amp; Rugby Long Covid Rehabilitation team: 02476 961050; email </w:t>
      </w:r>
      <w:hyperlink r:id="rId12" w:history="1">
        <w:r w:rsidR="00AF18F3" w:rsidRPr="00AF18F3">
          <w:rPr>
            <w:rStyle w:val="Hyperlink"/>
            <w:szCs w:val="22"/>
          </w:rPr>
          <w:t>Long.Covidrehab@uhcw.nhs.uk</w:t>
        </w:r>
      </w:hyperlink>
      <w:r w:rsidR="00AF18F3" w:rsidRPr="00AF18F3">
        <w:rPr>
          <w:szCs w:val="22"/>
        </w:rPr>
        <w:t>.</w:t>
      </w:r>
    </w:p>
    <w:p w14:paraId="7B900236" w14:textId="5100881E" w:rsidR="00AF18F3" w:rsidRPr="00AF18F3" w:rsidRDefault="00AF18F3" w:rsidP="00AF18F3">
      <w:pPr>
        <w:pStyle w:val="ListParagraph"/>
        <w:numPr>
          <w:ilvl w:val="0"/>
          <w:numId w:val="25"/>
        </w:numPr>
        <w:spacing w:after="0"/>
        <w:rPr>
          <w:szCs w:val="22"/>
        </w:rPr>
      </w:pPr>
      <w:r w:rsidRPr="00AF18F3">
        <w:rPr>
          <w:color w:val="595959" w:themeColor="text1" w:themeTint="A6"/>
          <w:szCs w:val="22"/>
        </w:rPr>
        <w:t>S</w:t>
      </w:r>
      <w:r>
        <w:rPr>
          <w:color w:val="595959" w:themeColor="text1" w:themeTint="A6"/>
          <w:szCs w:val="22"/>
        </w:rPr>
        <w:t>outh Warwickshire Foundation Trust Long Covid team</w:t>
      </w:r>
      <w:r w:rsidRPr="00AF18F3">
        <w:rPr>
          <w:color w:val="595959" w:themeColor="text1" w:themeTint="A6"/>
          <w:szCs w:val="22"/>
        </w:rPr>
        <w:t>: 01926 567115; e</w:t>
      </w:r>
      <w:r w:rsidRPr="00AF18F3">
        <w:rPr>
          <w:szCs w:val="22"/>
        </w:rPr>
        <w:t xml:space="preserve">mail: </w:t>
      </w:r>
      <w:hyperlink r:id="rId13" w:history="1">
        <w:r w:rsidRPr="00AF18F3">
          <w:rPr>
            <w:rStyle w:val="Hyperlink"/>
            <w:szCs w:val="22"/>
          </w:rPr>
          <w:t>PostcovidMDT@swft.nhs.uk</w:t>
        </w:r>
      </w:hyperlink>
      <w:r w:rsidRPr="00AF18F3">
        <w:rPr>
          <w:szCs w:val="22"/>
        </w:rPr>
        <w:t>.</w:t>
      </w:r>
    </w:p>
    <w:p w14:paraId="2C894A3D" w14:textId="77777777" w:rsidR="006A2F5B" w:rsidRPr="00307A6B" w:rsidRDefault="006A2F5B" w:rsidP="006A2F5B">
      <w:pPr>
        <w:autoSpaceDE/>
        <w:autoSpaceDN/>
        <w:adjustRightInd/>
        <w:spacing w:after="0"/>
        <w:rPr>
          <w:szCs w:val="22"/>
        </w:rPr>
      </w:pPr>
    </w:p>
    <w:p w14:paraId="4DD5E4DD" w14:textId="21B9D4D1" w:rsidR="00F91DD3" w:rsidRDefault="00F91DD3" w:rsidP="00EB19C3">
      <w:pPr>
        <w:spacing w:after="0"/>
        <w:rPr>
          <w:b/>
          <w:bCs/>
          <w:color w:val="4F81BD" w:themeColor="accent1"/>
          <w:szCs w:val="22"/>
        </w:rPr>
      </w:pPr>
    </w:p>
    <w:p w14:paraId="71262A4B" w14:textId="2489DE8E" w:rsidR="00F91DD3" w:rsidRDefault="00F91DD3" w:rsidP="00EB19C3">
      <w:pPr>
        <w:spacing w:after="0"/>
        <w:rPr>
          <w:b/>
          <w:bCs/>
          <w:color w:val="4F81BD" w:themeColor="accent1"/>
          <w:szCs w:val="22"/>
        </w:rPr>
      </w:pPr>
      <w:r>
        <w:rPr>
          <w:b/>
          <w:bCs/>
          <w:color w:val="4F81BD" w:themeColor="accent1"/>
          <w:szCs w:val="22"/>
        </w:rPr>
        <w:t xml:space="preserve">Slide – for staff facing </w:t>
      </w:r>
      <w:proofErr w:type="gramStart"/>
      <w:r>
        <w:rPr>
          <w:b/>
          <w:bCs/>
          <w:color w:val="4F81BD" w:themeColor="accent1"/>
          <w:szCs w:val="22"/>
        </w:rPr>
        <w:t>channels</w:t>
      </w:r>
      <w:proofErr w:type="gramEnd"/>
      <w:r>
        <w:rPr>
          <w:b/>
          <w:bCs/>
          <w:color w:val="4F81BD" w:themeColor="accent1"/>
          <w:szCs w:val="22"/>
        </w:rPr>
        <w:t xml:space="preserve"> </w:t>
      </w:r>
    </w:p>
    <w:p w14:paraId="25CF9A4C" w14:textId="77777777" w:rsidR="00D266CF" w:rsidRDefault="00D266CF" w:rsidP="00EB19C3">
      <w:pPr>
        <w:spacing w:after="0"/>
        <w:rPr>
          <w:b/>
          <w:bCs/>
          <w:color w:val="4F81BD" w:themeColor="accent1"/>
          <w:szCs w:val="22"/>
        </w:rPr>
      </w:pPr>
    </w:p>
    <w:p w14:paraId="7D172F71" w14:textId="4D349F54" w:rsidR="00D266CF" w:rsidRPr="00EB19C3" w:rsidRDefault="00D266CF" w:rsidP="00EB19C3">
      <w:pPr>
        <w:spacing w:after="0"/>
        <w:rPr>
          <w:b/>
          <w:bCs/>
          <w:color w:val="4F81BD" w:themeColor="accent1"/>
          <w:szCs w:val="22"/>
        </w:rPr>
      </w:pPr>
      <w:r>
        <w:rPr>
          <w:b/>
          <w:bCs/>
          <w:noProof/>
          <w:color w:val="4F81BD" w:themeColor="accent1"/>
          <w:szCs w:val="22"/>
        </w:rPr>
        <w:drawing>
          <wp:inline distT="0" distB="0" distL="0" distR="0" wp14:anchorId="76D12890" wp14:editId="4B309CC3">
            <wp:extent cx="6498240" cy="3654990"/>
            <wp:effectExtent l="0" t="0" r="0" b="3175"/>
            <wp:docPr id="377714808" name="Picture 10" descr="A person with his eyes clo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14808" name="Picture 10" descr="A person with his eyes close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42026" cy="3679618"/>
                    </a:xfrm>
                    <a:prstGeom prst="rect">
                      <a:avLst/>
                    </a:prstGeom>
                  </pic:spPr>
                </pic:pic>
              </a:graphicData>
            </a:graphic>
          </wp:inline>
        </w:drawing>
      </w:r>
    </w:p>
    <w:p w14:paraId="5149F897" w14:textId="77777777" w:rsidR="00EB19C3" w:rsidRPr="00EB19C3" w:rsidRDefault="00EB19C3" w:rsidP="00EB19C3">
      <w:pPr>
        <w:spacing w:after="0"/>
        <w:rPr>
          <w:b/>
          <w:bCs/>
          <w:color w:val="4F81BD" w:themeColor="accent1"/>
          <w:szCs w:val="22"/>
        </w:rPr>
      </w:pPr>
    </w:p>
    <w:p w14:paraId="66E702E4" w14:textId="1DD295FE" w:rsidR="00EB19C3" w:rsidRDefault="00EB19C3" w:rsidP="00EB19C3">
      <w:pPr>
        <w:spacing w:after="0"/>
        <w:rPr>
          <w:b/>
          <w:bCs/>
          <w:color w:val="4F81BD" w:themeColor="accent1"/>
          <w:szCs w:val="22"/>
        </w:rPr>
      </w:pPr>
      <w:r w:rsidRPr="00EB19C3">
        <w:rPr>
          <w:b/>
          <w:bCs/>
          <w:color w:val="4F81BD" w:themeColor="accent1"/>
          <w:szCs w:val="22"/>
        </w:rPr>
        <w:lastRenderedPageBreak/>
        <w:t>Poster for GP use</w:t>
      </w:r>
    </w:p>
    <w:p w14:paraId="6F18C3D6" w14:textId="77777777" w:rsidR="00BB60A0" w:rsidRDefault="00BB60A0" w:rsidP="00EB19C3">
      <w:pPr>
        <w:spacing w:after="0"/>
        <w:rPr>
          <w:b/>
          <w:bCs/>
          <w:color w:val="4F81BD" w:themeColor="accent1"/>
          <w:szCs w:val="22"/>
        </w:rPr>
      </w:pPr>
    </w:p>
    <w:p w14:paraId="25C4342F" w14:textId="6153C77D" w:rsidR="00BB60A0" w:rsidRPr="00EB19C3" w:rsidRDefault="009F7CC0" w:rsidP="00EB19C3">
      <w:pPr>
        <w:spacing w:after="0"/>
        <w:rPr>
          <w:b/>
          <w:bCs/>
          <w:color w:val="4F81BD" w:themeColor="accent1"/>
          <w:szCs w:val="22"/>
        </w:rPr>
      </w:pPr>
      <w:r>
        <w:rPr>
          <w:b/>
          <w:bCs/>
          <w:noProof/>
          <w:color w:val="4F81BD" w:themeColor="accent1"/>
          <w:szCs w:val="22"/>
        </w:rPr>
        <w:drawing>
          <wp:inline distT="0" distB="0" distL="0" distR="0" wp14:anchorId="6618EEEF" wp14:editId="243297DC">
            <wp:extent cx="3233151" cy="4573364"/>
            <wp:effectExtent l="0" t="0" r="5715" b="0"/>
            <wp:docPr id="259294757" name="Picture 2" descr="A person with a beard and mustach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94757" name="Picture 2" descr="A person with a beard and mustache sitting at a 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2964" cy="4587245"/>
                    </a:xfrm>
                    <a:prstGeom prst="rect">
                      <a:avLst/>
                    </a:prstGeom>
                  </pic:spPr>
                </pic:pic>
              </a:graphicData>
            </a:graphic>
          </wp:inline>
        </w:drawing>
      </w:r>
    </w:p>
    <w:p w14:paraId="32D102A6" w14:textId="175F57D3" w:rsidR="00EB19C3" w:rsidRPr="00EB19C3" w:rsidRDefault="00EB19C3" w:rsidP="00EB19C3">
      <w:pPr>
        <w:spacing w:after="0"/>
        <w:rPr>
          <w:b/>
          <w:bCs/>
          <w:color w:val="4F81BD" w:themeColor="accent1"/>
          <w:szCs w:val="22"/>
        </w:rPr>
      </w:pPr>
    </w:p>
    <w:p w14:paraId="1239A554" w14:textId="48884987" w:rsidR="00BB60A0" w:rsidRDefault="00EB19C3" w:rsidP="00BB60A0">
      <w:pPr>
        <w:spacing w:after="0"/>
        <w:rPr>
          <w:b/>
          <w:bCs/>
          <w:color w:val="4F81BD" w:themeColor="accent1"/>
          <w:szCs w:val="22"/>
        </w:rPr>
      </w:pPr>
      <w:r w:rsidRPr="00EB19C3">
        <w:rPr>
          <w:b/>
          <w:bCs/>
          <w:color w:val="4F81BD" w:themeColor="accent1"/>
          <w:szCs w:val="22"/>
        </w:rPr>
        <w:lastRenderedPageBreak/>
        <w:t xml:space="preserve">Social media – for public facing </w:t>
      </w:r>
      <w:proofErr w:type="gramStart"/>
      <w:r w:rsidRPr="00EB19C3">
        <w:rPr>
          <w:b/>
          <w:bCs/>
          <w:color w:val="4F81BD" w:themeColor="accent1"/>
          <w:szCs w:val="22"/>
        </w:rPr>
        <w:t>channels</w:t>
      </w:r>
      <w:proofErr w:type="gramEnd"/>
      <w:r w:rsidRPr="00EB19C3">
        <w:rPr>
          <w:b/>
          <w:bCs/>
          <w:color w:val="4F81BD" w:themeColor="accent1"/>
          <w:szCs w:val="22"/>
        </w:rPr>
        <w:t xml:space="preserve"> </w:t>
      </w:r>
    </w:p>
    <w:p w14:paraId="6736A317" w14:textId="77777777" w:rsidR="00BB60A0" w:rsidRDefault="00BB60A0" w:rsidP="00BB60A0">
      <w:pPr>
        <w:spacing w:after="0"/>
        <w:rPr>
          <w:b/>
          <w:bCs/>
          <w:color w:val="4F81BD" w:themeColor="accent1"/>
          <w:szCs w:val="22"/>
        </w:rPr>
      </w:pPr>
    </w:p>
    <w:tbl>
      <w:tblPr>
        <w:tblStyle w:val="TableGrid"/>
        <w:tblW w:w="0" w:type="auto"/>
        <w:tblLook w:val="04A0" w:firstRow="1" w:lastRow="0" w:firstColumn="1" w:lastColumn="0" w:noHBand="0" w:noVBand="1"/>
      </w:tblPr>
      <w:tblGrid>
        <w:gridCol w:w="7552"/>
        <w:gridCol w:w="7552"/>
      </w:tblGrid>
      <w:tr w:rsidR="002576C3" w14:paraId="4B37E1FC" w14:textId="77777777" w:rsidTr="00BB60A0">
        <w:tc>
          <w:tcPr>
            <w:tcW w:w="7552" w:type="dxa"/>
          </w:tcPr>
          <w:p w14:paraId="6007B7AA" w14:textId="1D10F160" w:rsidR="00BB60A0" w:rsidRDefault="00BB60A0" w:rsidP="00BB60A0">
            <w:pPr>
              <w:spacing w:after="0"/>
              <w:rPr>
                <w:b/>
                <w:bCs/>
                <w:color w:val="4F81BD" w:themeColor="accent1"/>
                <w:szCs w:val="22"/>
              </w:rPr>
            </w:pPr>
            <w:r>
              <w:rPr>
                <w:b/>
                <w:bCs/>
                <w:color w:val="4F81BD" w:themeColor="accent1"/>
                <w:szCs w:val="22"/>
              </w:rPr>
              <w:t>Copy</w:t>
            </w:r>
          </w:p>
        </w:tc>
        <w:tc>
          <w:tcPr>
            <w:tcW w:w="7552" w:type="dxa"/>
          </w:tcPr>
          <w:p w14:paraId="231DD9C3" w14:textId="6783F270" w:rsidR="00BB60A0" w:rsidRDefault="00BB60A0" w:rsidP="00BB60A0">
            <w:pPr>
              <w:spacing w:after="0"/>
              <w:rPr>
                <w:b/>
                <w:bCs/>
                <w:color w:val="4F81BD" w:themeColor="accent1"/>
                <w:szCs w:val="22"/>
              </w:rPr>
            </w:pPr>
            <w:r>
              <w:rPr>
                <w:b/>
                <w:bCs/>
                <w:color w:val="4F81BD" w:themeColor="accent1"/>
                <w:szCs w:val="22"/>
              </w:rPr>
              <w:t>Asset</w:t>
            </w:r>
          </w:p>
        </w:tc>
      </w:tr>
      <w:tr w:rsidR="002576C3" w14:paraId="1D06E297" w14:textId="77777777" w:rsidTr="00BB60A0">
        <w:tc>
          <w:tcPr>
            <w:tcW w:w="7552" w:type="dxa"/>
          </w:tcPr>
          <w:p w14:paraId="39E559B6" w14:textId="15E80967" w:rsidR="00BB60A0" w:rsidRPr="00BB60A0" w:rsidRDefault="00BB60A0" w:rsidP="00BB60A0">
            <w:pPr>
              <w:spacing w:after="0"/>
              <w:rPr>
                <w:color w:val="auto"/>
                <w:szCs w:val="22"/>
              </w:rPr>
            </w:pPr>
            <w:r>
              <w:rPr>
                <w:color w:val="auto"/>
                <w:szCs w:val="22"/>
              </w:rPr>
              <w:t xml:space="preserve">If you have had Covid-19 and </w:t>
            </w:r>
            <w:r w:rsidR="00964EAC">
              <w:rPr>
                <w:color w:val="auto"/>
                <w:szCs w:val="22"/>
              </w:rPr>
              <w:t>have</w:t>
            </w:r>
            <w:r>
              <w:rPr>
                <w:color w:val="auto"/>
                <w:szCs w:val="22"/>
              </w:rPr>
              <w:t xml:space="preserve"> a cough that isn’t going away, it could be Long Covid. If you’re concerned about symptoms, make an appointment to see your GP. </w:t>
            </w:r>
            <w:r w:rsidR="00964EAC">
              <w:rPr>
                <w:color w:val="auto"/>
                <w:szCs w:val="22"/>
              </w:rPr>
              <w:t xml:space="preserve">Find out more about Long Covid by visiting </w:t>
            </w:r>
            <w:hyperlink r:id="rId16" w:history="1">
              <w:r w:rsidR="00964EAC" w:rsidRPr="00040B8D">
                <w:rPr>
                  <w:rStyle w:val="Hyperlink"/>
                  <w:szCs w:val="22"/>
                </w:rPr>
                <w:t>https://www.nhs.uk/conditions/covid-19/long-term-effects-of-covid-19-long-covid/</w:t>
              </w:r>
            </w:hyperlink>
            <w:r w:rsidR="00964EAC">
              <w:rPr>
                <w:color w:val="auto"/>
                <w:szCs w:val="22"/>
              </w:rPr>
              <w:t xml:space="preserve"> </w:t>
            </w:r>
          </w:p>
        </w:tc>
        <w:tc>
          <w:tcPr>
            <w:tcW w:w="7552" w:type="dxa"/>
          </w:tcPr>
          <w:p w14:paraId="2EAF7ACD" w14:textId="1BCECAB7" w:rsidR="00BB60A0" w:rsidRDefault="00BB60A0" w:rsidP="00BB60A0">
            <w:pPr>
              <w:spacing w:after="0"/>
              <w:rPr>
                <w:b/>
                <w:bCs/>
                <w:color w:val="4F81BD" w:themeColor="accent1"/>
                <w:szCs w:val="22"/>
              </w:rPr>
            </w:pPr>
            <w:r>
              <w:rPr>
                <w:b/>
                <w:bCs/>
                <w:noProof/>
                <w:color w:val="4F81BD" w:themeColor="accent1"/>
                <w:szCs w:val="22"/>
              </w:rPr>
              <w:drawing>
                <wp:inline distT="0" distB="0" distL="0" distR="0" wp14:anchorId="67438480" wp14:editId="7E5A9F21">
                  <wp:extent cx="2172453" cy="1821168"/>
                  <wp:effectExtent l="0" t="0" r="0" b="8255"/>
                  <wp:docPr id="1853603501" name="Picture 2" descr="A person with a coug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03501" name="Picture 2" descr="A person with a coug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93084" cy="1838463"/>
                          </a:xfrm>
                          <a:prstGeom prst="rect">
                            <a:avLst/>
                          </a:prstGeom>
                        </pic:spPr>
                      </pic:pic>
                    </a:graphicData>
                  </a:graphic>
                </wp:inline>
              </w:drawing>
            </w:r>
          </w:p>
        </w:tc>
      </w:tr>
      <w:tr w:rsidR="002576C3" w14:paraId="6BC2FC7F" w14:textId="77777777" w:rsidTr="00BB60A0">
        <w:tc>
          <w:tcPr>
            <w:tcW w:w="7552" w:type="dxa"/>
          </w:tcPr>
          <w:p w14:paraId="2C2F85B6" w14:textId="015F6E86" w:rsidR="00BB60A0" w:rsidRPr="00BB60A0" w:rsidRDefault="00BB60A0" w:rsidP="00BB60A0">
            <w:pPr>
              <w:spacing w:after="0"/>
              <w:rPr>
                <w:color w:val="auto"/>
                <w:szCs w:val="22"/>
              </w:rPr>
            </w:pPr>
            <w:r w:rsidRPr="00BB60A0">
              <w:rPr>
                <w:color w:val="auto"/>
                <w:szCs w:val="22"/>
              </w:rPr>
              <w:t>Do you get out of breath without doing much? It could be Long Covid. See your GP if you think your symptoms could be Long Covid.</w:t>
            </w:r>
            <w:r w:rsidR="00964EAC">
              <w:rPr>
                <w:color w:val="auto"/>
                <w:szCs w:val="22"/>
              </w:rPr>
              <w:t xml:space="preserve"> Find out more about Long Covid by visiting </w:t>
            </w:r>
            <w:hyperlink r:id="rId18" w:history="1">
              <w:r w:rsidR="00964EAC" w:rsidRPr="00040B8D">
                <w:rPr>
                  <w:rStyle w:val="Hyperlink"/>
                  <w:szCs w:val="22"/>
                </w:rPr>
                <w:t>https://www.nhs.uk/conditions/covid-19/long-term-effects-of-covid-19-long-covid/</w:t>
              </w:r>
            </w:hyperlink>
          </w:p>
        </w:tc>
        <w:tc>
          <w:tcPr>
            <w:tcW w:w="7552" w:type="dxa"/>
          </w:tcPr>
          <w:p w14:paraId="36295C34" w14:textId="524C82E8" w:rsidR="00BB60A0" w:rsidRDefault="00BB60A0" w:rsidP="00BB60A0">
            <w:pPr>
              <w:spacing w:after="0"/>
              <w:rPr>
                <w:b/>
                <w:bCs/>
                <w:color w:val="4F81BD" w:themeColor="accent1"/>
                <w:szCs w:val="22"/>
              </w:rPr>
            </w:pPr>
            <w:r>
              <w:rPr>
                <w:b/>
                <w:bCs/>
                <w:noProof/>
                <w:color w:val="4F81BD" w:themeColor="accent1"/>
                <w:szCs w:val="22"/>
              </w:rPr>
              <w:drawing>
                <wp:inline distT="0" distB="0" distL="0" distR="0" wp14:anchorId="5C46E35C" wp14:editId="5661BB48">
                  <wp:extent cx="2172335" cy="1821070"/>
                  <wp:effectExtent l="0" t="0" r="0" b="8255"/>
                  <wp:docPr id="2020372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72120" name="Picture 202037212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2474" cy="1837953"/>
                          </a:xfrm>
                          <a:prstGeom prst="rect">
                            <a:avLst/>
                          </a:prstGeom>
                        </pic:spPr>
                      </pic:pic>
                    </a:graphicData>
                  </a:graphic>
                </wp:inline>
              </w:drawing>
            </w:r>
          </w:p>
        </w:tc>
      </w:tr>
      <w:tr w:rsidR="002576C3" w14:paraId="69B31081" w14:textId="77777777" w:rsidTr="00BB60A0">
        <w:tc>
          <w:tcPr>
            <w:tcW w:w="7552" w:type="dxa"/>
          </w:tcPr>
          <w:p w14:paraId="325D8A86" w14:textId="6FEE1DC2" w:rsidR="00BB60A0" w:rsidRPr="00BB60A0" w:rsidRDefault="00BB60A0" w:rsidP="00BB60A0">
            <w:pPr>
              <w:spacing w:after="0"/>
              <w:rPr>
                <w:color w:val="auto"/>
                <w:szCs w:val="22"/>
              </w:rPr>
            </w:pPr>
            <w:r>
              <w:rPr>
                <w:color w:val="auto"/>
                <w:szCs w:val="22"/>
              </w:rPr>
              <w:lastRenderedPageBreak/>
              <w:t xml:space="preserve">If you often feel like you’ve got no energy after having Covid-19, it could be Long Covid. See your GP if </w:t>
            </w:r>
            <w:r w:rsidR="00022A40">
              <w:rPr>
                <w:color w:val="auto"/>
                <w:szCs w:val="22"/>
              </w:rPr>
              <w:t>you’re</w:t>
            </w:r>
            <w:r>
              <w:rPr>
                <w:color w:val="auto"/>
                <w:szCs w:val="22"/>
              </w:rPr>
              <w:t xml:space="preserve"> concerned about persistent symptoms</w:t>
            </w:r>
            <w:r w:rsidR="00022A40">
              <w:rPr>
                <w:color w:val="auto"/>
                <w:szCs w:val="22"/>
              </w:rPr>
              <w:t>.</w:t>
            </w:r>
            <w:r w:rsidR="00964EAC">
              <w:rPr>
                <w:color w:val="auto"/>
                <w:szCs w:val="22"/>
              </w:rPr>
              <w:t xml:space="preserve"> Find out more about Long Covid by visiting </w:t>
            </w:r>
            <w:hyperlink r:id="rId20" w:history="1">
              <w:r w:rsidR="00964EAC" w:rsidRPr="00040B8D">
                <w:rPr>
                  <w:rStyle w:val="Hyperlink"/>
                  <w:szCs w:val="22"/>
                </w:rPr>
                <w:t>https://www.nhs.uk/conditions/covid-19/long-term-effects-of-covid-19-long-covid/</w:t>
              </w:r>
            </w:hyperlink>
          </w:p>
        </w:tc>
        <w:tc>
          <w:tcPr>
            <w:tcW w:w="7552" w:type="dxa"/>
          </w:tcPr>
          <w:p w14:paraId="49981038" w14:textId="557A8F00" w:rsidR="00BB60A0" w:rsidRDefault="00BB60A0" w:rsidP="00BB60A0">
            <w:pPr>
              <w:spacing w:after="0"/>
              <w:rPr>
                <w:b/>
                <w:bCs/>
                <w:color w:val="4F81BD" w:themeColor="accent1"/>
                <w:szCs w:val="22"/>
              </w:rPr>
            </w:pPr>
            <w:r>
              <w:rPr>
                <w:b/>
                <w:bCs/>
                <w:noProof/>
                <w:color w:val="4F81BD" w:themeColor="accent1"/>
                <w:szCs w:val="22"/>
              </w:rPr>
              <w:drawing>
                <wp:inline distT="0" distB="0" distL="0" distR="0" wp14:anchorId="59CCC485" wp14:editId="51F5FB60">
                  <wp:extent cx="2343150" cy="1964264"/>
                  <wp:effectExtent l="0" t="0" r="0" b="0"/>
                  <wp:docPr id="586234695" name="Picture 4" descr="A person covering her mouth with her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34695" name="Picture 4" descr="A person covering her mouth with her han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52587" cy="1972175"/>
                          </a:xfrm>
                          <a:prstGeom prst="rect">
                            <a:avLst/>
                          </a:prstGeom>
                        </pic:spPr>
                      </pic:pic>
                    </a:graphicData>
                  </a:graphic>
                </wp:inline>
              </w:drawing>
            </w:r>
          </w:p>
        </w:tc>
      </w:tr>
      <w:tr w:rsidR="002576C3" w14:paraId="14BBF0CF" w14:textId="77777777" w:rsidTr="00BB60A0">
        <w:tc>
          <w:tcPr>
            <w:tcW w:w="7552" w:type="dxa"/>
          </w:tcPr>
          <w:p w14:paraId="158D0EBD" w14:textId="086234FF" w:rsidR="00BB60A0" w:rsidRPr="00022A40" w:rsidRDefault="00022A40" w:rsidP="00BB60A0">
            <w:pPr>
              <w:spacing w:after="0"/>
              <w:rPr>
                <w:color w:val="4F81BD" w:themeColor="accent1"/>
                <w:szCs w:val="22"/>
              </w:rPr>
            </w:pPr>
            <w:r w:rsidRPr="00022A40">
              <w:rPr>
                <w:color w:val="auto"/>
                <w:szCs w:val="22"/>
              </w:rPr>
              <w:t xml:space="preserve">Getting a lot of headaches after having Covid-19? It could be Long Covid. </w:t>
            </w:r>
            <w:r w:rsidR="00134E71">
              <w:rPr>
                <w:color w:val="auto"/>
                <w:szCs w:val="22"/>
              </w:rPr>
              <w:t>If you think your symptoms could be Long Covid, see your GP.</w:t>
            </w:r>
            <w:r w:rsidR="00964EAC">
              <w:rPr>
                <w:color w:val="auto"/>
                <w:szCs w:val="22"/>
              </w:rPr>
              <w:t xml:space="preserve"> Find out more about Long Covid by visiting </w:t>
            </w:r>
            <w:hyperlink r:id="rId22" w:history="1">
              <w:r w:rsidR="00964EAC" w:rsidRPr="00040B8D">
                <w:rPr>
                  <w:rStyle w:val="Hyperlink"/>
                  <w:szCs w:val="22"/>
                </w:rPr>
                <w:t>https://www.nhs.uk/conditions/covid-19/long-term-effects-of-covid-19-long-covid/</w:t>
              </w:r>
            </w:hyperlink>
          </w:p>
        </w:tc>
        <w:tc>
          <w:tcPr>
            <w:tcW w:w="7552" w:type="dxa"/>
          </w:tcPr>
          <w:p w14:paraId="5F7B3563" w14:textId="358B2BE7" w:rsidR="00BB60A0" w:rsidRDefault="00022A40" w:rsidP="00BB60A0">
            <w:pPr>
              <w:spacing w:after="0"/>
              <w:rPr>
                <w:b/>
                <w:bCs/>
                <w:color w:val="4F81BD" w:themeColor="accent1"/>
                <w:szCs w:val="22"/>
              </w:rPr>
            </w:pPr>
            <w:r>
              <w:rPr>
                <w:b/>
                <w:bCs/>
                <w:noProof/>
                <w:color w:val="4F81BD" w:themeColor="accent1"/>
                <w:szCs w:val="22"/>
              </w:rPr>
              <w:drawing>
                <wp:inline distT="0" distB="0" distL="0" distR="0" wp14:anchorId="37200F31" wp14:editId="2057A780">
                  <wp:extent cx="2354233" cy="1973555"/>
                  <wp:effectExtent l="0" t="0" r="8255" b="8255"/>
                  <wp:docPr id="599688965" name="Picture 5" descr="A person holding his tem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88965" name="Picture 5" descr="A person holding his temple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70945" cy="1987564"/>
                          </a:xfrm>
                          <a:prstGeom prst="rect">
                            <a:avLst/>
                          </a:prstGeom>
                        </pic:spPr>
                      </pic:pic>
                    </a:graphicData>
                  </a:graphic>
                </wp:inline>
              </w:drawing>
            </w:r>
          </w:p>
        </w:tc>
      </w:tr>
      <w:tr w:rsidR="002576C3" w14:paraId="33C3DFA0" w14:textId="77777777" w:rsidTr="00BB60A0">
        <w:tc>
          <w:tcPr>
            <w:tcW w:w="7552" w:type="dxa"/>
          </w:tcPr>
          <w:p w14:paraId="0911E083" w14:textId="6CF61E44" w:rsidR="00BB60A0" w:rsidRPr="002576C3" w:rsidRDefault="002576C3" w:rsidP="00BB60A0">
            <w:pPr>
              <w:spacing w:after="0"/>
              <w:rPr>
                <w:color w:val="4F81BD" w:themeColor="accent1"/>
                <w:szCs w:val="22"/>
              </w:rPr>
            </w:pPr>
            <w:r w:rsidRPr="002576C3">
              <w:rPr>
                <w:color w:val="auto"/>
                <w:szCs w:val="22"/>
              </w:rPr>
              <w:lastRenderedPageBreak/>
              <w:t>If your muscles often feeling achy after having Covid-19, it could be Long Covid. See your GP if you’re concerned about symptoms that aren’t going away.</w:t>
            </w:r>
            <w:r w:rsidR="00964EAC">
              <w:rPr>
                <w:color w:val="auto"/>
                <w:szCs w:val="22"/>
              </w:rPr>
              <w:t xml:space="preserve"> Find out more about Long Covid by visiting </w:t>
            </w:r>
            <w:hyperlink r:id="rId24" w:history="1">
              <w:r w:rsidR="00964EAC" w:rsidRPr="00040B8D">
                <w:rPr>
                  <w:rStyle w:val="Hyperlink"/>
                  <w:szCs w:val="22"/>
                </w:rPr>
                <w:t>https://www.nhs.uk/conditions/covid-19/long-term-effects-of-covid-19-long-covid/</w:t>
              </w:r>
            </w:hyperlink>
          </w:p>
        </w:tc>
        <w:tc>
          <w:tcPr>
            <w:tcW w:w="7552" w:type="dxa"/>
          </w:tcPr>
          <w:p w14:paraId="0DDEB49F" w14:textId="643F19D2" w:rsidR="00BB60A0" w:rsidRDefault="002576C3" w:rsidP="00BB60A0">
            <w:pPr>
              <w:spacing w:after="0"/>
              <w:rPr>
                <w:b/>
                <w:bCs/>
                <w:color w:val="4F81BD" w:themeColor="accent1"/>
                <w:szCs w:val="22"/>
              </w:rPr>
            </w:pPr>
            <w:r>
              <w:rPr>
                <w:b/>
                <w:bCs/>
                <w:noProof/>
                <w:color w:val="4F81BD" w:themeColor="accent1"/>
                <w:szCs w:val="22"/>
              </w:rPr>
              <w:drawing>
                <wp:inline distT="0" distB="0" distL="0" distR="0" wp14:anchorId="63CE821A" wp14:editId="6C676A31">
                  <wp:extent cx="2419756" cy="2028481"/>
                  <wp:effectExtent l="0" t="0" r="0" b="0"/>
                  <wp:docPr id="214711803" name="Picture 6" descr="A person holding a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1803" name="Picture 6" descr="A person holding a le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31472" cy="2038302"/>
                          </a:xfrm>
                          <a:prstGeom prst="rect">
                            <a:avLst/>
                          </a:prstGeom>
                        </pic:spPr>
                      </pic:pic>
                    </a:graphicData>
                  </a:graphic>
                </wp:inline>
              </w:drawing>
            </w:r>
          </w:p>
        </w:tc>
      </w:tr>
      <w:tr w:rsidR="002576C3" w14:paraId="28DAEC84" w14:textId="77777777" w:rsidTr="00BB60A0">
        <w:tc>
          <w:tcPr>
            <w:tcW w:w="7552" w:type="dxa"/>
          </w:tcPr>
          <w:p w14:paraId="7C66C8E0" w14:textId="038A9D36" w:rsidR="00BB60A0" w:rsidRPr="002576C3" w:rsidRDefault="002576C3" w:rsidP="00BB60A0">
            <w:pPr>
              <w:spacing w:after="0"/>
              <w:rPr>
                <w:color w:val="4F81BD" w:themeColor="accent1"/>
                <w:szCs w:val="22"/>
              </w:rPr>
            </w:pPr>
            <w:r w:rsidRPr="002576C3">
              <w:rPr>
                <w:color w:val="auto"/>
                <w:szCs w:val="22"/>
              </w:rPr>
              <w:t>Getting heart palpitations after having Covid-19? It could be Long Covid. If you think your symptoms could be Long Covid, make an appointment to see your GP.</w:t>
            </w:r>
            <w:r w:rsidR="00964EAC">
              <w:rPr>
                <w:color w:val="auto"/>
                <w:szCs w:val="22"/>
              </w:rPr>
              <w:t xml:space="preserve"> Find out more about Long Covid by visiting </w:t>
            </w:r>
            <w:hyperlink r:id="rId26" w:history="1">
              <w:r w:rsidR="00964EAC" w:rsidRPr="00040B8D">
                <w:rPr>
                  <w:rStyle w:val="Hyperlink"/>
                  <w:szCs w:val="22"/>
                </w:rPr>
                <w:t>https://www.nhs.uk/conditions/covid-19/long-term-effects-of-covid-19-long-covid/</w:t>
              </w:r>
            </w:hyperlink>
          </w:p>
        </w:tc>
        <w:tc>
          <w:tcPr>
            <w:tcW w:w="7552" w:type="dxa"/>
          </w:tcPr>
          <w:p w14:paraId="0E352BB8" w14:textId="65B59B8E" w:rsidR="00BB60A0" w:rsidRDefault="002576C3" w:rsidP="00BB60A0">
            <w:pPr>
              <w:spacing w:after="0"/>
              <w:rPr>
                <w:b/>
                <w:bCs/>
                <w:color w:val="4F81BD" w:themeColor="accent1"/>
                <w:szCs w:val="22"/>
              </w:rPr>
            </w:pPr>
            <w:r>
              <w:rPr>
                <w:b/>
                <w:bCs/>
                <w:noProof/>
                <w:color w:val="4F81BD" w:themeColor="accent1"/>
                <w:szCs w:val="22"/>
              </w:rPr>
              <w:drawing>
                <wp:inline distT="0" distB="0" distL="0" distR="0" wp14:anchorId="031D7573" wp14:editId="6FCB7C2B">
                  <wp:extent cx="2422296" cy="2030612"/>
                  <wp:effectExtent l="0" t="0" r="0" b="8255"/>
                  <wp:docPr id="1112523446" name="Picture 7" descr="A person looking up at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23446" name="Picture 7" descr="A person looking up at a window&#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53607" cy="2056860"/>
                          </a:xfrm>
                          <a:prstGeom prst="rect">
                            <a:avLst/>
                          </a:prstGeom>
                        </pic:spPr>
                      </pic:pic>
                    </a:graphicData>
                  </a:graphic>
                </wp:inline>
              </w:drawing>
            </w:r>
          </w:p>
        </w:tc>
      </w:tr>
      <w:tr w:rsidR="002576C3" w14:paraId="3CCFD9BE" w14:textId="77777777" w:rsidTr="00BB60A0">
        <w:tc>
          <w:tcPr>
            <w:tcW w:w="7552" w:type="dxa"/>
          </w:tcPr>
          <w:p w14:paraId="71B0400B" w14:textId="49F6FD73" w:rsidR="00BB60A0" w:rsidRPr="002576C3" w:rsidRDefault="002576C3" w:rsidP="00BB60A0">
            <w:pPr>
              <w:spacing w:after="0"/>
              <w:rPr>
                <w:color w:val="4F81BD" w:themeColor="accent1"/>
                <w:szCs w:val="22"/>
              </w:rPr>
            </w:pPr>
            <w:r w:rsidRPr="002576C3">
              <w:rPr>
                <w:color w:val="auto"/>
                <w:szCs w:val="22"/>
              </w:rPr>
              <w:lastRenderedPageBreak/>
              <w:t>If you have had Covid-19 and are experiencing brain fog, it could be Long Covid. If you’re concerned about symptoms, make an appointment to see your GP.</w:t>
            </w:r>
            <w:r w:rsidR="00964EAC">
              <w:rPr>
                <w:color w:val="auto"/>
                <w:szCs w:val="22"/>
              </w:rPr>
              <w:t xml:space="preserve"> Find out more about Long Covid by visiting </w:t>
            </w:r>
            <w:hyperlink r:id="rId28" w:history="1">
              <w:r w:rsidR="00964EAC" w:rsidRPr="00040B8D">
                <w:rPr>
                  <w:rStyle w:val="Hyperlink"/>
                  <w:szCs w:val="22"/>
                </w:rPr>
                <w:t>https://www.nhs.uk/conditions/covid-19/long-term-effects-of-covid-19-long-covid/</w:t>
              </w:r>
            </w:hyperlink>
          </w:p>
        </w:tc>
        <w:tc>
          <w:tcPr>
            <w:tcW w:w="7552" w:type="dxa"/>
          </w:tcPr>
          <w:p w14:paraId="1195D9C3" w14:textId="6872DDE9" w:rsidR="00BB60A0" w:rsidRDefault="002576C3" w:rsidP="00BB60A0">
            <w:pPr>
              <w:spacing w:after="0"/>
              <w:rPr>
                <w:b/>
                <w:bCs/>
                <w:color w:val="4F81BD" w:themeColor="accent1"/>
                <w:szCs w:val="22"/>
              </w:rPr>
            </w:pPr>
            <w:r>
              <w:rPr>
                <w:b/>
                <w:bCs/>
                <w:noProof/>
                <w:color w:val="4F81BD" w:themeColor="accent1"/>
                <w:szCs w:val="22"/>
              </w:rPr>
              <w:drawing>
                <wp:inline distT="0" distB="0" distL="0" distR="0" wp14:anchorId="19B815E1" wp14:editId="6438BD85">
                  <wp:extent cx="2486025" cy="2084036"/>
                  <wp:effectExtent l="0" t="0" r="0" b="0"/>
                  <wp:docPr id="161327053" name="Picture 8" descr="A person holding glasses and looking d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7053" name="Picture 8" descr="A person holding glasses and looking dow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02687" cy="2098004"/>
                          </a:xfrm>
                          <a:prstGeom prst="rect">
                            <a:avLst/>
                          </a:prstGeom>
                        </pic:spPr>
                      </pic:pic>
                    </a:graphicData>
                  </a:graphic>
                </wp:inline>
              </w:drawing>
            </w:r>
          </w:p>
        </w:tc>
      </w:tr>
      <w:tr w:rsidR="002576C3" w14:paraId="27A0BC87" w14:textId="77777777" w:rsidTr="00BB60A0">
        <w:tc>
          <w:tcPr>
            <w:tcW w:w="7552" w:type="dxa"/>
          </w:tcPr>
          <w:p w14:paraId="3011DB16" w14:textId="2365FB79" w:rsidR="002576C3" w:rsidRPr="002576C3" w:rsidRDefault="002576C3" w:rsidP="00BB60A0">
            <w:pPr>
              <w:spacing w:after="0"/>
              <w:rPr>
                <w:color w:val="auto"/>
                <w:szCs w:val="22"/>
              </w:rPr>
            </w:pPr>
            <w:r>
              <w:rPr>
                <w:color w:val="auto"/>
                <w:szCs w:val="22"/>
              </w:rPr>
              <w:t xml:space="preserve">Feel like your sense of smell and taste has changed long after recovering from Covid-19? It could be Long Covid. </w:t>
            </w:r>
            <w:r w:rsidR="00964EAC">
              <w:rPr>
                <w:color w:val="auto"/>
                <w:szCs w:val="22"/>
              </w:rPr>
              <w:t xml:space="preserve">Find out more about Long Covid by visiting </w:t>
            </w:r>
            <w:hyperlink r:id="rId30" w:history="1">
              <w:r w:rsidR="00964EAC" w:rsidRPr="00040B8D">
                <w:rPr>
                  <w:rStyle w:val="Hyperlink"/>
                  <w:szCs w:val="22"/>
                </w:rPr>
                <w:t>https://www.nhs.uk/conditions/covid-19/long-term-effects-of-covid-19-long-covid/</w:t>
              </w:r>
            </w:hyperlink>
          </w:p>
        </w:tc>
        <w:tc>
          <w:tcPr>
            <w:tcW w:w="7552" w:type="dxa"/>
          </w:tcPr>
          <w:p w14:paraId="380EB774" w14:textId="66BB22DB" w:rsidR="002576C3" w:rsidRDefault="002576C3" w:rsidP="00BB60A0">
            <w:pPr>
              <w:spacing w:after="0"/>
              <w:rPr>
                <w:b/>
                <w:bCs/>
                <w:noProof/>
                <w:color w:val="4F81BD" w:themeColor="accent1"/>
                <w:szCs w:val="22"/>
              </w:rPr>
            </w:pPr>
            <w:r>
              <w:rPr>
                <w:b/>
                <w:bCs/>
                <w:noProof/>
                <w:color w:val="4F81BD" w:themeColor="accent1"/>
                <w:szCs w:val="22"/>
              </w:rPr>
              <w:drawing>
                <wp:inline distT="0" distB="0" distL="0" distR="0" wp14:anchorId="34351582" wp14:editId="1A6D0A81">
                  <wp:extent cx="2486025" cy="2084036"/>
                  <wp:effectExtent l="0" t="0" r="0" b="0"/>
                  <wp:docPr id="133492498" name="Picture 9" descr="A person sitting at a table with a plate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2498" name="Picture 9" descr="A person sitting at a table with a plate of foo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01388" cy="2096915"/>
                          </a:xfrm>
                          <a:prstGeom prst="rect">
                            <a:avLst/>
                          </a:prstGeom>
                        </pic:spPr>
                      </pic:pic>
                    </a:graphicData>
                  </a:graphic>
                </wp:inline>
              </w:drawing>
            </w:r>
          </w:p>
        </w:tc>
      </w:tr>
      <w:tr w:rsidR="00CF105C" w14:paraId="49503F7E" w14:textId="77777777" w:rsidTr="00BB60A0">
        <w:tc>
          <w:tcPr>
            <w:tcW w:w="7552" w:type="dxa"/>
          </w:tcPr>
          <w:p w14:paraId="3857E620" w14:textId="0004893C" w:rsidR="00CF105C" w:rsidRDefault="00705842" w:rsidP="00BB60A0">
            <w:pPr>
              <w:spacing w:after="0"/>
              <w:rPr>
                <w:color w:val="auto"/>
                <w:szCs w:val="22"/>
              </w:rPr>
            </w:pPr>
            <w:r>
              <w:rPr>
                <w:color w:val="auto"/>
                <w:szCs w:val="22"/>
              </w:rPr>
              <w:lastRenderedPageBreak/>
              <w:t xml:space="preserve">If you’re still feeling exhausted after having that bug, it could be Long Covid. </w:t>
            </w:r>
            <w:r w:rsidRPr="002576C3">
              <w:rPr>
                <w:color w:val="auto"/>
                <w:szCs w:val="22"/>
              </w:rPr>
              <w:t>If you’re concerned about symptoms, make an appointment to see your GP.</w:t>
            </w:r>
            <w:r>
              <w:rPr>
                <w:color w:val="auto"/>
                <w:szCs w:val="22"/>
              </w:rPr>
              <w:t xml:space="preserve"> Find out more about Long Covid by visiting </w:t>
            </w:r>
            <w:hyperlink r:id="rId32" w:history="1">
              <w:r w:rsidRPr="00040B8D">
                <w:rPr>
                  <w:rStyle w:val="Hyperlink"/>
                  <w:szCs w:val="22"/>
                </w:rPr>
                <w:t>https://www.nhs.uk/conditions/covid-19/long-term-effects-of-covid-19-long-covid/</w:t>
              </w:r>
            </w:hyperlink>
          </w:p>
        </w:tc>
        <w:tc>
          <w:tcPr>
            <w:tcW w:w="7552" w:type="dxa"/>
          </w:tcPr>
          <w:p w14:paraId="1F242947" w14:textId="050BF6DD" w:rsidR="00CF105C" w:rsidRDefault="00705842" w:rsidP="00BB60A0">
            <w:pPr>
              <w:spacing w:after="0"/>
              <w:rPr>
                <w:b/>
                <w:bCs/>
                <w:noProof/>
                <w:color w:val="4F81BD" w:themeColor="accent1"/>
                <w:szCs w:val="22"/>
              </w:rPr>
            </w:pPr>
            <w:r>
              <w:rPr>
                <w:b/>
                <w:bCs/>
                <w:noProof/>
                <w:color w:val="4F81BD" w:themeColor="accent1"/>
                <w:szCs w:val="22"/>
              </w:rPr>
              <w:drawing>
                <wp:inline distT="0" distB="0" distL="0" distR="0" wp14:anchorId="370A312F" wp14:editId="49118230">
                  <wp:extent cx="2565400" cy="2150576"/>
                  <wp:effectExtent l="0" t="0" r="6350" b="2540"/>
                  <wp:docPr id="531290400" name="Picture 1" descr="A person sleeping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90400" name="Picture 1" descr="A person sleeping in a ca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80601" cy="2163319"/>
                          </a:xfrm>
                          <a:prstGeom prst="rect">
                            <a:avLst/>
                          </a:prstGeom>
                        </pic:spPr>
                      </pic:pic>
                    </a:graphicData>
                  </a:graphic>
                </wp:inline>
              </w:drawing>
            </w:r>
          </w:p>
        </w:tc>
      </w:tr>
    </w:tbl>
    <w:p w14:paraId="5BEBDFA6" w14:textId="77777777" w:rsidR="00BB60A0" w:rsidRPr="00BB60A0" w:rsidRDefault="00BB60A0" w:rsidP="00BB60A0">
      <w:pPr>
        <w:spacing w:after="0"/>
        <w:rPr>
          <w:b/>
          <w:bCs/>
          <w:color w:val="4F81BD" w:themeColor="accent1"/>
          <w:szCs w:val="22"/>
        </w:rPr>
      </w:pPr>
    </w:p>
    <w:p w14:paraId="199FB737" w14:textId="77777777" w:rsidR="00462C0D" w:rsidRDefault="00462C0D" w:rsidP="004B0613">
      <w:pPr>
        <w:rPr>
          <w:szCs w:val="22"/>
        </w:rPr>
      </w:pPr>
    </w:p>
    <w:p w14:paraId="1E10210B" w14:textId="77777777" w:rsidR="00462C0D" w:rsidRDefault="00462C0D" w:rsidP="004B0613">
      <w:pPr>
        <w:rPr>
          <w:szCs w:val="22"/>
        </w:rPr>
      </w:pPr>
    </w:p>
    <w:p w14:paraId="1960F231" w14:textId="77777777" w:rsidR="00D266CF" w:rsidRDefault="00D266CF" w:rsidP="00462C0D">
      <w:pPr>
        <w:spacing w:after="0"/>
        <w:rPr>
          <w:szCs w:val="22"/>
        </w:rPr>
      </w:pPr>
    </w:p>
    <w:p w14:paraId="139DE2EC" w14:textId="77777777" w:rsidR="00AF18F3" w:rsidRDefault="00AF18F3" w:rsidP="00462C0D">
      <w:pPr>
        <w:spacing w:after="0"/>
        <w:rPr>
          <w:b/>
          <w:bCs/>
          <w:color w:val="4F81BD" w:themeColor="accent1"/>
          <w:szCs w:val="22"/>
        </w:rPr>
      </w:pPr>
    </w:p>
    <w:p w14:paraId="3315539E" w14:textId="77777777" w:rsidR="00AF18F3" w:rsidRDefault="00AF18F3" w:rsidP="00462C0D">
      <w:pPr>
        <w:spacing w:after="0"/>
        <w:rPr>
          <w:b/>
          <w:bCs/>
          <w:color w:val="4F81BD" w:themeColor="accent1"/>
          <w:szCs w:val="22"/>
        </w:rPr>
      </w:pPr>
    </w:p>
    <w:p w14:paraId="29E311E9" w14:textId="77777777" w:rsidR="00AF18F3" w:rsidRDefault="00AF18F3" w:rsidP="00462C0D">
      <w:pPr>
        <w:spacing w:after="0"/>
        <w:rPr>
          <w:b/>
          <w:bCs/>
          <w:color w:val="4F81BD" w:themeColor="accent1"/>
          <w:szCs w:val="22"/>
        </w:rPr>
      </w:pPr>
    </w:p>
    <w:p w14:paraId="489D9143" w14:textId="77777777" w:rsidR="00AF18F3" w:rsidRDefault="00AF18F3" w:rsidP="00462C0D">
      <w:pPr>
        <w:spacing w:after="0"/>
        <w:rPr>
          <w:b/>
          <w:bCs/>
          <w:color w:val="4F81BD" w:themeColor="accent1"/>
          <w:szCs w:val="22"/>
        </w:rPr>
      </w:pPr>
    </w:p>
    <w:p w14:paraId="5EB2C6DF" w14:textId="77777777" w:rsidR="00AF18F3" w:rsidRDefault="00AF18F3" w:rsidP="00462C0D">
      <w:pPr>
        <w:spacing w:after="0"/>
        <w:rPr>
          <w:b/>
          <w:bCs/>
          <w:color w:val="4F81BD" w:themeColor="accent1"/>
          <w:szCs w:val="22"/>
        </w:rPr>
      </w:pPr>
    </w:p>
    <w:p w14:paraId="6EBB8C05" w14:textId="77777777" w:rsidR="00AF18F3" w:rsidRDefault="00AF18F3" w:rsidP="00462C0D">
      <w:pPr>
        <w:spacing w:after="0"/>
        <w:rPr>
          <w:b/>
          <w:bCs/>
          <w:color w:val="4F81BD" w:themeColor="accent1"/>
          <w:szCs w:val="22"/>
        </w:rPr>
      </w:pPr>
    </w:p>
    <w:p w14:paraId="55CD161E" w14:textId="77777777" w:rsidR="00AF18F3" w:rsidRDefault="00AF18F3" w:rsidP="00462C0D">
      <w:pPr>
        <w:spacing w:after="0"/>
        <w:rPr>
          <w:b/>
          <w:bCs/>
          <w:color w:val="4F81BD" w:themeColor="accent1"/>
          <w:szCs w:val="22"/>
        </w:rPr>
      </w:pPr>
    </w:p>
    <w:p w14:paraId="34040B42" w14:textId="77777777" w:rsidR="00AF18F3" w:rsidRDefault="00AF18F3" w:rsidP="00462C0D">
      <w:pPr>
        <w:spacing w:after="0"/>
        <w:rPr>
          <w:b/>
          <w:bCs/>
          <w:color w:val="4F81BD" w:themeColor="accent1"/>
          <w:szCs w:val="22"/>
        </w:rPr>
      </w:pPr>
    </w:p>
    <w:p w14:paraId="5755F74D" w14:textId="77777777" w:rsidR="00AF18F3" w:rsidRDefault="00AF18F3" w:rsidP="00462C0D">
      <w:pPr>
        <w:spacing w:after="0"/>
        <w:rPr>
          <w:b/>
          <w:bCs/>
          <w:color w:val="4F81BD" w:themeColor="accent1"/>
          <w:szCs w:val="22"/>
        </w:rPr>
      </w:pPr>
    </w:p>
    <w:p w14:paraId="72373672" w14:textId="77777777" w:rsidR="00AF18F3" w:rsidRDefault="00AF18F3" w:rsidP="00462C0D">
      <w:pPr>
        <w:spacing w:after="0"/>
        <w:rPr>
          <w:b/>
          <w:bCs/>
          <w:color w:val="4F81BD" w:themeColor="accent1"/>
          <w:szCs w:val="22"/>
        </w:rPr>
      </w:pPr>
    </w:p>
    <w:p w14:paraId="2BAD3FC5" w14:textId="0A7CD655" w:rsidR="00462C0D" w:rsidRDefault="00462C0D" w:rsidP="00462C0D">
      <w:pPr>
        <w:spacing w:after="0"/>
        <w:rPr>
          <w:b/>
          <w:bCs/>
          <w:color w:val="auto"/>
          <w:szCs w:val="22"/>
          <w:u w:val="single"/>
        </w:rPr>
      </w:pPr>
      <w:r>
        <w:rPr>
          <w:b/>
          <w:bCs/>
          <w:color w:val="4F81BD" w:themeColor="accent1"/>
          <w:szCs w:val="22"/>
        </w:rPr>
        <w:lastRenderedPageBreak/>
        <w:t>Appendices</w:t>
      </w:r>
    </w:p>
    <w:p w14:paraId="74362334" w14:textId="77777777" w:rsidR="00462C0D" w:rsidRDefault="00462C0D" w:rsidP="00462C0D">
      <w:pPr>
        <w:spacing w:after="0"/>
        <w:rPr>
          <w:b/>
          <w:bCs/>
          <w:color w:val="auto"/>
          <w:szCs w:val="22"/>
          <w:u w:val="single"/>
        </w:rPr>
      </w:pPr>
    </w:p>
    <w:p w14:paraId="014FA008" w14:textId="40C6F4E1" w:rsidR="00462C0D" w:rsidRPr="005B650D" w:rsidRDefault="00462C0D" w:rsidP="00462C0D">
      <w:pPr>
        <w:spacing w:after="0"/>
        <w:rPr>
          <w:b/>
          <w:bCs/>
          <w:color w:val="auto"/>
          <w:szCs w:val="22"/>
          <w:u w:val="single"/>
        </w:rPr>
      </w:pPr>
      <w:r w:rsidRPr="005B650D">
        <w:rPr>
          <w:b/>
          <w:bCs/>
          <w:color w:val="auto"/>
          <w:szCs w:val="22"/>
          <w:u w:val="single"/>
        </w:rPr>
        <w:t>FAQs:</w:t>
      </w:r>
    </w:p>
    <w:p w14:paraId="66BB05DB" w14:textId="77777777" w:rsidR="00462C0D" w:rsidRPr="005B650D" w:rsidRDefault="00462C0D" w:rsidP="00462C0D">
      <w:pPr>
        <w:spacing w:after="0"/>
        <w:rPr>
          <w:color w:val="auto"/>
          <w:szCs w:val="22"/>
        </w:rPr>
      </w:pPr>
      <w:r w:rsidRPr="005B650D">
        <w:rPr>
          <w:b/>
          <w:bCs/>
          <w:color w:val="auto"/>
          <w:szCs w:val="22"/>
          <w:u w:val="single"/>
        </w:rPr>
        <w:t>What we offer</w:t>
      </w:r>
      <w:r w:rsidRPr="005B650D">
        <w:rPr>
          <w:color w:val="auto"/>
          <w:szCs w:val="22"/>
        </w:rPr>
        <w:t>:</w:t>
      </w:r>
    </w:p>
    <w:p w14:paraId="2FDC902E" w14:textId="77777777" w:rsidR="00462C0D" w:rsidRPr="005B650D" w:rsidRDefault="00462C0D" w:rsidP="00462C0D">
      <w:pPr>
        <w:spacing w:after="0"/>
        <w:rPr>
          <w:color w:val="auto"/>
          <w:szCs w:val="22"/>
        </w:rPr>
      </w:pPr>
      <w:r w:rsidRPr="005B650D">
        <w:rPr>
          <w:color w:val="auto"/>
          <w:szCs w:val="22"/>
        </w:rPr>
        <w:t xml:space="preserve">A period of education, </w:t>
      </w:r>
      <w:proofErr w:type="gramStart"/>
      <w:r w:rsidRPr="005B650D">
        <w:rPr>
          <w:color w:val="auto"/>
          <w:szCs w:val="22"/>
        </w:rPr>
        <w:t>support</w:t>
      </w:r>
      <w:proofErr w:type="gramEnd"/>
      <w:r w:rsidRPr="005B650D">
        <w:rPr>
          <w:color w:val="auto"/>
          <w:szCs w:val="22"/>
        </w:rPr>
        <w:t xml:space="preserve"> and guidance to help manage long covid symptoms</w:t>
      </w:r>
      <w:r>
        <w:rPr>
          <w:color w:val="auto"/>
          <w:szCs w:val="22"/>
        </w:rPr>
        <w:t>’</w:t>
      </w:r>
      <w:r w:rsidRPr="005B650D">
        <w:rPr>
          <w:color w:val="auto"/>
          <w:szCs w:val="22"/>
        </w:rPr>
        <w:t xml:space="preserve"> impact on daily life, including:</w:t>
      </w:r>
    </w:p>
    <w:p w14:paraId="3B94100D" w14:textId="77777777" w:rsidR="00462C0D" w:rsidRPr="005B650D" w:rsidRDefault="00462C0D" w:rsidP="00462C0D">
      <w:pPr>
        <w:numPr>
          <w:ilvl w:val="0"/>
          <w:numId w:val="19"/>
        </w:numPr>
        <w:tabs>
          <w:tab w:val="left" w:pos="720"/>
        </w:tabs>
        <w:spacing w:after="0"/>
        <w:rPr>
          <w:color w:val="auto"/>
          <w:szCs w:val="22"/>
        </w:rPr>
      </w:pPr>
      <w:r w:rsidRPr="005B650D">
        <w:rPr>
          <w:color w:val="auto"/>
          <w:szCs w:val="22"/>
        </w:rPr>
        <w:t>fatigue management</w:t>
      </w:r>
    </w:p>
    <w:p w14:paraId="3A38864F" w14:textId="77777777" w:rsidR="00462C0D" w:rsidRPr="005B650D" w:rsidRDefault="00462C0D" w:rsidP="00462C0D">
      <w:pPr>
        <w:numPr>
          <w:ilvl w:val="0"/>
          <w:numId w:val="19"/>
        </w:numPr>
        <w:tabs>
          <w:tab w:val="left" w:pos="720"/>
        </w:tabs>
        <w:spacing w:after="0"/>
        <w:rPr>
          <w:color w:val="auto"/>
          <w:szCs w:val="22"/>
        </w:rPr>
      </w:pPr>
      <w:r w:rsidRPr="005B650D">
        <w:rPr>
          <w:color w:val="auto"/>
          <w:szCs w:val="22"/>
        </w:rPr>
        <w:t>breathlessness management</w:t>
      </w:r>
    </w:p>
    <w:p w14:paraId="25855865" w14:textId="77777777" w:rsidR="00462C0D" w:rsidRPr="005B650D" w:rsidRDefault="00462C0D" w:rsidP="00462C0D">
      <w:pPr>
        <w:numPr>
          <w:ilvl w:val="0"/>
          <w:numId w:val="19"/>
        </w:numPr>
        <w:tabs>
          <w:tab w:val="left" w:pos="720"/>
        </w:tabs>
        <w:spacing w:after="0"/>
        <w:rPr>
          <w:color w:val="auto"/>
          <w:szCs w:val="22"/>
        </w:rPr>
      </w:pPr>
      <w:r w:rsidRPr="005B650D">
        <w:rPr>
          <w:color w:val="auto"/>
          <w:szCs w:val="22"/>
        </w:rPr>
        <w:t>optimising rest and recovery</w:t>
      </w:r>
    </w:p>
    <w:p w14:paraId="079CF06A" w14:textId="77777777" w:rsidR="00462C0D" w:rsidRPr="005B650D" w:rsidRDefault="00462C0D" w:rsidP="00462C0D">
      <w:pPr>
        <w:numPr>
          <w:ilvl w:val="0"/>
          <w:numId w:val="19"/>
        </w:numPr>
        <w:tabs>
          <w:tab w:val="left" w:pos="720"/>
        </w:tabs>
        <w:spacing w:after="0"/>
        <w:rPr>
          <w:color w:val="auto"/>
          <w:szCs w:val="22"/>
        </w:rPr>
      </w:pPr>
      <w:r w:rsidRPr="005B650D">
        <w:rPr>
          <w:color w:val="auto"/>
          <w:szCs w:val="22"/>
        </w:rPr>
        <w:t>cognitive strategies</w:t>
      </w:r>
    </w:p>
    <w:p w14:paraId="2ABFBE31" w14:textId="77777777" w:rsidR="00462C0D" w:rsidRPr="005B650D" w:rsidRDefault="00462C0D" w:rsidP="00462C0D">
      <w:pPr>
        <w:numPr>
          <w:ilvl w:val="0"/>
          <w:numId w:val="19"/>
        </w:numPr>
        <w:tabs>
          <w:tab w:val="left" w:pos="720"/>
        </w:tabs>
        <w:spacing w:after="0"/>
        <w:rPr>
          <w:color w:val="auto"/>
          <w:szCs w:val="22"/>
        </w:rPr>
      </w:pPr>
      <w:r w:rsidRPr="005B650D">
        <w:rPr>
          <w:color w:val="auto"/>
          <w:szCs w:val="22"/>
        </w:rPr>
        <w:t>advice on self-care, e.g. sleep</w:t>
      </w:r>
    </w:p>
    <w:p w14:paraId="18F033AC" w14:textId="77777777" w:rsidR="00462C0D" w:rsidRPr="005B650D" w:rsidRDefault="00462C0D" w:rsidP="00462C0D">
      <w:pPr>
        <w:numPr>
          <w:ilvl w:val="0"/>
          <w:numId w:val="19"/>
        </w:numPr>
        <w:tabs>
          <w:tab w:val="left" w:pos="720"/>
        </w:tabs>
        <w:spacing w:after="0"/>
        <w:rPr>
          <w:color w:val="auto"/>
          <w:szCs w:val="22"/>
        </w:rPr>
      </w:pPr>
      <w:r w:rsidRPr="005B650D">
        <w:rPr>
          <w:color w:val="auto"/>
          <w:szCs w:val="22"/>
        </w:rPr>
        <w:t>emotional well-being</w:t>
      </w:r>
    </w:p>
    <w:p w14:paraId="51FB071A" w14:textId="77777777" w:rsidR="00462C0D" w:rsidRDefault="00462C0D" w:rsidP="00462C0D">
      <w:pPr>
        <w:numPr>
          <w:ilvl w:val="0"/>
          <w:numId w:val="19"/>
        </w:numPr>
        <w:tabs>
          <w:tab w:val="left" w:pos="720"/>
        </w:tabs>
        <w:spacing w:after="0"/>
        <w:rPr>
          <w:color w:val="auto"/>
          <w:szCs w:val="22"/>
        </w:rPr>
      </w:pPr>
      <w:r w:rsidRPr="005B650D">
        <w:rPr>
          <w:color w:val="auto"/>
          <w:szCs w:val="22"/>
        </w:rPr>
        <w:t xml:space="preserve">guidance about managing work, exercise and other daily </w:t>
      </w:r>
      <w:proofErr w:type="gramStart"/>
      <w:r w:rsidRPr="005B650D">
        <w:rPr>
          <w:color w:val="auto"/>
          <w:szCs w:val="22"/>
        </w:rPr>
        <w:t>activities</w:t>
      </w:r>
      <w:proofErr w:type="gramEnd"/>
    </w:p>
    <w:p w14:paraId="264C6470" w14:textId="77777777" w:rsidR="00462C0D" w:rsidRPr="005B650D" w:rsidRDefault="00462C0D" w:rsidP="00462C0D">
      <w:pPr>
        <w:numPr>
          <w:ilvl w:val="0"/>
          <w:numId w:val="19"/>
        </w:numPr>
        <w:tabs>
          <w:tab w:val="left" w:pos="720"/>
        </w:tabs>
        <w:spacing w:after="0"/>
        <w:rPr>
          <w:color w:val="auto"/>
          <w:szCs w:val="22"/>
        </w:rPr>
      </w:pPr>
      <w:r>
        <w:rPr>
          <w:color w:val="auto"/>
          <w:szCs w:val="22"/>
        </w:rPr>
        <w:t xml:space="preserve">optimising nutritional intake </w:t>
      </w:r>
    </w:p>
    <w:p w14:paraId="5BB5D70E" w14:textId="77777777" w:rsidR="00462C0D" w:rsidRPr="005B650D" w:rsidRDefault="00462C0D" w:rsidP="00462C0D">
      <w:pPr>
        <w:spacing w:after="0"/>
        <w:rPr>
          <w:color w:val="auto"/>
          <w:szCs w:val="22"/>
        </w:rPr>
      </w:pPr>
      <w:r w:rsidRPr="005B650D">
        <w:rPr>
          <w:color w:val="auto"/>
          <w:szCs w:val="22"/>
        </w:rPr>
        <w:t>This is achieved through 1:1 or group sessions.</w:t>
      </w:r>
    </w:p>
    <w:p w14:paraId="6A082108" w14:textId="77777777" w:rsidR="00462C0D" w:rsidRPr="005B650D" w:rsidRDefault="00462C0D" w:rsidP="00462C0D">
      <w:pPr>
        <w:spacing w:after="0"/>
        <w:rPr>
          <w:color w:val="auto"/>
          <w:szCs w:val="22"/>
        </w:rPr>
      </w:pPr>
      <w:r w:rsidRPr="005B650D">
        <w:rPr>
          <w:color w:val="auto"/>
          <w:szCs w:val="22"/>
        </w:rPr>
        <w:t>We may liaise with other services involved in your care to support your recovery. People with severe symptoms, or the suggestion of other underlying conditions are jointly managed with medical doctors</w:t>
      </w:r>
      <w:r>
        <w:rPr>
          <w:color w:val="auto"/>
          <w:szCs w:val="22"/>
        </w:rPr>
        <w:t>.</w:t>
      </w:r>
    </w:p>
    <w:p w14:paraId="54E80DCA" w14:textId="77777777" w:rsidR="00462C0D" w:rsidRPr="005B650D" w:rsidRDefault="00462C0D" w:rsidP="00462C0D">
      <w:pPr>
        <w:spacing w:after="0"/>
        <w:rPr>
          <w:color w:val="auto"/>
          <w:szCs w:val="22"/>
        </w:rPr>
      </w:pPr>
    </w:p>
    <w:p w14:paraId="6565EF13" w14:textId="77777777" w:rsidR="00462C0D" w:rsidRPr="005B650D" w:rsidRDefault="00462C0D" w:rsidP="00462C0D">
      <w:pPr>
        <w:spacing w:after="0"/>
        <w:rPr>
          <w:b/>
          <w:bCs/>
          <w:color w:val="auto"/>
          <w:szCs w:val="22"/>
          <w:u w:val="single"/>
        </w:rPr>
      </w:pPr>
      <w:r w:rsidRPr="005B650D">
        <w:rPr>
          <w:b/>
          <w:bCs/>
          <w:color w:val="auto"/>
          <w:szCs w:val="22"/>
          <w:u w:val="single"/>
        </w:rPr>
        <w:t>Specialities in the Long Covid Service include:</w:t>
      </w:r>
    </w:p>
    <w:p w14:paraId="12918CF0" w14:textId="77777777" w:rsidR="00462C0D" w:rsidRPr="005B650D" w:rsidRDefault="00462C0D" w:rsidP="00462C0D">
      <w:pPr>
        <w:spacing w:after="0"/>
        <w:rPr>
          <w:color w:val="auto"/>
          <w:szCs w:val="22"/>
        </w:rPr>
      </w:pPr>
      <w:r w:rsidRPr="005B650D">
        <w:rPr>
          <w:b/>
          <w:bCs/>
          <w:color w:val="auto"/>
          <w:szCs w:val="22"/>
        </w:rPr>
        <w:t>Occupational Therapy (OT)</w:t>
      </w:r>
      <w:r w:rsidRPr="005B650D">
        <w:rPr>
          <w:color w:val="auto"/>
          <w:szCs w:val="22"/>
        </w:rPr>
        <w:t xml:space="preserve">: OT aims to support people to engage in the activities, roles and routines that are important to them, at home, at work and in community and leisure settings. This often involves fatigue management advice.  </w:t>
      </w:r>
    </w:p>
    <w:p w14:paraId="74D88F47" w14:textId="77777777" w:rsidR="00462C0D" w:rsidRPr="005B650D" w:rsidRDefault="00462C0D" w:rsidP="00462C0D">
      <w:pPr>
        <w:spacing w:after="0"/>
        <w:rPr>
          <w:color w:val="auto"/>
          <w:szCs w:val="22"/>
        </w:rPr>
      </w:pPr>
      <w:r w:rsidRPr="005B650D">
        <w:rPr>
          <w:b/>
          <w:bCs/>
          <w:color w:val="auto"/>
          <w:szCs w:val="22"/>
        </w:rPr>
        <w:t>Physiotherapy</w:t>
      </w:r>
      <w:r w:rsidRPr="005B650D">
        <w:rPr>
          <w:color w:val="auto"/>
          <w:szCs w:val="22"/>
        </w:rPr>
        <w:t xml:space="preserve">: Physiotherapy aims to support you to maximise your function.  This often involves advice around managing breathlessness.  </w:t>
      </w:r>
    </w:p>
    <w:p w14:paraId="32FD8A8F" w14:textId="77777777" w:rsidR="00462C0D" w:rsidRPr="005B650D" w:rsidRDefault="00462C0D" w:rsidP="00462C0D">
      <w:pPr>
        <w:spacing w:after="0"/>
        <w:rPr>
          <w:color w:val="auto"/>
          <w:szCs w:val="22"/>
        </w:rPr>
      </w:pPr>
      <w:r w:rsidRPr="005B650D">
        <w:rPr>
          <w:b/>
          <w:bCs/>
          <w:color w:val="auto"/>
          <w:szCs w:val="22"/>
        </w:rPr>
        <w:t>Psychology:</w:t>
      </w:r>
      <w:r w:rsidRPr="005B650D">
        <w:rPr>
          <w:color w:val="auto"/>
          <w:szCs w:val="22"/>
        </w:rPr>
        <w:t xml:space="preserve"> Aims to provide psychological support to help you manage any changes in your life after having Covid.  </w:t>
      </w:r>
    </w:p>
    <w:p w14:paraId="43B95BDA" w14:textId="77777777" w:rsidR="00462C0D" w:rsidRDefault="00462C0D" w:rsidP="00462C0D">
      <w:pPr>
        <w:spacing w:after="0"/>
        <w:rPr>
          <w:color w:val="auto"/>
          <w:szCs w:val="22"/>
        </w:rPr>
      </w:pPr>
      <w:r w:rsidRPr="005B650D">
        <w:rPr>
          <w:b/>
          <w:bCs/>
          <w:color w:val="auto"/>
          <w:szCs w:val="22"/>
        </w:rPr>
        <w:t>Medical management</w:t>
      </w:r>
      <w:r>
        <w:rPr>
          <w:b/>
          <w:bCs/>
          <w:color w:val="auto"/>
          <w:szCs w:val="22"/>
        </w:rPr>
        <w:t xml:space="preserve">: </w:t>
      </w:r>
      <w:r w:rsidRPr="005B650D">
        <w:rPr>
          <w:color w:val="auto"/>
          <w:szCs w:val="22"/>
        </w:rPr>
        <w:t>Consultant review</w:t>
      </w:r>
      <w:r>
        <w:rPr>
          <w:b/>
          <w:bCs/>
          <w:color w:val="auto"/>
          <w:szCs w:val="22"/>
        </w:rPr>
        <w:t xml:space="preserve"> </w:t>
      </w:r>
      <w:r w:rsidRPr="005B650D">
        <w:rPr>
          <w:color w:val="auto"/>
          <w:szCs w:val="22"/>
        </w:rPr>
        <w:t>is available within the service.</w:t>
      </w:r>
    </w:p>
    <w:p w14:paraId="3905941C" w14:textId="77777777" w:rsidR="00462C0D" w:rsidRPr="00486895" w:rsidRDefault="00462C0D" w:rsidP="00462C0D">
      <w:pPr>
        <w:rPr>
          <w:color w:val="auto"/>
          <w:szCs w:val="22"/>
        </w:rPr>
      </w:pPr>
      <w:r w:rsidRPr="005B650D">
        <w:rPr>
          <w:b/>
          <w:bCs/>
          <w:color w:val="auto"/>
          <w:szCs w:val="22"/>
        </w:rPr>
        <w:t>Dietitian</w:t>
      </w:r>
      <w:r>
        <w:rPr>
          <w:color w:val="auto"/>
          <w:szCs w:val="22"/>
        </w:rPr>
        <w:t xml:space="preserve">: </w:t>
      </w:r>
      <w:r w:rsidRPr="005B650D">
        <w:rPr>
          <w:b/>
          <w:bCs/>
          <w:color w:val="auto"/>
          <w:szCs w:val="22"/>
        </w:rPr>
        <w:t>(SWFT service only, not Coventry &amp; Rugby service)</w:t>
      </w:r>
      <w:r w:rsidRPr="005B650D">
        <w:rPr>
          <w:sz w:val="24"/>
        </w:rPr>
        <w:t xml:space="preserve"> </w:t>
      </w:r>
      <w:r w:rsidRPr="00486895">
        <w:rPr>
          <w:color w:val="auto"/>
          <w:szCs w:val="22"/>
        </w:rPr>
        <w:t>Dietitian</w:t>
      </w:r>
      <w:r>
        <w:rPr>
          <w:color w:val="auto"/>
          <w:szCs w:val="22"/>
        </w:rPr>
        <w:t>s</w:t>
      </w:r>
      <w:r w:rsidRPr="00486895">
        <w:rPr>
          <w:color w:val="auto"/>
          <w:szCs w:val="22"/>
        </w:rPr>
        <w:t xml:space="preserve"> assess dietary intake and advise on ensuring a well-balanced diet. We also advise patients with gastrointestinal issues, reflux, weight loss, poor appetite, </w:t>
      </w:r>
      <w:r>
        <w:rPr>
          <w:color w:val="auto"/>
          <w:szCs w:val="22"/>
        </w:rPr>
        <w:t>type 2 diabetes</w:t>
      </w:r>
      <w:r w:rsidRPr="00486895">
        <w:rPr>
          <w:color w:val="auto"/>
          <w:szCs w:val="22"/>
        </w:rPr>
        <w:t>, weight management and smell and taste changes.</w:t>
      </w:r>
    </w:p>
    <w:p w14:paraId="260FCED0" w14:textId="77777777" w:rsidR="00462C0D" w:rsidRDefault="00462C0D" w:rsidP="00462C0D">
      <w:pPr>
        <w:spacing w:after="0"/>
        <w:rPr>
          <w:b/>
          <w:bCs/>
          <w:color w:val="auto"/>
          <w:sz w:val="24"/>
          <w:u w:val="single"/>
        </w:rPr>
      </w:pPr>
    </w:p>
    <w:p w14:paraId="477DD6D5" w14:textId="77777777" w:rsidR="00462C0D" w:rsidRDefault="00462C0D" w:rsidP="00462C0D">
      <w:pPr>
        <w:spacing w:after="0"/>
        <w:rPr>
          <w:b/>
          <w:bCs/>
          <w:color w:val="auto"/>
          <w:sz w:val="24"/>
          <w:u w:val="single"/>
        </w:rPr>
      </w:pPr>
    </w:p>
    <w:p w14:paraId="41A777FB" w14:textId="77777777" w:rsidR="00462C0D" w:rsidRPr="00932EB1" w:rsidRDefault="00462C0D" w:rsidP="00462C0D">
      <w:pPr>
        <w:spacing w:after="0"/>
        <w:rPr>
          <w:b/>
          <w:bCs/>
          <w:color w:val="auto"/>
          <w:sz w:val="24"/>
          <w:u w:val="single"/>
        </w:rPr>
      </w:pPr>
      <w:r w:rsidRPr="00932EB1">
        <w:rPr>
          <w:b/>
          <w:bCs/>
          <w:color w:val="auto"/>
          <w:sz w:val="24"/>
          <w:u w:val="single"/>
        </w:rPr>
        <w:t xml:space="preserve">Where to find us:  </w:t>
      </w:r>
    </w:p>
    <w:p w14:paraId="50B2A06A" w14:textId="77777777" w:rsidR="00462C0D" w:rsidRPr="00932EB1" w:rsidRDefault="00462C0D" w:rsidP="00462C0D">
      <w:pPr>
        <w:spacing w:after="0"/>
        <w:rPr>
          <w:color w:val="auto"/>
          <w:sz w:val="24"/>
        </w:rPr>
      </w:pPr>
      <w:r w:rsidRPr="00932EB1">
        <w:rPr>
          <w:color w:val="auto"/>
          <w:sz w:val="24"/>
        </w:rPr>
        <w:t>S</w:t>
      </w:r>
      <w:r>
        <w:rPr>
          <w:color w:val="auto"/>
          <w:sz w:val="24"/>
        </w:rPr>
        <w:t>outh Warwickshire</w:t>
      </w:r>
      <w:r w:rsidRPr="00932EB1">
        <w:rPr>
          <w:color w:val="auto"/>
          <w:sz w:val="24"/>
        </w:rPr>
        <w:t xml:space="preserve"> service</w:t>
      </w:r>
      <w:r>
        <w:rPr>
          <w:color w:val="auto"/>
          <w:sz w:val="24"/>
        </w:rPr>
        <w:t xml:space="preserve">:  Stratford Healthcare, </w:t>
      </w:r>
      <w:r w:rsidRPr="00486895">
        <w:rPr>
          <w:color w:val="auto"/>
          <w:sz w:val="24"/>
        </w:rPr>
        <w:t>Arden Street, Stratford Upon Avon, Warwickshire, CV37 6NQ</w:t>
      </w:r>
    </w:p>
    <w:p w14:paraId="6FC0E03E" w14:textId="77777777" w:rsidR="00462C0D" w:rsidRPr="00932EB1" w:rsidRDefault="00462C0D" w:rsidP="00462C0D">
      <w:pPr>
        <w:spacing w:after="0"/>
        <w:rPr>
          <w:color w:val="auto"/>
          <w:sz w:val="24"/>
        </w:rPr>
      </w:pPr>
      <w:r w:rsidRPr="00932EB1">
        <w:rPr>
          <w:color w:val="auto"/>
          <w:sz w:val="24"/>
        </w:rPr>
        <w:t>Coventry: Newfield House, Kingfield Road, CV14NZ, for consultant review, UHCW</w:t>
      </w:r>
    </w:p>
    <w:p w14:paraId="55678D47" w14:textId="77777777" w:rsidR="00462C0D" w:rsidRPr="00932EB1" w:rsidRDefault="00462C0D" w:rsidP="00462C0D">
      <w:pPr>
        <w:spacing w:after="0"/>
        <w:rPr>
          <w:color w:val="auto"/>
          <w:sz w:val="24"/>
        </w:rPr>
      </w:pPr>
      <w:r w:rsidRPr="00932EB1">
        <w:rPr>
          <w:color w:val="auto"/>
          <w:sz w:val="24"/>
        </w:rPr>
        <w:t>Rugby: St. Cross Hospital</w:t>
      </w:r>
    </w:p>
    <w:p w14:paraId="00A3C639" w14:textId="77777777" w:rsidR="00462C0D" w:rsidRDefault="00462C0D" w:rsidP="00462C0D">
      <w:pPr>
        <w:spacing w:after="0"/>
        <w:rPr>
          <w:sz w:val="24"/>
        </w:rPr>
      </w:pPr>
    </w:p>
    <w:p w14:paraId="25F81BA0" w14:textId="77777777" w:rsidR="00462C0D" w:rsidRPr="00932EB1" w:rsidRDefault="00462C0D" w:rsidP="00462C0D">
      <w:pPr>
        <w:rPr>
          <w:rFonts w:ascii="Calibri" w:hAnsi="Calibri" w:cs="Calibri"/>
          <w:b/>
          <w:bCs/>
          <w:color w:val="auto"/>
          <w:sz w:val="28"/>
          <w:szCs w:val="28"/>
          <w:u w:val="single"/>
        </w:rPr>
      </w:pPr>
      <w:r w:rsidRPr="00932EB1">
        <w:rPr>
          <w:rFonts w:ascii="Calibri" w:hAnsi="Calibri" w:cs="Calibri"/>
          <w:b/>
          <w:bCs/>
          <w:color w:val="auto"/>
          <w:sz w:val="28"/>
          <w:szCs w:val="28"/>
          <w:u w:val="single"/>
        </w:rPr>
        <w:t>Useful Links:</w:t>
      </w:r>
    </w:p>
    <w:p w14:paraId="3A489554" w14:textId="77777777" w:rsidR="00462C0D" w:rsidRDefault="00462C0D" w:rsidP="00462C0D">
      <w:pPr>
        <w:rPr>
          <w:sz w:val="24"/>
        </w:rPr>
      </w:pPr>
      <w:r w:rsidRPr="00B843BB">
        <w:rPr>
          <w:b/>
          <w:bCs/>
          <w:color w:val="auto"/>
          <w:sz w:val="24"/>
        </w:rPr>
        <w:t>SWFT LC service webpage:</w:t>
      </w:r>
      <w:r w:rsidRPr="00B843BB">
        <w:rPr>
          <w:color w:val="auto"/>
          <w:sz w:val="24"/>
        </w:rPr>
        <w:t xml:space="preserve">  </w:t>
      </w:r>
      <w:hyperlink r:id="rId34" w:history="1">
        <w:r>
          <w:rPr>
            <w:rStyle w:val="Hyperlink"/>
            <w:sz w:val="24"/>
          </w:rPr>
          <w:t>https://www.swft.nhs.uk/our-services/long-covid-service</w:t>
        </w:r>
      </w:hyperlink>
      <w:r>
        <w:rPr>
          <w:sz w:val="24"/>
        </w:rPr>
        <w:t xml:space="preserve">   - </w:t>
      </w:r>
      <w:r w:rsidRPr="00486895">
        <w:rPr>
          <w:rFonts w:eastAsia="Times New Roman"/>
          <w:color w:val="000000"/>
          <w:sz w:val="24"/>
          <w:lang w:eastAsia="en-GB"/>
        </w:rPr>
        <w:t>onward links to further useful information within this page.</w:t>
      </w:r>
      <w:r>
        <w:rPr>
          <w:sz w:val="24"/>
        </w:rPr>
        <w:t xml:space="preserve"> </w:t>
      </w:r>
    </w:p>
    <w:p w14:paraId="0D959272" w14:textId="77777777" w:rsidR="00462C0D" w:rsidRDefault="00462C0D" w:rsidP="00462C0D">
      <w:r w:rsidRPr="00B843BB">
        <w:rPr>
          <w:b/>
          <w:bCs/>
          <w:color w:val="auto"/>
          <w:sz w:val="24"/>
        </w:rPr>
        <w:t>Coventry &amp; Rugby referral info on GP gateway</w:t>
      </w:r>
      <w:r w:rsidRPr="00B843BB">
        <w:rPr>
          <w:color w:val="auto"/>
          <w:sz w:val="24"/>
        </w:rPr>
        <w:t xml:space="preserve">: </w:t>
      </w:r>
      <w:hyperlink r:id="rId35" w:history="1">
        <w:r>
          <w:rPr>
            <w:rStyle w:val="Hyperlink"/>
          </w:rPr>
          <w:t>POST COVID SYNDROME (Adult) UHCW – GP Gateway (coventryrugbygpgateway.nhs.uk)</w:t>
        </w:r>
      </w:hyperlink>
    </w:p>
    <w:p w14:paraId="3E1FCFD1" w14:textId="77777777" w:rsidR="00462C0D" w:rsidRDefault="00462C0D" w:rsidP="00462C0D">
      <w:r w:rsidRPr="00B843BB">
        <w:rPr>
          <w:b/>
          <w:bCs/>
          <w:color w:val="auto"/>
          <w:sz w:val="24"/>
        </w:rPr>
        <w:t>Coventry &amp; Rugby Long Covid rehabilitation team link</w:t>
      </w:r>
      <w:r w:rsidRPr="00B843BB">
        <w:rPr>
          <w:color w:val="auto"/>
        </w:rPr>
        <w:t xml:space="preserve">: </w:t>
      </w:r>
      <w:hyperlink r:id="rId36" w:history="1">
        <w:r>
          <w:rPr>
            <w:rStyle w:val="Hyperlink"/>
          </w:rPr>
          <w:t>Long Covid Rehabilitation Service - University Hospitals Coventry &amp; Warwickshire (uhcw.nhs.uk)</w:t>
        </w:r>
      </w:hyperlink>
    </w:p>
    <w:p w14:paraId="65746BCD" w14:textId="77777777" w:rsidR="00462C0D" w:rsidRPr="00486895" w:rsidRDefault="00462C0D" w:rsidP="00462C0D">
      <w:pPr>
        <w:rPr>
          <w:rFonts w:ascii="Calibri" w:hAnsi="Calibri" w:cs="Calibri"/>
          <w:b/>
          <w:bCs/>
          <w:color w:val="auto"/>
          <w:sz w:val="28"/>
          <w:szCs w:val="28"/>
          <w:u w:val="single"/>
        </w:rPr>
      </w:pPr>
      <w:r w:rsidRPr="00486895">
        <w:rPr>
          <w:rFonts w:ascii="Calibri" w:hAnsi="Calibri" w:cs="Calibri"/>
          <w:b/>
          <w:bCs/>
          <w:color w:val="auto"/>
          <w:sz w:val="28"/>
          <w:szCs w:val="28"/>
          <w:u w:val="single"/>
        </w:rPr>
        <w:t>General links:</w:t>
      </w:r>
    </w:p>
    <w:p w14:paraId="3E58805F" w14:textId="77777777" w:rsidR="00462C0D" w:rsidRDefault="001569B2" w:rsidP="00462C0D">
      <w:pPr>
        <w:pStyle w:val="NormalWeb"/>
        <w:shd w:val="clear" w:color="auto" w:fill="FFFFFF"/>
        <w:spacing w:before="0" w:beforeAutospacing="0" w:after="0" w:afterAutospacing="0"/>
        <w:rPr>
          <w:rFonts w:ascii="Arial" w:hAnsi="Arial" w:cs="Arial"/>
          <w:color w:val="000000"/>
        </w:rPr>
      </w:pPr>
      <w:hyperlink w:tgtFrame="_blank" w:history="1">
        <w:r w:rsidR="00462C0D">
          <w:rPr>
            <w:rStyle w:val="Hyperlink"/>
            <w:rFonts w:ascii="Arial" w:hAnsi="Arial" w:cs="Arial"/>
            <w:b/>
            <w:bCs/>
            <w:color w:val="000000"/>
          </w:rPr>
          <w:t>Long-term effects of COVID-19 (long COVID) - NHS (www.nhs.uk) </w:t>
        </w:r>
        <w:r w:rsidR="00462C0D" w:rsidRPr="00B843BB">
          <w:rPr>
            <w:rStyle w:val="sr-only"/>
            <w:rFonts w:ascii="Arial" w:hAnsi="Arial" w:cs="Arial"/>
            <w:color w:val="000000"/>
            <w:bdr w:val="none" w:sz="0" w:space="0" w:color="auto" w:frame="1"/>
          </w:rPr>
          <w:t>(opens in new window)</w:t>
        </w:r>
      </w:hyperlink>
    </w:p>
    <w:p w14:paraId="6441A1BD" w14:textId="77777777" w:rsidR="00462C0D" w:rsidRDefault="001569B2" w:rsidP="00462C0D">
      <w:pPr>
        <w:pStyle w:val="NormalWeb"/>
        <w:shd w:val="clear" w:color="auto" w:fill="FFFFFF"/>
        <w:spacing w:before="0" w:beforeAutospacing="0" w:after="0" w:afterAutospacing="0"/>
        <w:rPr>
          <w:rFonts w:ascii="Arial" w:hAnsi="Arial" w:cs="Arial"/>
          <w:color w:val="000000"/>
        </w:rPr>
      </w:pPr>
      <w:hyperlink r:id="rId37" w:tgtFrame="_blank" w:history="1">
        <w:r w:rsidR="00462C0D">
          <w:rPr>
            <w:rStyle w:val="Hyperlink"/>
            <w:rFonts w:ascii="Arial" w:hAnsi="Arial" w:cs="Arial"/>
            <w:b/>
            <w:bCs/>
            <w:color w:val="000000"/>
          </w:rPr>
          <w:t>Recovering from COVID-19: Post viral-fatigue and conserving energy - RCOT </w:t>
        </w:r>
        <w:r w:rsidR="00462C0D" w:rsidRPr="00B843BB">
          <w:rPr>
            <w:rStyle w:val="sr-only"/>
            <w:rFonts w:ascii="Arial" w:hAnsi="Arial" w:cs="Arial"/>
            <w:color w:val="000000"/>
            <w:bdr w:val="none" w:sz="0" w:space="0" w:color="auto" w:frame="1"/>
          </w:rPr>
          <w:t>(opens in new window)</w:t>
        </w:r>
      </w:hyperlink>
    </w:p>
    <w:p w14:paraId="44E6B8B6" w14:textId="77777777" w:rsidR="00462C0D" w:rsidRDefault="001569B2" w:rsidP="00462C0D">
      <w:pPr>
        <w:pStyle w:val="NormalWeb"/>
        <w:shd w:val="clear" w:color="auto" w:fill="FFFFFF"/>
        <w:spacing w:before="0" w:beforeAutospacing="0" w:after="0" w:afterAutospacing="0"/>
        <w:rPr>
          <w:rFonts w:ascii="Arial" w:hAnsi="Arial" w:cs="Arial"/>
          <w:color w:val="000000"/>
        </w:rPr>
      </w:pPr>
      <w:hyperlink r:id="rId38" w:tgtFrame="_blank" w:history="1">
        <w:r w:rsidR="00462C0D">
          <w:rPr>
            <w:rStyle w:val="Hyperlink"/>
            <w:rFonts w:ascii="Arial" w:hAnsi="Arial" w:cs="Arial"/>
            <w:b/>
            <w:bCs/>
            <w:color w:val="000000"/>
          </w:rPr>
          <w:t>Post-Covid-Syndrome-breathing-final.pdf (physiotherapyforbpd.org.uk) (PDF) </w:t>
        </w:r>
        <w:bookmarkStart w:id="1" w:name="_Hlk177470454"/>
        <w:r w:rsidR="00462C0D" w:rsidRPr="00B843BB">
          <w:rPr>
            <w:rStyle w:val="sr-only"/>
            <w:rFonts w:ascii="Arial" w:hAnsi="Arial" w:cs="Arial"/>
            <w:color w:val="000000"/>
            <w:bdr w:val="none" w:sz="0" w:space="0" w:color="auto" w:frame="1"/>
          </w:rPr>
          <w:t>(opens in new window)</w:t>
        </w:r>
        <w:bookmarkEnd w:id="1"/>
      </w:hyperlink>
    </w:p>
    <w:p w14:paraId="6248EAEB" w14:textId="77777777" w:rsidR="00462C0D" w:rsidRDefault="001569B2" w:rsidP="00462C0D">
      <w:pPr>
        <w:pStyle w:val="NormalWeb"/>
        <w:shd w:val="clear" w:color="auto" w:fill="FFFFFF"/>
        <w:spacing w:before="0" w:beforeAutospacing="0" w:after="0" w:afterAutospacing="0"/>
        <w:rPr>
          <w:rFonts w:ascii="Arial" w:hAnsi="Arial" w:cs="Arial"/>
          <w:color w:val="000000"/>
        </w:rPr>
      </w:pPr>
      <w:hyperlink r:id="rId39" w:tgtFrame="_blank" w:history="1">
        <w:r w:rsidR="00462C0D">
          <w:rPr>
            <w:rStyle w:val="Hyperlink"/>
            <w:rFonts w:ascii="Arial" w:hAnsi="Arial" w:cs="Arial"/>
            <w:b/>
            <w:bCs/>
            <w:color w:val="000000"/>
          </w:rPr>
          <w:t>Post-Covid Syndrome resources | CPFT NHS Trust </w:t>
        </w:r>
        <w:r w:rsidR="00462C0D" w:rsidRPr="00B843BB">
          <w:rPr>
            <w:rStyle w:val="sr-only"/>
            <w:rFonts w:ascii="Arial" w:hAnsi="Arial" w:cs="Arial"/>
            <w:color w:val="000000"/>
            <w:bdr w:val="none" w:sz="0" w:space="0" w:color="auto" w:frame="1"/>
          </w:rPr>
          <w:t>(opens in new window)</w:t>
        </w:r>
      </w:hyperlink>
    </w:p>
    <w:p w14:paraId="22691A2E" w14:textId="77777777" w:rsidR="00462C0D" w:rsidRDefault="001569B2" w:rsidP="00462C0D">
      <w:pPr>
        <w:pStyle w:val="NormalWeb"/>
        <w:shd w:val="clear" w:color="auto" w:fill="FFFFFF"/>
        <w:spacing w:before="0" w:beforeAutospacing="0" w:after="0" w:afterAutospacing="0"/>
        <w:rPr>
          <w:rFonts w:ascii="Arial" w:hAnsi="Arial" w:cs="Arial"/>
          <w:color w:val="000000"/>
        </w:rPr>
      </w:pPr>
      <w:hyperlink r:id="rId40" w:history="1">
        <w:r w:rsidR="00462C0D" w:rsidRPr="00486895">
          <w:rPr>
            <w:rStyle w:val="Hyperlink"/>
            <w:rFonts w:ascii="Arial" w:hAnsi="Arial" w:cs="Arial"/>
            <w:b/>
            <w:bCs/>
            <w:color w:val="auto"/>
          </w:rPr>
          <w:t>https://www.plymouth.ac.uk/research/dietetics-and-health/covid-knowledge-hub/patients</w:t>
        </w:r>
      </w:hyperlink>
      <w:r w:rsidR="00462C0D" w:rsidRPr="00486895">
        <w:rPr>
          <w:rFonts w:ascii="Arial" w:hAnsi="Arial" w:cs="Arial"/>
        </w:rPr>
        <w:t xml:space="preserve"> </w:t>
      </w:r>
      <w:r w:rsidR="00462C0D">
        <w:rPr>
          <w:rFonts w:ascii="Arial" w:hAnsi="Arial" w:cs="Arial"/>
          <w:color w:val="000000"/>
        </w:rPr>
        <w:t>(opens in a new window)</w:t>
      </w:r>
    </w:p>
    <w:p w14:paraId="351E2443" w14:textId="77777777" w:rsidR="00462C0D" w:rsidRPr="00B843BB" w:rsidRDefault="001569B2" w:rsidP="00462C0D">
      <w:pPr>
        <w:pStyle w:val="NormalWeb"/>
        <w:shd w:val="clear" w:color="auto" w:fill="FFFFFF"/>
        <w:spacing w:before="0" w:beforeAutospacing="0" w:after="0" w:afterAutospacing="0"/>
        <w:rPr>
          <w:rStyle w:val="sr-only"/>
          <w:bdr w:val="none" w:sz="0" w:space="0" w:color="auto" w:frame="1"/>
        </w:rPr>
      </w:pPr>
      <w:hyperlink r:id="rId41" w:history="1">
        <w:r w:rsidR="00462C0D" w:rsidRPr="00B843BB">
          <w:rPr>
            <w:rStyle w:val="Hyperlink"/>
            <w:rFonts w:ascii="Arial" w:hAnsi="Arial" w:cs="Arial"/>
            <w:b/>
            <w:bCs/>
            <w:color w:val="auto"/>
          </w:rPr>
          <w:t>Coventry Muslim Forum - Join us in building a brighter future for our community</w:t>
        </w:r>
      </w:hyperlink>
      <w:r w:rsidR="00462C0D">
        <w:t xml:space="preserve"> </w:t>
      </w:r>
      <w:r w:rsidR="00462C0D" w:rsidRPr="00B843BB">
        <w:rPr>
          <w:rFonts w:ascii="Arial" w:hAnsi="Arial" w:cs="Arial"/>
        </w:rPr>
        <w:t>(opens in new window)</w:t>
      </w:r>
      <w:r w:rsidR="00462C0D">
        <w:t xml:space="preserve"> </w:t>
      </w:r>
      <w:r w:rsidR="00462C0D" w:rsidRPr="00B843BB">
        <w:rPr>
          <w:rStyle w:val="sr-only"/>
          <w:rFonts w:ascii="Arial" w:hAnsi="Arial" w:cs="Arial"/>
          <w:color w:val="000000"/>
          <w:bdr w:val="none" w:sz="0" w:space="0" w:color="auto" w:frame="1"/>
        </w:rPr>
        <w:t xml:space="preserve">Links </w:t>
      </w:r>
      <w:r w:rsidR="00462C0D" w:rsidRPr="00B843BB">
        <w:rPr>
          <w:rStyle w:val="sr-only"/>
          <w:rFonts w:ascii="Arial" w:hAnsi="Arial" w:cs="Arial"/>
          <w:bdr w:val="none" w:sz="0" w:space="0" w:color="auto" w:frame="1"/>
        </w:rPr>
        <w:t xml:space="preserve">to translated awareness videos at bottom of </w:t>
      </w:r>
      <w:proofErr w:type="gramStart"/>
      <w:r w:rsidR="00462C0D" w:rsidRPr="00B843BB">
        <w:rPr>
          <w:rStyle w:val="sr-only"/>
          <w:rFonts w:ascii="Arial" w:hAnsi="Arial" w:cs="Arial"/>
          <w:bdr w:val="none" w:sz="0" w:space="0" w:color="auto" w:frame="1"/>
        </w:rPr>
        <w:t>page</w:t>
      </w:r>
      <w:proofErr w:type="gramEnd"/>
    </w:p>
    <w:p w14:paraId="6061F81A" w14:textId="77777777" w:rsidR="00462C0D" w:rsidRDefault="001569B2" w:rsidP="00462C0D">
      <w:pPr>
        <w:pStyle w:val="NormalWeb"/>
        <w:shd w:val="clear" w:color="auto" w:fill="FFFFFF"/>
        <w:spacing w:before="0" w:beforeAutospacing="0" w:after="0" w:afterAutospacing="0"/>
        <w:rPr>
          <w:rFonts w:ascii="Arial" w:hAnsi="Arial" w:cs="Arial"/>
          <w:color w:val="000000"/>
        </w:rPr>
      </w:pPr>
      <w:hyperlink r:id="rId42" w:tgtFrame="_blank" w:history="1">
        <w:r w:rsidR="00462C0D">
          <w:rPr>
            <w:rStyle w:val="Hyperlink"/>
            <w:rFonts w:ascii="Arial" w:hAnsi="Arial" w:cs="Arial"/>
            <w:b/>
            <w:bCs/>
            <w:color w:val="000000"/>
          </w:rPr>
          <w:t>Translations | NHS inform </w:t>
        </w:r>
        <w:r w:rsidR="00462C0D">
          <w:rPr>
            <w:rStyle w:val="sr-only"/>
            <w:rFonts w:ascii="Arial" w:hAnsi="Arial" w:cs="Arial"/>
            <w:b/>
            <w:bCs/>
            <w:color w:val="000000"/>
            <w:bdr w:val="none" w:sz="0" w:space="0" w:color="auto" w:frame="1"/>
          </w:rPr>
          <w:t>(opens in new window)</w:t>
        </w:r>
        <w:r w:rsidR="00462C0D">
          <w:rPr>
            <w:rStyle w:val="Hyperlink"/>
            <w:rFonts w:ascii="Arial" w:hAnsi="Arial" w:cs="Arial"/>
            <w:b/>
            <w:bCs/>
            <w:color w:val="000000"/>
          </w:rPr>
          <w:t> </w:t>
        </w:r>
      </w:hyperlink>
      <w:r w:rsidR="00462C0D">
        <w:rPr>
          <w:rFonts w:ascii="Arial" w:hAnsi="Arial" w:cs="Arial"/>
          <w:color w:val="000000"/>
        </w:rPr>
        <w:t>Leaflets on Long covid in multiple languages.</w:t>
      </w:r>
    </w:p>
    <w:p w14:paraId="2F16610E" w14:textId="373807C9" w:rsidR="00462C0D" w:rsidRPr="00D266CF" w:rsidRDefault="001569B2" w:rsidP="00D266CF">
      <w:pPr>
        <w:pStyle w:val="NormalWeb"/>
        <w:shd w:val="clear" w:color="auto" w:fill="FFFFFF"/>
        <w:spacing w:before="0" w:beforeAutospacing="0" w:after="0" w:afterAutospacing="0"/>
        <w:rPr>
          <w:rFonts w:ascii="Arial" w:hAnsi="Arial" w:cs="Arial"/>
          <w:color w:val="000000"/>
        </w:rPr>
      </w:pPr>
      <w:hyperlink r:id="rId43" w:tgtFrame="_blank" w:history="1">
        <w:r w:rsidR="00462C0D">
          <w:rPr>
            <w:rStyle w:val="Hyperlink"/>
            <w:rFonts w:ascii="Arial" w:hAnsi="Arial" w:cs="Arial"/>
            <w:b/>
            <w:bCs/>
            <w:color w:val="000000"/>
          </w:rPr>
          <w:t>PATIENT LEAFLET | Long Covid SOS </w:t>
        </w:r>
        <w:r w:rsidR="00462C0D">
          <w:rPr>
            <w:rStyle w:val="sr-only"/>
            <w:rFonts w:ascii="Arial" w:hAnsi="Arial" w:cs="Arial"/>
            <w:b/>
            <w:bCs/>
            <w:color w:val="000000"/>
            <w:bdr w:val="none" w:sz="0" w:space="0" w:color="auto" w:frame="1"/>
          </w:rPr>
          <w:t>(opens in new window)</w:t>
        </w:r>
        <w:r w:rsidR="00462C0D">
          <w:rPr>
            <w:rStyle w:val="Hyperlink"/>
            <w:rFonts w:ascii="Arial" w:hAnsi="Arial" w:cs="Arial"/>
            <w:b/>
            <w:bCs/>
            <w:color w:val="000000"/>
          </w:rPr>
          <w:t> </w:t>
        </w:r>
      </w:hyperlink>
      <w:r w:rsidR="00462C0D">
        <w:rPr>
          <w:rFonts w:ascii="Arial" w:hAnsi="Arial" w:cs="Arial"/>
          <w:color w:val="000000"/>
        </w:rPr>
        <w:t>: Managing Long Covid: A Practical Support Guide for Patients Planning a GP Visit</w:t>
      </w:r>
    </w:p>
    <w:sectPr w:rsidR="00462C0D" w:rsidRPr="00D266CF" w:rsidSect="00E0421F">
      <w:headerReference w:type="default" r:id="rId44"/>
      <w:footerReference w:type="default" r:id="rId45"/>
      <w:headerReference w:type="first" r:id="rId46"/>
      <w:footerReference w:type="first" r:id="rId47"/>
      <w:pgSz w:w="16838" w:h="11906" w:orient="landscape"/>
      <w:pgMar w:top="709" w:right="284" w:bottom="42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99CD" w14:textId="77777777" w:rsidR="00FE2BFC" w:rsidRDefault="00FE2BFC" w:rsidP="002F5E2F">
      <w:r>
        <w:separator/>
      </w:r>
    </w:p>
  </w:endnote>
  <w:endnote w:type="continuationSeparator" w:id="0">
    <w:p w14:paraId="7B91F598" w14:textId="77777777" w:rsidR="00FE2BFC" w:rsidRDefault="00FE2BFC" w:rsidP="002F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7DCE" w14:textId="72ECB821" w:rsidR="000604B8" w:rsidRDefault="000604B8" w:rsidP="002F5E2F">
    <w:pPr>
      <w:pStyle w:val="Footer"/>
    </w:pPr>
  </w:p>
  <w:p w14:paraId="5A328627" w14:textId="61F30F6D" w:rsidR="000604B8" w:rsidRPr="000604B8" w:rsidRDefault="00120B79" w:rsidP="00232D7C">
    <w:pPr>
      <w:pStyle w:val="Footer"/>
      <w:jc w:val="right"/>
    </w:pPr>
    <w:r>
      <w:rPr>
        <w:noProof/>
      </w:rPr>
      <w:drawing>
        <wp:anchor distT="0" distB="0" distL="114300" distR="114300" simplePos="0" relativeHeight="251659264" behindDoc="1" locked="0" layoutInCell="1" allowOverlap="1" wp14:anchorId="45E4F028" wp14:editId="47D8F79B">
          <wp:simplePos x="0" y="0"/>
          <wp:positionH relativeFrom="column">
            <wp:posOffset>-3391535</wp:posOffset>
          </wp:positionH>
          <wp:positionV relativeFrom="paragraph">
            <wp:posOffset>228600</wp:posOffset>
          </wp:positionV>
          <wp:extent cx="6774180" cy="562610"/>
          <wp:effectExtent l="0" t="0" r="7620" b="889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774180" cy="562610"/>
                  </a:xfrm>
                  <a:prstGeom prst="rect">
                    <a:avLst/>
                  </a:prstGeom>
                </pic:spPr>
              </pic:pic>
            </a:graphicData>
          </a:graphic>
          <wp14:sizeRelH relativeFrom="page">
            <wp14:pctWidth>0</wp14:pctWidth>
          </wp14:sizeRelH>
          <wp14:sizeRelV relativeFrom="page">
            <wp14:pctHeight>0</wp14:pctHeight>
          </wp14:sizeRelV>
        </wp:anchor>
      </w:drawing>
    </w:r>
    <w:r w:rsidR="00C34AA2">
      <w:t xml:space="preserve">Page </w:t>
    </w:r>
    <w:r w:rsidR="00C34AA2">
      <w:rPr>
        <w:b/>
        <w:bCs/>
      </w:rPr>
      <w:fldChar w:fldCharType="begin"/>
    </w:r>
    <w:r w:rsidR="00C34AA2">
      <w:rPr>
        <w:b/>
        <w:bCs/>
      </w:rPr>
      <w:instrText xml:space="preserve"> PAGE  \* Arabic  \* MERGEFORMAT </w:instrText>
    </w:r>
    <w:r w:rsidR="00C34AA2">
      <w:rPr>
        <w:b/>
        <w:bCs/>
      </w:rPr>
      <w:fldChar w:fldCharType="separate"/>
    </w:r>
    <w:r w:rsidR="00C34AA2">
      <w:rPr>
        <w:b/>
        <w:bCs/>
        <w:noProof/>
      </w:rPr>
      <w:t>1</w:t>
    </w:r>
    <w:r w:rsidR="00C34AA2">
      <w:rPr>
        <w:b/>
        <w:bCs/>
      </w:rPr>
      <w:fldChar w:fldCharType="end"/>
    </w:r>
    <w:r w:rsidR="00C34AA2">
      <w:t xml:space="preserve"> of </w:t>
    </w:r>
    <w:r w:rsidR="00C34AA2">
      <w:rPr>
        <w:b/>
        <w:bCs/>
      </w:rPr>
      <w:fldChar w:fldCharType="begin"/>
    </w:r>
    <w:r w:rsidR="00C34AA2">
      <w:rPr>
        <w:b/>
        <w:bCs/>
      </w:rPr>
      <w:instrText xml:space="preserve"> NUMPAGES  \* Arabic  \* MERGEFORMAT </w:instrText>
    </w:r>
    <w:r w:rsidR="00C34AA2">
      <w:rPr>
        <w:b/>
        <w:bCs/>
      </w:rPr>
      <w:fldChar w:fldCharType="separate"/>
    </w:r>
    <w:r w:rsidR="00C34AA2">
      <w:rPr>
        <w:b/>
        <w:bCs/>
        <w:noProof/>
      </w:rPr>
      <w:t>2</w:t>
    </w:r>
    <w:r w:rsidR="00C34AA2">
      <w:rPr>
        <w:b/>
        <w:bCs/>
      </w:rPr>
      <w:fldChar w:fldCharType="end"/>
    </w:r>
    <w:r w:rsidR="000604B8" w:rsidRPr="000604B8">
      <w:t xml:space="preserve"> </w:t>
    </w:r>
  </w:p>
  <w:p w14:paraId="740EFD0E" w14:textId="428B43CE" w:rsidR="000604B8" w:rsidRPr="000604B8" w:rsidRDefault="002467D0" w:rsidP="00232D7C">
    <w:pPr>
      <w:pStyle w:val="Footer"/>
      <w:jc w:val="right"/>
    </w:pPr>
    <w:r>
      <w:rPr>
        <w:noProof/>
      </w:rPr>
      <mc:AlternateContent>
        <mc:Choice Requires="wps">
          <w:drawing>
            <wp:anchor distT="0" distB="0" distL="114300" distR="114300" simplePos="0" relativeHeight="251660288" behindDoc="0" locked="0" layoutInCell="1" allowOverlap="1" wp14:anchorId="347244FC" wp14:editId="6288A0B5">
              <wp:simplePos x="0" y="0"/>
              <wp:positionH relativeFrom="column">
                <wp:posOffset>-350520</wp:posOffset>
              </wp:positionH>
              <wp:positionV relativeFrom="paragraph">
                <wp:posOffset>266065</wp:posOffset>
              </wp:positionV>
              <wp:extent cx="3832860" cy="330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32860" cy="330200"/>
                      </a:xfrm>
                      <a:prstGeom prst="rect">
                        <a:avLst/>
                      </a:prstGeom>
                      <a:noFill/>
                      <a:ln w="6350">
                        <a:noFill/>
                      </a:ln>
                    </wps:spPr>
                    <wps:txbx>
                      <w:txbxContent>
                        <w:p w14:paraId="28D6D337" w14:textId="7292EF1F" w:rsidR="00D62657" w:rsidRPr="002F5E2F" w:rsidRDefault="00D62657" w:rsidP="00D62657">
                          <w:pPr>
                            <w:rPr>
                              <w:color w:val="FFFFFF" w:themeColor="background1"/>
                            </w:rPr>
                          </w:pPr>
                          <w:r w:rsidRPr="004B0613">
                            <w:rPr>
                              <w:color w:val="FFFFFF" w:themeColor="background1"/>
                            </w:rPr>
                            <w:t xml:space="preserve">It Could be Long Covid – Communications </w:t>
                          </w:r>
                          <w:proofErr w:type="gramStart"/>
                          <w:r w:rsidRPr="004B0613">
                            <w:rPr>
                              <w:color w:val="FFFFFF" w:themeColor="background1"/>
                            </w:rPr>
                            <w:t>toolkit</w:t>
                          </w:r>
                          <w:proofErr w:type="gramEnd"/>
                        </w:p>
                        <w:p w14:paraId="62F1CC28" w14:textId="5471AB30" w:rsidR="002D30CE" w:rsidRPr="002F5E2F" w:rsidRDefault="002D30CE" w:rsidP="002D30CE">
                          <w:pPr>
                            <w:rPr>
                              <w:color w:val="FFFFFF" w:themeColor="background1"/>
                            </w:rPr>
                          </w:pPr>
                          <w:r w:rsidRPr="002D30CE">
                            <w:rPr>
                              <w:color w:val="FFFFFF" w:themeColor="background1"/>
                            </w:rPr>
                            <w:t>/25 draft schedule</w:t>
                          </w:r>
                        </w:p>
                        <w:p w14:paraId="1094720D" w14:textId="645D1B6B" w:rsidR="002467D0" w:rsidRPr="00232D7C" w:rsidRDefault="002467D0" w:rsidP="002F5E2F">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7244FC" id="_x0000_t202" coordsize="21600,21600" o:spt="202" path="m,l,21600r21600,l21600,xe">
              <v:stroke joinstyle="miter"/>
              <v:path gradientshapeok="t" o:connecttype="rect"/>
            </v:shapetype>
            <v:shape id="Text Box 6" o:spid="_x0000_s1026" type="#_x0000_t202" style="position:absolute;left:0;text-align:left;margin-left:-27.6pt;margin-top:20.95pt;width:301.8pt;height:2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xTFgIAACwEAAAOAAAAZHJzL2Uyb0RvYy54bWysU02P2jAQvVfqf7B8LwmEpTQ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" filled="f" stroked="f" strokeweight=".5pt">
              <v:textbox>
                <w:txbxContent>
                  <w:p w14:paraId="28D6D337" w14:textId="7292EF1F" w:rsidR="00D62657" w:rsidRPr="002F5E2F" w:rsidRDefault="00D62657" w:rsidP="00D62657">
                    <w:pPr>
                      <w:rPr>
                        <w:color w:val="FFFFFF" w:themeColor="background1"/>
                      </w:rPr>
                    </w:pPr>
                    <w:r w:rsidRPr="004B0613">
                      <w:rPr>
                        <w:color w:val="FFFFFF" w:themeColor="background1"/>
                      </w:rPr>
                      <w:t xml:space="preserve">It Could be Long Covid – Communications </w:t>
                    </w:r>
                    <w:proofErr w:type="gramStart"/>
                    <w:r w:rsidRPr="004B0613">
                      <w:rPr>
                        <w:color w:val="FFFFFF" w:themeColor="background1"/>
                      </w:rPr>
                      <w:t>toolkit</w:t>
                    </w:r>
                    <w:proofErr w:type="gramEnd"/>
                  </w:p>
                  <w:p w14:paraId="62F1CC28" w14:textId="5471AB30" w:rsidR="002D30CE" w:rsidRPr="002F5E2F" w:rsidRDefault="002D30CE" w:rsidP="002D30CE">
                    <w:pPr>
                      <w:rPr>
                        <w:color w:val="FFFFFF" w:themeColor="background1"/>
                      </w:rPr>
                    </w:pPr>
                    <w:r w:rsidRPr="002D30CE">
                      <w:rPr>
                        <w:color w:val="FFFFFF" w:themeColor="background1"/>
                      </w:rPr>
                      <w:t>/25 draft schedule</w:t>
                    </w:r>
                  </w:p>
                  <w:p w14:paraId="1094720D" w14:textId="645D1B6B" w:rsidR="002467D0" w:rsidRPr="00232D7C" w:rsidRDefault="002467D0" w:rsidP="002F5E2F">
                    <w:pPr>
                      <w:rPr>
                        <w:color w:val="FFFFFF" w:themeColor="background1"/>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E6FD" w14:textId="0704F07D" w:rsidR="005F1629" w:rsidRPr="000604B8" w:rsidRDefault="00120B79" w:rsidP="002F5E2F">
    <w:pPr>
      <w:spacing w:after="0"/>
      <w:jc w:val="right"/>
    </w:pPr>
    <w:r>
      <w:rPr>
        <w:noProof/>
      </w:rPr>
      <w:drawing>
        <wp:anchor distT="0" distB="0" distL="114300" distR="114300" simplePos="0" relativeHeight="251666432" behindDoc="1" locked="0" layoutInCell="1" allowOverlap="1" wp14:anchorId="6DE3C63B" wp14:editId="64F95338">
          <wp:simplePos x="0" y="0"/>
          <wp:positionH relativeFrom="column">
            <wp:posOffset>-3749675</wp:posOffset>
          </wp:positionH>
          <wp:positionV relativeFrom="paragraph">
            <wp:posOffset>283210</wp:posOffset>
          </wp:positionV>
          <wp:extent cx="7086600" cy="562610"/>
          <wp:effectExtent l="0" t="0" r="0" b="889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086600" cy="562610"/>
                  </a:xfrm>
                  <a:prstGeom prst="rect">
                    <a:avLst/>
                  </a:prstGeom>
                </pic:spPr>
              </pic:pic>
            </a:graphicData>
          </a:graphic>
          <wp14:sizeRelH relativeFrom="page">
            <wp14:pctWidth>0</wp14:pctWidth>
          </wp14:sizeRelH>
          <wp14:sizeRelV relativeFrom="page">
            <wp14:pctHeight>0</wp14:pctHeight>
          </wp14:sizeRelV>
        </wp:anchor>
      </w:drawing>
    </w:r>
    <w:r w:rsidR="00C34AA2">
      <w:t xml:space="preserve">Page </w:t>
    </w:r>
    <w:r w:rsidR="00C34AA2">
      <w:rPr>
        <w:b/>
        <w:bCs/>
      </w:rPr>
      <w:fldChar w:fldCharType="begin"/>
    </w:r>
    <w:r w:rsidR="00C34AA2">
      <w:rPr>
        <w:b/>
        <w:bCs/>
      </w:rPr>
      <w:instrText xml:space="preserve"> PAGE  \* Arabic  \* MERGEFORMAT </w:instrText>
    </w:r>
    <w:r w:rsidR="00C34AA2">
      <w:rPr>
        <w:b/>
        <w:bCs/>
      </w:rPr>
      <w:fldChar w:fldCharType="separate"/>
    </w:r>
    <w:r w:rsidR="00C34AA2">
      <w:rPr>
        <w:b/>
        <w:bCs/>
        <w:noProof/>
      </w:rPr>
      <w:t>1</w:t>
    </w:r>
    <w:r w:rsidR="00C34AA2">
      <w:rPr>
        <w:b/>
        <w:bCs/>
      </w:rPr>
      <w:fldChar w:fldCharType="end"/>
    </w:r>
    <w:r w:rsidR="00C34AA2">
      <w:t xml:space="preserve"> of </w:t>
    </w:r>
    <w:r w:rsidR="00C34AA2">
      <w:rPr>
        <w:b/>
        <w:bCs/>
      </w:rPr>
      <w:fldChar w:fldCharType="begin"/>
    </w:r>
    <w:r w:rsidR="00C34AA2">
      <w:rPr>
        <w:b/>
        <w:bCs/>
      </w:rPr>
      <w:instrText xml:space="preserve"> NUMPAGES  \* Arabic  \* MERGEFORMAT </w:instrText>
    </w:r>
    <w:r w:rsidR="00C34AA2">
      <w:rPr>
        <w:b/>
        <w:bCs/>
      </w:rPr>
      <w:fldChar w:fldCharType="separate"/>
    </w:r>
    <w:r w:rsidR="00C34AA2">
      <w:rPr>
        <w:b/>
        <w:bCs/>
        <w:noProof/>
      </w:rPr>
      <w:t>2</w:t>
    </w:r>
    <w:r w:rsidR="00C34AA2">
      <w:rPr>
        <w:b/>
        <w:bCs/>
      </w:rPr>
      <w:fldChar w:fldCharType="end"/>
    </w:r>
    <w:r w:rsidR="005F1629" w:rsidRPr="000604B8">
      <w:t xml:space="preserve"> </w:t>
    </w:r>
  </w:p>
  <w:p w14:paraId="5C48072F" w14:textId="3F7D54EE" w:rsidR="00143721" w:rsidRDefault="005F1629" w:rsidP="002F5E2F">
    <w:pPr>
      <w:pStyle w:val="Footer"/>
      <w:jc w:val="right"/>
    </w:pPr>
    <w:r>
      <w:rPr>
        <w:noProof/>
      </w:rPr>
      <mc:AlternateContent>
        <mc:Choice Requires="wps">
          <w:drawing>
            <wp:anchor distT="0" distB="0" distL="114300" distR="114300" simplePos="0" relativeHeight="251667456" behindDoc="0" locked="0" layoutInCell="1" allowOverlap="1" wp14:anchorId="58177196" wp14:editId="00C06580">
              <wp:simplePos x="0" y="0"/>
              <wp:positionH relativeFrom="page">
                <wp:posOffset>38100</wp:posOffset>
              </wp:positionH>
              <wp:positionV relativeFrom="paragraph">
                <wp:posOffset>258445</wp:posOffset>
              </wp:positionV>
              <wp:extent cx="3901440" cy="330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901440" cy="330200"/>
                      </a:xfrm>
                      <a:prstGeom prst="rect">
                        <a:avLst/>
                      </a:prstGeom>
                      <a:noFill/>
                      <a:ln w="6350">
                        <a:noFill/>
                      </a:ln>
                    </wps:spPr>
                    <wps:txbx>
                      <w:txbxContent>
                        <w:p w14:paraId="6F066428" w14:textId="24690E3B" w:rsidR="005F1629" w:rsidRPr="002F5E2F" w:rsidRDefault="004B0613" w:rsidP="002F5E2F">
                          <w:pPr>
                            <w:rPr>
                              <w:color w:val="FFFFFF" w:themeColor="background1"/>
                            </w:rPr>
                          </w:pPr>
                          <w:r w:rsidRPr="004B0613">
                            <w:rPr>
                              <w:color w:val="FFFFFF" w:themeColor="background1"/>
                            </w:rPr>
                            <w:t xml:space="preserve">It Could be Long Covid – Communications </w:t>
                          </w:r>
                          <w:proofErr w:type="gramStart"/>
                          <w:r w:rsidRPr="004B0613">
                            <w:rPr>
                              <w:color w:val="FFFFFF" w:themeColor="background1"/>
                            </w:rPr>
                            <w:t>toolkit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177196" id="_x0000_t202" coordsize="21600,21600" o:spt="202" path="m,l,21600r21600,l21600,xe">
              <v:stroke joinstyle="miter"/>
              <v:path gradientshapeok="t" o:connecttype="rect"/>
            </v:shapetype>
            <v:shape id="Text Box 1" o:spid="_x0000_s1027" type="#_x0000_t202" style="position:absolute;left:0;text-align:left;margin-left:3pt;margin-top:20.35pt;width:307.2pt;height:26pt;z-index:251667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" filled="f" stroked="f" strokeweight=".5pt">
              <v:textbox>
                <w:txbxContent>
                  <w:p w14:paraId="6F066428" w14:textId="24690E3B" w:rsidR="005F1629" w:rsidRPr="002F5E2F" w:rsidRDefault="004B0613" w:rsidP="002F5E2F">
                    <w:pPr>
                      <w:rPr>
                        <w:color w:val="FFFFFF" w:themeColor="background1"/>
                      </w:rPr>
                    </w:pPr>
                    <w:r w:rsidRPr="004B0613">
                      <w:rPr>
                        <w:color w:val="FFFFFF" w:themeColor="background1"/>
                      </w:rPr>
                      <w:t xml:space="preserve">It Could be Long Covid – Communications </w:t>
                    </w:r>
                    <w:proofErr w:type="gramStart"/>
                    <w:r w:rsidRPr="004B0613">
                      <w:rPr>
                        <w:color w:val="FFFFFF" w:themeColor="background1"/>
                      </w:rPr>
                      <w:t>toolkit</w:t>
                    </w:r>
                    <w:proofErr w:type="gramEnd"/>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81E4" w14:textId="77777777" w:rsidR="00FE2BFC" w:rsidRDefault="00FE2BFC" w:rsidP="002F5E2F">
      <w:r>
        <w:separator/>
      </w:r>
    </w:p>
  </w:footnote>
  <w:footnote w:type="continuationSeparator" w:id="0">
    <w:p w14:paraId="40B6ED63" w14:textId="77777777" w:rsidR="00FE2BFC" w:rsidRDefault="00FE2BFC" w:rsidP="002F5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4886" w14:textId="721690A7" w:rsidR="00143721" w:rsidRDefault="005F1629" w:rsidP="002F5E2F">
    <w:pPr>
      <w:pStyle w:val="Header"/>
    </w:pPr>
    <w:r>
      <w:rPr>
        <w:noProof/>
      </w:rPr>
      <w:drawing>
        <wp:anchor distT="0" distB="0" distL="114300" distR="114300" simplePos="0" relativeHeight="251669504" behindDoc="0" locked="0" layoutInCell="1" allowOverlap="1" wp14:anchorId="66B85C30" wp14:editId="39F67946">
          <wp:simplePos x="0" y="0"/>
          <wp:positionH relativeFrom="page">
            <wp:posOffset>-99060</wp:posOffset>
          </wp:positionH>
          <wp:positionV relativeFrom="paragraph">
            <wp:posOffset>-450215</wp:posOffset>
          </wp:positionV>
          <wp:extent cx="3194050" cy="1310640"/>
          <wp:effectExtent l="0" t="0" r="6350" b="3810"/>
          <wp:wrapNone/>
          <wp:docPr id="113" name="Picture 1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9405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B7CDC" w14:textId="1748A038" w:rsidR="005F1629" w:rsidRDefault="005F1629" w:rsidP="002F5E2F">
    <w:pPr>
      <w:pStyle w:val="Header"/>
    </w:pPr>
  </w:p>
  <w:p w14:paraId="5837527E" w14:textId="27C9DE82" w:rsidR="005F1629" w:rsidRDefault="005F1629" w:rsidP="002F5E2F">
    <w:pPr>
      <w:pStyle w:val="Header"/>
    </w:pPr>
  </w:p>
  <w:p w14:paraId="0669E51E" w14:textId="77777777" w:rsidR="005F1629" w:rsidRDefault="005F1629" w:rsidP="002F5E2F">
    <w:pPr>
      <w:pStyle w:val="Header"/>
    </w:pPr>
  </w:p>
  <w:p w14:paraId="58DD8B8C" w14:textId="463F7232" w:rsidR="005F1629" w:rsidRDefault="005F1629" w:rsidP="002F5E2F">
    <w:pPr>
      <w:pStyle w:val="Header"/>
    </w:pPr>
  </w:p>
  <w:p w14:paraId="0B0CB711" w14:textId="77777777" w:rsidR="005F1629" w:rsidRDefault="005F1629" w:rsidP="002F5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85FC" w14:textId="7F11450D" w:rsidR="00143721" w:rsidRDefault="00143721" w:rsidP="002F5E2F">
    <w:pPr>
      <w:rPr>
        <w:lang w:eastAsia="en-GB"/>
      </w:rPr>
    </w:pPr>
    <w:r>
      <w:rPr>
        <w:noProof/>
      </w:rPr>
      <w:drawing>
        <wp:anchor distT="0" distB="0" distL="114300" distR="114300" simplePos="0" relativeHeight="251664384" behindDoc="1" locked="0" layoutInCell="1" allowOverlap="1" wp14:anchorId="718E0FC4" wp14:editId="6346D2CC">
          <wp:simplePos x="0" y="0"/>
          <wp:positionH relativeFrom="margin">
            <wp:align>right</wp:align>
          </wp:positionH>
          <wp:positionV relativeFrom="paragraph">
            <wp:posOffset>-76200</wp:posOffset>
          </wp:positionV>
          <wp:extent cx="1854200" cy="1013460"/>
          <wp:effectExtent l="0" t="0" r="0" b="0"/>
          <wp:wrapNone/>
          <wp:docPr id="115" name="Picture 1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rotWithShape="1">
                  <a:blip r:embed="rId1" cstate="print">
                    <a:extLst>
                      <a:ext uri="{28A0092B-C50C-407E-A947-70E740481C1C}">
                        <a14:useLocalDpi xmlns:a14="http://schemas.microsoft.com/office/drawing/2010/main" val="0"/>
                      </a:ext>
                    </a:extLst>
                  </a:blip>
                  <a:srcRect b="19394"/>
                  <a:stretch/>
                </pic:blipFill>
                <pic:spPr bwMode="auto">
                  <a:xfrm>
                    <a:off x="0" y="0"/>
                    <a:ext cx="1854200"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8A07412" wp14:editId="4937641C">
          <wp:simplePos x="0" y="0"/>
          <wp:positionH relativeFrom="page">
            <wp:posOffset>7620</wp:posOffset>
          </wp:positionH>
          <wp:positionV relativeFrom="paragraph">
            <wp:posOffset>-451485</wp:posOffset>
          </wp:positionV>
          <wp:extent cx="3194050" cy="1310640"/>
          <wp:effectExtent l="0" t="0" r="6350" b="3810"/>
          <wp:wrapNone/>
          <wp:docPr id="116" name="Picture 1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19405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3CBB1" w14:textId="395BF101" w:rsidR="00143721" w:rsidRDefault="00143721" w:rsidP="002F5E2F">
    <w:pPr>
      <w:rPr>
        <w:lang w:eastAsia="en-GB"/>
      </w:rPr>
    </w:pPr>
  </w:p>
  <w:p w14:paraId="1B4A3984" w14:textId="1FE714AF" w:rsidR="00143721" w:rsidRDefault="00143721" w:rsidP="002F5E2F">
    <w:r>
      <w:rPr>
        <w:lang w:eastAsia="en-GB"/>
      </w:rPr>
      <w:tab/>
    </w:r>
  </w:p>
  <w:p w14:paraId="19465A4E" w14:textId="00AF92E0" w:rsidR="00143721" w:rsidRDefault="00143721" w:rsidP="002F5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5BA5"/>
    <w:multiLevelType w:val="hybridMultilevel"/>
    <w:tmpl w:val="0A4EB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86E0F"/>
    <w:multiLevelType w:val="hybridMultilevel"/>
    <w:tmpl w:val="15222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264C5"/>
    <w:multiLevelType w:val="multilevel"/>
    <w:tmpl w:val="3022D4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7C6811"/>
    <w:multiLevelType w:val="hybridMultilevel"/>
    <w:tmpl w:val="60480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64707"/>
    <w:multiLevelType w:val="hybridMultilevel"/>
    <w:tmpl w:val="4B5C7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552FAF"/>
    <w:multiLevelType w:val="hybridMultilevel"/>
    <w:tmpl w:val="D60C19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6C04EC0"/>
    <w:multiLevelType w:val="hybridMultilevel"/>
    <w:tmpl w:val="DFE28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843BE"/>
    <w:multiLevelType w:val="hybridMultilevel"/>
    <w:tmpl w:val="1DFE0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47100"/>
    <w:multiLevelType w:val="hybridMultilevel"/>
    <w:tmpl w:val="B5FE3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B10998"/>
    <w:multiLevelType w:val="hybridMultilevel"/>
    <w:tmpl w:val="351C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410464"/>
    <w:multiLevelType w:val="hybridMultilevel"/>
    <w:tmpl w:val="32E4B44E"/>
    <w:lvl w:ilvl="0" w:tplc="A094DE4C">
      <w:start w:val="1"/>
      <w:numFmt w:val="bullet"/>
      <w:lvlText w:val=""/>
      <w:lvlJc w:val="left"/>
      <w:pPr>
        <w:tabs>
          <w:tab w:val="num" w:pos="720"/>
        </w:tabs>
        <w:ind w:left="720" w:hanging="360"/>
      </w:pPr>
      <w:rPr>
        <w:rFonts w:ascii="Symbol" w:hAnsi="Symbol" w:hint="default"/>
      </w:rPr>
    </w:lvl>
    <w:lvl w:ilvl="1" w:tplc="9FECB12E" w:tentative="1">
      <w:start w:val="1"/>
      <w:numFmt w:val="bullet"/>
      <w:lvlText w:val=""/>
      <w:lvlJc w:val="left"/>
      <w:pPr>
        <w:tabs>
          <w:tab w:val="num" w:pos="1440"/>
        </w:tabs>
        <w:ind w:left="1440" w:hanging="360"/>
      </w:pPr>
      <w:rPr>
        <w:rFonts w:ascii="Symbol" w:hAnsi="Symbol" w:hint="default"/>
      </w:rPr>
    </w:lvl>
    <w:lvl w:ilvl="2" w:tplc="C3C016BA" w:tentative="1">
      <w:start w:val="1"/>
      <w:numFmt w:val="bullet"/>
      <w:lvlText w:val=""/>
      <w:lvlJc w:val="left"/>
      <w:pPr>
        <w:tabs>
          <w:tab w:val="num" w:pos="2160"/>
        </w:tabs>
        <w:ind w:left="2160" w:hanging="360"/>
      </w:pPr>
      <w:rPr>
        <w:rFonts w:ascii="Symbol" w:hAnsi="Symbol" w:hint="default"/>
      </w:rPr>
    </w:lvl>
    <w:lvl w:ilvl="3" w:tplc="5C663A22" w:tentative="1">
      <w:start w:val="1"/>
      <w:numFmt w:val="bullet"/>
      <w:lvlText w:val=""/>
      <w:lvlJc w:val="left"/>
      <w:pPr>
        <w:tabs>
          <w:tab w:val="num" w:pos="2880"/>
        </w:tabs>
        <w:ind w:left="2880" w:hanging="360"/>
      </w:pPr>
      <w:rPr>
        <w:rFonts w:ascii="Symbol" w:hAnsi="Symbol" w:hint="default"/>
      </w:rPr>
    </w:lvl>
    <w:lvl w:ilvl="4" w:tplc="93EADD8E" w:tentative="1">
      <w:start w:val="1"/>
      <w:numFmt w:val="bullet"/>
      <w:lvlText w:val=""/>
      <w:lvlJc w:val="left"/>
      <w:pPr>
        <w:tabs>
          <w:tab w:val="num" w:pos="3600"/>
        </w:tabs>
        <w:ind w:left="3600" w:hanging="360"/>
      </w:pPr>
      <w:rPr>
        <w:rFonts w:ascii="Symbol" w:hAnsi="Symbol" w:hint="default"/>
      </w:rPr>
    </w:lvl>
    <w:lvl w:ilvl="5" w:tplc="299A4F20" w:tentative="1">
      <w:start w:val="1"/>
      <w:numFmt w:val="bullet"/>
      <w:lvlText w:val=""/>
      <w:lvlJc w:val="left"/>
      <w:pPr>
        <w:tabs>
          <w:tab w:val="num" w:pos="4320"/>
        </w:tabs>
        <w:ind w:left="4320" w:hanging="360"/>
      </w:pPr>
      <w:rPr>
        <w:rFonts w:ascii="Symbol" w:hAnsi="Symbol" w:hint="default"/>
      </w:rPr>
    </w:lvl>
    <w:lvl w:ilvl="6" w:tplc="E9AAA070" w:tentative="1">
      <w:start w:val="1"/>
      <w:numFmt w:val="bullet"/>
      <w:lvlText w:val=""/>
      <w:lvlJc w:val="left"/>
      <w:pPr>
        <w:tabs>
          <w:tab w:val="num" w:pos="5040"/>
        </w:tabs>
        <w:ind w:left="5040" w:hanging="360"/>
      </w:pPr>
      <w:rPr>
        <w:rFonts w:ascii="Symbol" w:hAnsi="Symbol" w:hint="default"/>
      </w:rPr>
    </w:lvl>
    <w:lvl w:ilvl="7" w:tplc="53FC3E66" w:tentative="1">
      <w:start w:val="1"/>
      <w:numFmt w:val="bullet"/>
      <w:lvlText w:val=""/>
      <w:lvlJc w:val="left"/>
      <w:pPr>
        <w:tabs>
          <w:tab w:val="num" w:pos="5760"/>
        </w:tabs>
        <w:ind w:left="5760" w:hanging="360"/>
      </w:pPr>
      <w:rPr>
        <w:rFonts w:ascii="Symbol" w:hAnsi="Symbol" w:hint="default"/>
      </w:rPr>
    </w:lvl>
    <w:lvl w:ilvl="8" w:tplc="233055E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FF020C2"/>
    <w:multiLevelType w:val="hybridMultilevel"/>
    <w:tmpl w:val="C2D86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8F2A4B"/>
    <w:multiLevelType w:val="hybridMultilevel"/>
    <w:tmpl w:val="96BA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EBB1475"/>
    <w:multiLevelType w:val="hybridMultilevel"/>
    <w:tmpl w:val="F940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97672A"/>
    <w:multiLevelType w:val="hybridMultilevel"/>
    <w:tmpl w:val="FFECA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BB0671"/>
    <w:multiLevelType w:val="hybridMultilevel"/>
    <w:tmpl w:val="7D8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135872"/>
    <w:multiLevelType w:val="hybridMultilevel"/>
    <w:tmpl w:val="A2D8A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653B82"/>
    <w:multiLevelType w:val="hybridMultilevel"/>
    <w:tmpl w:val="4C20C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1C63706"/>
    <w:multiLevelType w:val="multilevel"/>
    <w:tmpl w:val="25708E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993F04"/>
    <w:multiLevelType w:val="hybridMultilevel"/>
    <w:tmpl w:val="59AE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039BA"/>
    <w:multiLevelType w:val="hybridMultilevel"/>
    <w:tmpl w:val="A3F4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4432BD"/>
    <w:multiLevelType w:val="hybridMultilevel"/>
    <w:tmpl w:val="54AC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C43293"/>
    <w:multiLevelType w:val="hybridMultilevel"/>
    <w:tmpl w:val="E9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8C5FAD"/>
    <w:multiLevelType w:val="hybridMultilevel"/>
    <w:tmpl w:val="84808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9678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905657">
    <w:abstractNumId w:val="5"/>
  </w:num>
  <w:num w:numId="3" w16cid:durableId="1549419324">
    <w:abstractNumId w:val="21"/>
  </w:num>
  <w:num w:numId="4" w16cid:durableId="225452701">
    <w:abstractNumId w:val="8"/>
  </w:num>
  <w:num w:numId="5" w16cid:durableId="1592467071">
    <w:abstractNumId w:val="4"/>
  </w:num>
  <w:num w:numId="6" w16cid:durableId="1826049108">
    <w:abstractNumId w:val="17"/>
  </w:num>
  <w:num w:numId="7" w16cid:durableId="1843354998">
    <w:abstractNumId w:val="12"/>
  </w:num>
  <w:num w:numId="8" w16cid:durableId="1033118878">
    <w:abstractNumId w:val="4"/>
  </w:num>
  <w:num w:numId="9" w16cid:durableId="1006445238">
    <w:abstractNumId w:val="15"/>
  </w:num>
  <w:num w:numId="10" w16cid:durableId="112067607">
    <w:abstractNumId w:val="0"/>
  </w:num>
  <w:num w:numId="11" w16cid:durableId="1690181093">
    <w:abstractNumId w:val="23"/>
  </w:num>
  <w:num w:numId="12" w16cid:durableId="685523883">
    <w:abstractNumId w:val="11"/>
  </w:num>
  <w:num w:numId="13" w16cid:durableId="1731414435">
    <w:abstractNumId w:val="9"/>
  </w:num>
  <w:num w:numId="14" w16cid:durableId="559288889">
    <w:abstractNumId w:val="14"/>
  </w:num>
  <w:num w:numId="15" w16cid:durableId="1925337627">
    <w:abstractNumId w:val="1"/>
  </w:num>
  <w:num w:numId="16" w16cid:durableId="233048572">
    <w:abstractNumId w:val="7"/>
  </w:num>
  <w:num w:numId="17" w16cid:durableId="1599562630">
    <w:abstractNumId w:val="16"/>
  </w:num>
  <w:num w:numId="18" w16cid:durableId="39137425">
    <w:abstractNumId w:val="18"/>
  </w:num>
  <w:num w:numId="19" w16cid:durableId="1823306841">
    <w:abstractNumId w:val="10"/>
  </w:num>
  <w:num w:numId="20" w16cid:durableId="1298610032">
    <w:abstractNumId w:val="22"/>
  </w:num>
  <w:num w:numId="21" w16cid:durableId="744180535">
    <w:abstractNumId w:val="13"/>
  </w:num>
  <w:num w:numId="22" w16cid:durableId="1836069921">
    <w:abstractNumId w:val="6"/>
  </w:num>
  <w:num w:numId="23" w16cid:durableId="389621981">
    <w:abstractNumId w:val="19"/>
  </w:num>
  <w:num w:numId="24" w16cid:durableId="636297875">
    <w:abstractNumId w:val="3"/>
  </w:num>
  <w:num w:numId="25" w16cid:durableId="3973633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EE"/>
    <w:rsid w:val="00022A40"/>
    <w:rsid w:val="0002704C"/>
    <w:rsid w:val="000604B8"/>
    <w:rsid w:val="000660B7"/>
    <w:rsid w:val="00074B34"/>
    <w:rsid w:val="000A3C8F"/>
    <w:rsid w:val="000C338A"/>
    <w:rsid w:val="000E5B96"/>
    <w:rsid w:val="00101EB1"/>
    <w:rsid w:val="00120B79"/>
    <w:rsid w:val="00134E71"/>
    <w:rsid w:val="00143721"/>
    <w:rsid w:val="0017799B"/>
    <w:rsid w:val="001A4908"/>
    <w:rsid w:val="002324B6"/>
    <w:rsid w:val="00232D7C"/>
    <w:rsid w:val="002467D0"/>
    <w:rsid w:val="002576C3"/>
    <w:rsid w:val="002657EE"/>
    <w:rsid w:val="00270DBD"/>
    <w:rsid w:val="00280546"/>
    <w:rsid w:val="002A5EF5"/>
    <w:rsid w:val="002C5051"/>
    <w:rsid w:val="002D30CE"/>
    <w:rsid w:val="002F5E2F"/>
    <w:rsid w:val="00307A6B"/>
    <w:rsid w:val="00342A29"/>
    <w:rsid w:val="003516DC"/>
    <w:rsid w:val="00381FA7"/>
    <w:rsid w:val="00394259"/>
    <w:rsid w:val="003A04D8"/>
    <w:rsid w:val="003F43F9"/>
    <w:rsid w:val="00410281"/>
    <w:rsid w:val="00423062"/>
    <w:rsid w:val="004377A8"/>
    <w:rsid w:val="004554BB"/>
    <w:rsid w:val="00462C0D"/>
    <w:rsid w:val="00486895"/>
    <w:rsid w:val="00490B0D"/>
    <w:rsid w:val="004B0613"/>
    <w:rsid w:val="004B6F5C"/>
    <w:rsid w:val="004B779D"/>
    <w:rsid w:val="004E58C2"/>
    <w:rsid w:val="00524D3B"/>
    <w:rsid w:val="005509C5"/>
    <w:rsid w:val="00551546"/>
    <w:rsid w:val="005665AD"/>
    <w:rsid w:val="005B650D"/>
    <w:rsid w:val="005B71F4"/>
    <w:rsid w:val="005D24B9"/>
    <w:rsid w:val="005F1629"/>
    <w:rsid w:val="0063289F"/>
    <w:rsid w:val="006753C5"/>
    <w:rsid w:val="00685FAC"/>
    <w:rsid w:val="006A2F5B"/>
    <w:rsid w:val="00700D3C"/>
    <w:rsid w:val="00705842"/>
    <w:rsid w:val="00705D3C"/>
    <w:rsid w:val="00732E2C"/>
    <w:rsid w:val="007E189B"/>
    <w:rsid w:val="00800A60"/>
    <w:rsid w:val="00822F5B"/>
    <w:rsid w:val="008467C9"/>
    <w:rsid w:val="008658F3"/>
    <w:rsid w:val="00865F97"/>
    <w:rsid w:val="008B570B"/>
    <w:rsid w:val="008C797D"/>
    <w:rsid w:val="00932EB1"/>
    <w:rsid w:val="0094165F"/>
    <w:rsid w:val="00963C19"/>
    <w:rsid w:val="00964EAC"/>
    <w:rsid w:val="00995044"/>
    <w:rsid w:val="009C5F06"/>
    <w:rsid w:val="009F7CC0"/>
    <w:rsid w:val="00A47B82"/>
    <w:rsid w:val="00A52CF9"/>
    <w:rsid w:val="00A66AA3"/>
    <w:rsid w:val="00A849FA"/>
    <w:rsid w:val="00A85723"/>
    <w:rsid w:val="00AF18F3"/>
    <w:rsid w:val="00B127F3"/>
    <w:rsid w:val="00B54C6E"/>
    <w:rsid w:val="00B62CFA"/>
    <w:rsid w:val="00B80785"/>
    <w:rsid w:val="00B843BB"/>
    <w:rsid w:val="00BB4815"/>
    <w:rsid w:val="00BB60A0"/>
    <w:rsid w:val="00BD11E1"/>
    <w:rsid w:val="00BD7899"/>
    <w:rsid w:val="00C122B1"/>
    <w:rsid w:val="00C13CCB"/>
    <w:rsid w:val="00C34AA2"/>
    <w:rsid w:val="00CE3E17"/>
    <w:rsid w:val="00CE7979"/>
    <w:rsid w:val="00CF105C"/>
    <w:rsid w:val="00D266CF"/>
    <w:rsid w:val="00D440DD"/>
    <w:rsid w:val="00D62657"/>
    <w:rsid w:val="00D7092E"/>
    <w:rsid w:val="00D74AA1"/>
    <w:rsid w:val="00D77243"/>
    <w:rsid w:val="00DC30F1"/>
    <w:rsid w:val="00DC4D3F"/>
    <w:rsid w:val="00E0421F"/>
    <w:rsid w:val="00E07AC0"/>
    <w:rsid w:val="00E70CBF"/>
    <w:rsid w:val="00E8016D"/>
    <w:rsid w:val="00E81EE9"/>
    <w:rsid w:val="00E91FB9"/>
    <w:rsid w:val="00EA2B6F"/>
    <w:rsid w:val="00EA3813"/>
    <w:rsid w:val="00EB19C3"/>
    <w:rsid w:val="00EB2C26"/>
    <w:rsid w:val="00F66033"/>
    <w:rsid w:val="00F91DD3"/>
    <w:rsid w:val="00FE2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059C"/>
  <w15:chartTrackingRefBased/>
  <w15:docId w15:val="{AAE1ADC5-814F-4747-B028-81230C23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E2F"/>
    <w:pPr>
      <w:autoSpaceDE w:val="0"/>
      <w:autoSpaceDN w:val="0"/>
      <w:adjustRightInd w:val="0"/>
      <w:spacing w:after="240"/>
    </w:pPr>
    <w:rPr>
      <w:rFonts w:ascii="Arial" w:hAnsi="Arial" w:cs="Arial"/>
      <w:color w:val="425563"/>
      <w:szCs w:val="24"/>
    </w:rPr>
  </w:style>
  <w:style w:type="paragraph" w:styleId="Heading1">
    <w:name w:val="heading 1"/>
    <w:basedOn w:val="Normal"/>
    <w:next w:val="Normal"/>
    <w:link w:val="Heading1Char"/>
    <w:uiPriority w:val="9"/>
    <w:qFormat/>
    <w:rsid w:val="002F5E2F"/>
    <w:pPr>
      <w:outlineLvl w:val="0"/>
    </w:pPr>
    <w:rPr>
      <w:rFonts w:eastAsia="Arial"/>
      <w:b/>
      <w:bCs/>
      <w:sz w:val="28"/>
      <w:szCs w:val="28"/>
      <w:lang w:val="en-US"/>
    </w:rPr>
  </w:style>
  <w:style w:type="paragraph" w:styleId="Heading2">
    <w:name w:val="heading 2"/>
    <w:basedOn w:val="Normal"/>
    <w:next w:val="Normal"/>
    <w:link w:val="Heading2Char"/>
    <w:uiPriority w:val="9"/>
    <w:unhideWhenUsed/>
    <w:qFormat/>
    <w:rsid w:val="002F5E2F"/>
    <w:pPr>
      <w:spacing w:line="240" w:lineRule="auto"/>
      <w:outlineLvl w:val="1"/>
    </w:pPr>
    <w:rPr>
      <w:bCs/>
      <w:sz w:val="28"/>
      <w:szCs w:val="32"/>
    </w:rPr>
  </w:style>
  <w:style w:type="paragraph" w:styleId="Heading3">
    <w:name w:val="heading 3"/>
    <w:basedOn w:val="Normal"/>
    <w:next w:val="Normal"/>
    <w:link w:val="Heading3Char"/>
    <w:uiPriority w:val="9"/>
    <w:unhideWhenUsed/>
    <w:qFormat/>
    <w:rsid w:val="002F5E2F"/>
    <w:pPr>
      <w:ind w:left="-57"/>
      <w:outlineLvl w:val="2"/>
    </w:pPr>
    <w:rPr>
      <w:b/>
      <w:bCs/>
    </w:rPr>
  </w:style>
  <w:style w:type="paragraph" w:styleId="Heading4">
    <w:name w:val="heading 4"/>
    <w:basedOn w:val="Normal"/>
    <w:next w:val="Normal"/>
    <w:link w:val="Heading4Char"/>
    <w:uiPriority w:val="9"/>
    <w:unhideWhenUsed/>
    <w:qFormat/>
    <w:rsid w:val="002F5E2F"/>
    <w:pP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B8"/>
  </w:style>
  <w:style w:type="paragraph" w:styleId="Footer">
    <w:name w:val="footer"/>
    <w:basedOn w:val="Normal"/>
    <w:link w:val="FooterChar"/>
    <w:uiPriority w:val="99"/>
    <w:unhideWhenUsed/>
    <w:rsid w:val="00060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B8"/>
  </w:style>
  <w:style w:type="character" w:styleId="Hyperlink">
    <w:name w:val="Hyperlink"/>
    <w:basedOn w:val="DefaultParagraphFont"/>
    <w:uiPriority w:val="99"/>
    <w:unhideWhenUsed/>
    <w:rsid w:val="000660B7"/>
    <w:rPr>
      <w:color w:val="0000FF"/>
      <w:u w:val="single"/>
    </w:rPr>
  </w:style>
  <w:style w:type="paragraph" w:styleId="ListParagraph">
    <w:name w:val="List Paragraph"/>
    <w:basedOn w:val="Normal"/>
    <w:uiPriority w:val="34"/>
    <w:qFormat/>
    <w:rsid w:val="002F5E2F"/>
    <w:pPr>
      <w:ind w:left="720"/>
      <w:contextualSpacing/>
    </w:pPr>
  </w:style>
  <w:style w:type="character" w:customStyle="1" w:styleId="Heading1Char">
    <w:name w:val="Heading 1 Char"/>
    <w:basedOn w:val="DefaultParagraphFont"/>
    <w:link w:val="Heading1"/>
    <w:uiPriority w:val="9"/>
    <w:rsid w:val="002F5E2F"/>
    <w:rPr>
      <w:rFonts w:ascii="Arial" w:eastAsia="Arial" w:hAnsi="Arial" w:cs="Arial"/>
      <w:b/>
      <w:bCs/>
      <w:color w:val="425563"/>
      <w:sz w:val="28"/>
      <w:szCs w:val="28"/>
      <w:lang w:val="en-US"/>
    </w:rPr>
  </w:style>
  <w:style w:type="character" w:customStyle="1" w:styleId="Heading2Char">
    <w:name w:val="Heading 2 Char"/>
    <w:basedOn w:val="DefaultParagraphFont"/>
    <w:link w:val="Heading2"/>
    <w:uiPriority w:val="9"/>
    <w:rsid w:val="002F5E2F"/>
    <w:rPr>
      <w:rFonts w:ascii="Arial" w:hAnsi="Arial" w:cs="Arial"/>
      <w:bCs/>
      <w:color w:val="425563"/>
      <w:sz w:val="28"/>
      <w:szCs w:val="32"/>
    </w:rPr>
  </w:style>
  <w:style w:type="character" w:customStyle="1" w:styleId="Heading3Char">
    <w:name w:val="Heading 3 Char"/>
    <w:basedOn w:val="DefaultParagraphFont"/>
    <w:link w:val="Heading3"/>
    <w:uiPriority w:val="9"/>
    <w:rsid w:val="002F5E2F"/>
    <w:rPr>
      <w:rFonts w:ascii="Arial" w:hAnsi="Arial" w:cs="Arial"/>
      <w:b/>
      <w:bCs/>
      <w:color w:val="425563"/>
    </w:rPr>
  </w:style>
  <w:style w:type="character" w:customStyle="1" w:styleId="Heading4Char">
    <w:name w:val="Heading 4 Char"/>
    <w:basedOn w:val="DefaultParagraphFont"/>
    <w:link w:val="Heading4"/>
    <w:uiPriority w:val="9"/>
    <w:rsid w:val="002F5E2F"/>
    <w:rPr>
      <w:rFonts w:ascii="Arial" w:hAnsi="Arial" w:cs="Arial"/>
      <w:b/>
      <w:bCs/>
      <w:i/>
      <w:iCs/>
      <w:color w:val="425563"/>
    </w:rPr>
  </w:style>
  <w:style w:type="table" w:styleId="TableGrid">
    <w:name w:val="Table Grid"/>
    <w:basedOn w:val="TableNormal"/>
    <w:uiPriority w:val="39"/>
    <w:rsid w:val="002D3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EB2C26"/>
  </w:style>
  <w:style w:type="paragraph" w:styleId="CommentText">
    <w:name w:val="annotation text"/>
    <w:basedOn w:val="Normal"/>
    <w:link w:val="CommentTextChar"/>
    <w:uiPriority w:val="99"/>
    <w:unhideWhenUsed/>
    <w:rsid w:val="004B0613"/>
    <w:pPr>
      <w:autoSpaceDE/>
      <w:autoSpaceDN/>
      <w:adjustRightInd/>
      <w:spacing w:after="160" w:line="240" w:lineRule="auto"/>
    </w:pPr>
    <w:rPr>
      <w:rFonts w:ascii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4B0613"/>
    <w:rPr>
      <w:sz w:val="20"/>
      <w:szCs w:val="20"/>
    </w:rPr>
  </w:style>
  <w:style w:type="character" w:styleId="CommentReference">
    <w:name w:val="annotation reference"/>
    <w:basedOn w:val="DefaultParagraphFont"/>
    <w:uiPriority w:val="99"/>
    <w:semiHidden/>
    <w:unhideWhenUsed/>
    <w:rsid w:val="004B0613"/>
    <w:rPr>
      <w:sz w:val="16"/>
      <w:szCs w:val="16"/>
    </w:rPr>
  </w:style>
  <w:style w:type="paragraph" w:styleId="NormalWeb">
    <w:name w:val="Normal (Web)"/>
    <w:basedOn w:val="Normal"/>
    <w:uiPriority w:val="99"/>
    <w:unhideWhenUsed/>
    <w:rsid w:val="002324B6"/>
    <w:pPr>
      <w:autoSpaceDE/>
      <w:autoSpaceDN/>
      <w:adjustRightInd/>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styleId="Revision">
    <w:name w:val="Revision"/>
    <w:hidden/>
    <w:uiPriority w:val="99"/>
    <w:semiHidden/>
    <w:rsid w:val="00E81EE9"/>
    <w:pPr>
      <w:spacing w:after="0" w:line="240" w:lineRule="auto"/>
    </w:pPr>
    <w:rPr>
      <w:rFonts w:ascii="Arial" w:hAnsi="Arial" w:cs="Arial"/>
      <w:color w:val="425563"/>
      <w:szCs w:val="24"/>
    </w:rPr>
  </w:style>
  <w:style w:type="paragraph" w:styleId="CommentSubject">
    <w:name w:val="annotation subject"/>
    <w:basedOn w:val="CommentText"/>
    <w:next w:val="CommentText"/>
    <w:link w:val="CommentSubjectChar"/>
    <w:uiPriority w:val="99"/>
    <w:semiHidden/>
    <w:unhideWhenUsed/>
    <w:rsid w:val="00E81EE9"/>
    <w:pPr>
      <w:autoSpaceDE w:val="0"/>
      <w:autoSpaceDN w:val="0"/>
      <w:adjustRightInd w:val="0"/>
      <w:spacing w:after="240"/>
    </w:pPr>
    <w:rPr>
      <w:rFonts w:ascii="Arial" w:hAnsi="Arial" w:cs="Arial"/>
      <w:b/>
      <w:bCs/>
      <w:color w:val="425563"/>
    </w:rPr>
  </w:style>
  <w:style w:type="character" w:customStyle="1" w:styleId="CommentSubjectChar">
    <w:name w:val="Comment Subject Char"/>
    <w:basedOn w:val="CommentTextChar"/>
    <w:link w:val="CommentSubject"/>
    <w:uiPriority w:val="99"/>
    <w:semiHidden/>
    <w:rsid w:val="00E81EE9"/>
    <w:rPr>
      <w:rFonts w:ascii="Arial" w:hAnsi="Arial" w:cs="Arial"/>
      <w:b/>
      <w:bCs/>
      <w:color w:val="425563"/>
      <w:sz w:val="20"/>
      <w:szCs w:val="20"/>
    </w:rPr>
  </w:style>
  <w:style w:type="paragraph" w:customStyle="1" w:styleId="xmsolistparagraph">
    <w:name w:val="x_msolistparagraph"/>
    <w:basedOn w:val="Normal"/>
    <w:rsid w:val="00342A29"/>
    <w:pPr>
      <w:adjustRightInd/>
      <w:ind w:left="720"/>
    </w:pPr>
    <w:rPr>
      <w:szCs w:val="22"/>
      <w:lang w:eastAsia="en-GB"/>
    </w:rPr>
  </w:style>
  <w:style w:type="character" w:customStyle="1" w:styleId="sr-only">
    <w:name w:val="sr-only"/>
    <w:basedOn w:val="DefaultParagraphFont"/>
    <w:rsid w:val="008B570B"/>
  </w:style>
  <w:style w:type="character" w:styleId="FollowedHyperlink">
    <w:name w:val="FollowedHyperlink"/>
    <w:basedOn w:val="DefaultParagraphFont"/>
    <w:uiPriority w:val="99"/>
    <w:semiHidden/>
    <w:unhideWhenUsed/>
    <w:rsid w:val="00932EB1"/>
    <w:rPr>
      <w:color w:val="800080" w:themeColor="followedHyperlink"/>
      <w:u w:val="single"/>
    </w:rPr>
  </w:style>
  <w:style w:type="character" w:styleId="UnresolvedMention">
    <w:name w:val="Unresolved Mention"/>
    <w:basedOn w:val="DefaultParagraphFont"/>
    <w:uiPriority w:val="99"/>
    <w:semiHidden/>
    <w:unhideWhenUsed/>
    <w:rsid w:val="00486895"/>
    <w:rPr>
      <w:color w:val="605E5C"/>
      <w:shd w:val="clear" w:color="auto" w:fill="E1DFDD"/>
    </w:rPr>
  </w:style>
  <w:style w:type="paragraph" w:customStyle="1" w:styleId="pf0">
    <w:name w:val="pf0"/>
    <w:basedOn w:val="Normal"/>
    <w:rsid w:val="00410281"/>
    <w:pPr>
      <w:autoSpaceDE/>
      <w:autoSpaceDN/>
      <w:adjustRightInd/>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cf01">
    <w:name w:val="cf01"/>
    <w:basedOn w:val="DefaultParagraphFont"/>
    <w:rsid w:val="004102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7922">
      <w:bodyDiv w:val="1"/>
      <w:marLeft w:val="0"/>
      <w:marRight w:val="0"/>
      <w:marTop w:val="0"/>
      <w:marBottom w:val="0"/>
      <w:divBdr>
        <w:top w:val="none" w:sz="0" w:space="0" w:color="auto"/>
        <w:left w:val="none" w:sz="0" w:space="0" w:color="auto"/>
        <w:bottom w:val="none" w:sz="0" w:space="0" w:color="auto"/>
        <w:right w:val="none" w:sz="0" w:space="0" w:color="auto"/>
      </w:divBdr>
    </w:div>
    <w:div w:id="205720350">
      <w:bodyDiv w:val="1"/>
      <w:marLeft w:val="0"/>
      <w:marRight w:val="0"/>
      <w:marTop w:val="0"/>
      <w:marBottom w:val="0"/>
      <w:divBdr>
        <w:top w:val="none" w:sz="0" w:space="0" w:color="auto"/>
        <w:left w:val="none" w:sz="0" w:space="0" w:color="auto"/>
        <w:bottom w:val="none" w:sz="0" w:space="0" w:color="auto"/>
        <w:right w:val="none" w:sz="0" w:space="0" w:color="auto"/>
      </w:divBdr>
    </w:div>
    <w:div w:id="372582427">
      <w:bodyDiv w:val="1"/>
      <w:marLeft w:val="0"/>
      <w:marRight w:val="0"/>
      <w:marTop w:val="0"/>
      <w:marBottom w:val="0"/>
      <w:divBdr>
        <w:top w:val="none" w:sz="0" w:space="0" w:color="auto"/>
        <w:left w:val="none" w:sz="0" w:space="0" w:color="auto"/>
        <w:bottom w:val="none" w:sz="0" w:space="0" w:color="auto"/>
        <w:right w:val="none" w:sz="0" w:space="0" w:color="auto"/>
      </w:divBdr>
    </w:div>
    <w:div w:id="399211848">
      <w:bodyDiv w:val="1"/>
      <w:marLeft w:val="0"/>
      <w:marRight w:val="0"/>
      <w:marTop w:val="0"/>
      <w:marBottom w:val="0"/>
      <w:divBdr>
        <w:top w:val="none" w:sz="0" w:space="0" w:color="auto"/>
        <w:left w:val="none" w:sz="0" w:space="0" w:color="auto"/>
        <w:bottom w:val="none" w:sz="0" w:space="0" w:color="auto"/>
        <w:right w:val="none" w:sz="0" w:space="0" w:color="auto"/>
      </w:divBdr>
    </w:div>
    <w:div w:id="700974703">
      <w:bodyDiv w:val="1"/>
      <w:marLeft w:val="0"/>
      <w:marRight w:val="0"/>
      <w:marTop w:val="0"/>
      <w:marBottom w:val="0"/>
      <w:divBdr>
        <w:top w:val="none" w:sz="0" w:space="0" w:color="auto"/>
        <w:left w:val="none" w:sz="0" w:space="0" w:color="auto"/>
        <w:bottom w:val="none" w:sz="0" w:space="0" w:color="auto"/>
        <w:right w:val="none" w:sz="0" w:space="0" w:color="auto"/>
      </w:divBdr>
      <w:divsChild>
        <w:div w:id="1252547679">
          <w:marLeft w:val="547"/>
          <w:marRight w:val="0"/>
          <w:marTop w:val="0"/>
          <w:marBottom w:val="160"/>
          <w:divBdr>
            <w:top w:val="none" w:sz="0" w:space="0" w:color="auto"/>
            <w:left w:val="none" w:sz="0" w:space="0" w:color="auto"/>
            <w:bottom w:val="none" w:sz="0" w:space="0" w:color="auto"/>
            <w:right w:val="none" w:sz="0" w:space="0" w:color="auto"/>
          </w:divBdr>
        </w:div>
        <w:div w:id="683016581">
          <w:marLeft w:val="547"/>
          <w:marRight w:val="0"/>
          <w:marTop w:val="0"/>
          <w:marBottom w:val="160"/>
          <w:divBdr>
            <w:top w:val="none" w:sz="0" w:space="0" w:color="auto"/>
            <w:left w:val="none" w:sz="0" w:space="0" w:color="auto"/>
            <w:bottom w:val="none" w:sz="0" w:space="0" w:color="auto"/>
            <w:right w:val="none" w:sz="0" w:space="0" w:color="auto"/>
          </w:divBdr>
        </w:div>
        <w:div w:id="643437850">
          <w:marLeft w:val="547"/>
          <w:marRight w:val="0"/>
          <w:marTop w:val="0"/>
          <w:marBottom w:val="160"/>
          <w:divBdr>
            <w:top w:val="none" w:sz="0" w:space="0" w:color="auto"/>
            <w:left w:val="none" w:sz="0" w:space="0" w:color="auto"/>
            <w:bottom w:val="none" w:sz="0" w:space="0" w:color="auto"/>
            <w:right w:val="none" w:sz="0" w:space="0" w:color="auto"/>
          </w:divBdr>
        </w:div>
        <w:div w:id="1524128330">
          <w:marLeft w:val="547"/>
          <w:marRight w:val="0"/>
          <w:marTop w:val="0"/>
          <w:marBottom w:val="160"/>
          <w:divBdr>
            <w:top w:val="none" w:sz="0" w:space="0" w:color="auto"/>
            <w:left w:val="none" w:sz="0" w:space="0" w:color="auto"/>
            <w:bottom w:val="none" w:sz="0" w:space="0" w:color="auto"/>
            <w:right w:val="none" w:sz="0" w:space="0" w:color="auto"/>
          </w:divBdr>
        </w:div>
        <w:div w:id="832643999">
          <w:marLeft w:val="547"/>
          <w:marRight w:val="0"/>
          <w:marTop w:val="0"/>
          <w:marBottom w:val="160"/>
          <w:divBdr>
            <w:top w:val="none" w:sz="0" w:space="0" w:color="auto"/>
            <w:left w:val="none" w:sz="0" w:space="0" w:color="auto"/>
            <w:bottom w:val="none" w:sz="0" w:space="0" w:color="auto"/>
            <w:right w:val="none" w:sz="0" w:space="0" w:color="auto"/>
          </w:divBdr>
        </w:div>
        <w:div w:id="806702625">
          <w:marLeft w:val="547"/>
          <w:marRight w:val="0"/>
          <w:marTop w:val="0"/>
          <w:marBottom w:val="160"/>
          <w:divBdr>
            <w:top w:val="none" w:sz="0" w:space="0" w:color="auto"/>
            <w:left w:val="none" w:sz="0" w:space="0" w:color="auto"/>
            <w:bottom w:val="none" w:sz="0" w:space="0" w:color="auto"/>
            <w:right w:val="none" w:sz="0" w:space="0" w:color="auto"/>
          </w:divBdr>
        </w:div>
        <w:div w:id="1819417386">
          <w:marLeft w:val="547"/>
          <w:marRight w:val="0"/>
          <w:marTop w:val="0"/>
          <w:marBottom w:val="160"/>
          <w:divBdr>
            <w:top w:val="none" w:sz="0" w:space="0" w:color="auto"/>
            <w:left w:val="none" w:sz="0" w:space="0" w:color="auto"/>
            <w:bottom w:val="none" w:sz="0" w:space="0" w:color="auto"/>
            <w:right w:val="none" w:sz="0" w:space="0" w:color="auto"/>
          </w:divBdr>
        </w:div>
      </w:divsChild>
    </w:div>
    <w:div w:id="806969787">
      <w:bodyDiv w:val="1"/>
      <w:marLeft w:val="0"/>
      <w:marRight w:val="0"/>
      <w:marTop w:val="0"/>
      <w:marBottom w:val="0"/>
      <w:divBdr>
        <w:top w:val="none" w:sz="0" w:space="0" w:color="auto"/>
        <w:left w:val="none" w:sz="0" w:space="0" w:color="auto"/>
        <w:bottom w:val="none" w:sz="0" w:space="0" w:color="auto"/>
        <w:right w:val="none" w:sz="0" w:space="0" w:color="auto"/>
      </w:divBdr>
    </w:div>
    <w:div w:id="816461579">
      <w:bodyDiv w:val="1"/>
      <w:marLeft w:val="0"/>
      <w:marRight w:val="0"/>
      <w:marTop w:val="0"/>
      <w:marBottom w:val="0"/>
      <w:divBdr>
        <w:top w:val="none" w:sz="0" w:space="0" w:color="auto"/>
        <w:left w:val="none" w:sz="0" w:space="0" w:color="auto"/>
        <w:bottom w:val="none" w:sz="0" w:space="0" w:color="auto"/>
        <w:right w:val="none" w:sz="0" w:space="0" w:color="auto"/>
      </w:divBdr>
    </w:div>
    <w:div w:id="836463443">
      <w:bodyDiv w:val="1"/>
      <w:marLeft w:val="0"/>
      <w:marRight w:val="0"/>
      <w:marTop w:val="0"/>
      <w:marBottom w:val="0"/>
      <w:divBdr>
        <w:top w:val="none" w:sz="0" w:space="0" w:color="auto"/>
        <w:left w:val="none" w:sz="0" w:space="0" w:color="auto"/>
        <w:bottom w:val="none" w:sz="0" w:space="0" w:color="auto"/>
        <w:right w:val="none" w:sz="0" w:space="0" w:color="auto"/>
      </w:divBdr>
    </w:div>
    <w:div w:id="843204050">
      <w:bodyDiv w:val="1"/>
      <w:marLeft w:val="0"/>
      <w:marRight w:val="0"/>
      <w:marTop w:val="0"/>
      <w:marBottom w:val="0"/>
      <w:divBdr>
        <w:top w:val="none" w:sz="0" w:space="0" w:color="auto"/>
        <w:left w:val="none" w:sz="0" w:space="0" w:color="auto"/>
        <w:bottom w:val="none" w:sz="0" w:space="0" w:color="auto"/>
        <w:right w:val="none" w:sz="0" w:space="0" w:color="auto"/>
      </w:divBdr>
    </w:div>
    <w:div w:id="1048601551">
      <w:bodyDiv w:val="1"/>
      <w:marLeft w:val="0"/>
      <w:marRight w:val="0"/>
      <w:marTop w:val="0"/>
      <w:marBottom w:val="0"/>
      <w:divBdr>
        <w:top w:val="none" w:sz="0" w:space="0" w:color="auto"/>
        <w:left w:val="none" w:sz="0" w:space="0" w:color="auto"/>
        <w:bottom w:val="none" w:sz="0" w:space="0" w:color="auto"/>
        <w:right w:val="none" w:sz="0" w:space="0" w:color="auto"/>
      </w:divBdr>
    </w:div>
    <w:div w:id="1164315182">
      <w:bodyDiv w:val="1"/>
      <w:marLeft w:val="0"/>
      <w:marRight w:val="0"/>
      <w:marTop w:val="0"/>
      <w:marBottom w:val="0"/>
      <w:divBdr>
        <w:top w:val="none" w:sz="0" w:space="0" w:color="auto"/>
        <w:left w:val="none" w:sz="0" w:space="0" w:color="auto"/>
        <w:bottom w:val="none" w:sz="0" w:space="0" w:color="auto"/>
        <w:right w:val="none" w:sz="0" w:space="0" w:color="auto"/>
      </w:divBdr>
    </w:div>
    <w:div w:id="1170410840">
      <w:bodyDiv w:val="1"/>
      <w:marLeft w:val="0"/>
      <w:marRight w:val="0"/>
      <w:marTop w:val="0"/>
      <w:marBottom w:val="0"/>
      <w:divBdr>
        <w:top w:val="none" w:sz="0" w:space="0" w:color="auto"/>
        <w:left w:val="none" w:sz="0" w:space="0" w:color="auto"/>
        <w:bottom w:val="none" w:sz="0" w:space="0" w:color="auto"/>
        <w:right w:val="none" w:sz="0" w:space="0" w:color="auto"/>
      </w:divBdr>
    </w:div>
    <w:div w:id="1242908434">
      <w:bodyDiv w:val="1"/>
      <w:marLeft w:val="0"/>
      <w:marRight w:val="0"/>
      <w:marTop w:val="0"/>
      <w:marBottom w:val="0"/>
      <w:divBdr>
        <w:top w:val="none" w:sz="0" w:space="0" w:color="auto"/>
        <w:left w:val="none" w:sz="0" w:space="0" w:color="auto"/>
        <w:bottom w:val="none" w:sz="0" w:space="0" w:color="auto"/>
        <w:right w:val="none" w:sz="0" w:space="0" w:color="auto"/>
      </w:divBdr>
    </w:div>
    <w:div w:id="1307202634">
      <w:bodyDiv w:val="1"/>
      <w:marLeft w:val="0"/>
      <w:marRight w:val="0"/>
      <w:marTop w:val="0"/>
      <w:marBottom w:val="0"/>
      <w:divBdr>
        <w:top w:val="none" w:sz="0" w:space="0" w:color="auto"/>
        <w:left w:val="none" w:sz="0" w:space="0" w:color="auto"/>
        <w:bottom w:val="none" w:sz="0" w:space="0" w:color="auto"/>
        <w:right w:val="none" w:sz="0" w:space="0" w:color="auto"/>
      </w:divBdr>
    </w:div>
    <w:div w:id="1318144755">
      <w:bodyDiv w:val="1"/>
      <w:marLeft w:val="0"/>
      <w:marRight w:val="0"/>
      <w:marTop w:val="0"/>
      <w:marBottom w:val="0"/>
      <w:divBdr>
        <w:top w:val="none" w:sz="0" w:space="0" w:color="auto"/>
        <w:left w:val="none" w:sz="0" w:space="0" w:color="auto"/>
        <w:bottom w:val="none" w:sz="0" w:space="0" w:color="auto"/>
        <w:right w:val="none" w:sz="0" w:space="0" w:color="auto"/>
      </w:divBdr>
    </w:div>
    <w:div w:id="1372993457">
      <w:bodyDiv w:val="1"/>
      <w:marLeft w:val="0"/>
      <w:marRight w:val="0"/>
      <w:marTop w:val="0"/>
      <w:marBottom w:val="0"/>
      <w:divBdr>
        <w:top w:val="none" w:sz="0" w:space="0" w:color="auto"/>
        <w:left w:val="none" w:sz="0" w:space="0" w:color="auto"/>
        <w:bottom w:val="none" w:sz="0" w:space="0" w:color="auto"/>
        <w:right w:val="none" w:sz="0" w:space="0" w:color="auto"/>
      </w:divBdr>
    </w:div>
    <w:div w:id="1487555654">
      <w:bodyDiv w:val="1"/>
      <w:marLeft w:val="0"/>
      <w:marRight w:val="0"/>
      <w:marTop w:val="0"/>
      <w:marBottom w:val="0"/>
      <w:divBdr>
        <w:top w:val="none" w:sz="0" w:space="0" w:color="auto"/>
        <w:left w:val="none" w:sz="0" w:space="0" w:color="auto"/>
        <w:bottom w:val="none" w:sz="0" w:space="0" w:color="auto"/>
        <w:right w:val="none" w:sz="0" w:space="0" w:color="auto"/>
      </w:divBdr>
    </w:div>
    <w:div w:id="1629122428">
      <w:bodyDiv w:val="1"/>
      <w:marLeft w:val="0"/>
      <w:marRight w:val="0"/>
      <w:marTop w:val="0"/>
      <w:marBottom w:val="0"/>
      <w:divBdr>
        <w:top w:val="none" w:sz="0" w:space="0" w:color="auto"/>
        <w:left w:val="none" w:sz="0" w:space="0" w:color="auto"/>
        <w:bottom w:val="none" w:sz="0" w:space="0" w:color="auto"/>
        <w:right w:val="none" w:sz="0" w:space="0" w:color="auto"/>
      </w:divBdr>
    </w:div>
    <w:div w:id="1654524205">
      <w:bodyDiv w:val="1"/>
      <w:marLeft w:val="0"/>
      <w:marRight w:val="0"/>
      <w:marTop w:val="0"/>
      <w:marBottom w:val="0"/>
      <w:divBdr>
        <w:top w:val="none" w:sz="0" w:space="0" w:color="auto"/>
        <w:left w:val="none" w:sz="0" w:space="0" w:color="auto"/>
        <w:bottom w:val="none" w:sz="0" w:space="0" w:color="auto"/>
        <w:right w:val="none" w:sz="0" w:space="0" w:color="auto"/>
      </w:divBdr>
    </w:div>
    <w:div w:id="1718964632">
      <w:bodyDiv w:val="1"/>
      <w:marLeft w:val="0"/>
      <w:marRight w:val="0"/>
      <w:marTop w:val="0"/>
      <w:marBottom w:val="0"/>
      <w:divBdr>
        <w:top w:val="none" w:sz="0" w:space="0" w:color="auto"/>
        <w:left w:val="none" w:sz="0" w:space="0" w:color="auto"/>
        <w:bottom w:val="none" w:sz="0" w:space="0" w:color="auto"/>
        <w:right w:val="none" w:sz="0" w:space="0" w:color="auto"/>
      </w:divBdr>
    </w:div>
    <w:div w:id="1733309267">
      <w:bodyDiv w:val="1"/>
      <w:marLeft w:val="0"/>
      <w:marRight w:val="0"/>
      <w:marTop w:val="0"/>
      <w:marBottom w:val="0"/>
      <w:divBdr>
        <w:top w:val="none" w:sz="0" w:space="0" w:color="auto"/>
        <w:left w:val="none" w:sz="0" w:space="0" w:color="auto"/>
        <w:bottom w:val="none" w:sz="0" w:space="0" w:color="auto"/>
        <w:right w:val="none" w:sz="0" w:space="0" w:color="auto"/>
      </w:divBdr>
    </w:div>
    <w:div w:id="1801336438">
      <w:bodyDiv w:val="1"/>
      <w:marLeft w:val="0"/>
      <w:marRight w:val="0"/>
      <w:marTop w:val="0"/>
      <w:marBottom w:val="0"/>
      <w:divBdr>
        <w:top w:val="none" w:sz="0" w:space="0" w:color="auto"/>
        <w:left w:val="none" w:sz="0" w:space="0" w:color="auto"/>
        <w:bottom w:val="none" w:sz="0" w:space="0" w:color="auto"/>
        <w:right w:val="none" w:sz="0" w:space="0" w:color="auto"/>
      </w:divBdr>
    </w:div>
    <w:div w:id="1811050677">
      <w:bodyDiv w:val="1"/>
      <w:marLeft w:val="0"/>
      <w:marRight w:val="0"/>
      <w:marTop w:val="0"/>
      <w:marBottom w:val="0"/>
      <w:divBdr>
        <w:top w:val="none" w:sz="0" w:space="0" w:color="auto"/>
        <w:left w:val="none" w:sz="0" w:space="0" w:color="auto"/>
        <w:bottom w:val="none" w:sz="0" w:space="0" w:color="auto"/>
        <w:right w:val="none" w:sz="0" w:space="0" w:color="auto"/>
      </w:divBdr>
    </w:div>
    <w:div w:id="21375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ostcovidMDT@swft.nhs.uk" TargetMode="External"/><Relationship Id="rId18" Type="http://schemas.openxmlformats.org/officeDocument/2006/relationships/hyperlink" Target="https://www.nhs.uk/conditions/covid-19/long-term-effects-of-covid-19-long-covid/" TargetMode="External"/><Relationship Id="rId26" Type="http://schemas.openxmlformats.org/officeDocument/2006/relationships/hyperlink" Target="https://www.nhs.uk/conditions/covid-19/long-term-effects-of-covid-19-long-covid/" TargetMode="External"/><Relationship Id="rId39" Type="http://schemas.openxmlformats.org/officeDocument/2006/relationships/hyperlink" Target="https://www.cpft.nhs.uk/post-covid-syndrome-resources/" TargetMode="External"/><Relationship Id="rId21" Type="http://schemas.openxmlformats.org/officeDocument/2006/relationships/image" Target="media/image5.png"/><Relationship Id="rId34" Type="http://schemas.openxmlformats.org/officeDocument/2006/relationships/hyperlink" Target="https://www.swft.nhs.uk/our-services/long-covid-service" TargetMode="External"/><Relationship Id="rId42" Type="http://schemas.openxmlformats.org/officeDocument/2006/relationships/hyperlink" Target="https://www.nhsinform.scot/translations/"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hs.uk/conditions/covid-19/long-term-effects-of-covid-19-long-covid/" TargetMode="External"/><Relationship Id="rId29" Type="http://schemas.openxmlformats.org/officeDocument/2006/relationships/image" Target="media/image9.jpeg"/><Relationship Id="rId11" Type="http://schemas.openxmlformats.org/officeDocument/2006/relationships/hyperlink" Target="https://www.ons.gov.uk/peoplepopulationandcommunity/healthandsocialcare/conditionsanddiseases/bulletins/prevalenceofongoingsymptomsfollowingcoronaviruscovid19infectionintheuk/30march2023" TargetMode="External"/><Relationship Id="rId24" Type="http://schemas.openxmlformats.org/officeDocument/2006/relationships/hyperlink" Target="https://www.nhs.uk/conditions/covid-19/long-term-effects-of-covid-19-long-covid/" TargetMode="External"/><Relationship Id="rId32" Type="http://schemas.openxmlformats.org/officeDocument/2006/relationships/hyperlink" Target="https://www.nhs.uk/conditions/covid-19/long-term-effects-of-covid-19-long-covid/" TargetMode="External"/><Relationship Id="rId37" Type="http://schemas.openxmlformats.org/officeDocument/2006/relationships/hyperlink" Target="https://www.rcot.co.uk/recovering-covid-19-post-viral-fatigue-and-conserving-energy" TargetMode="External"/><Relationship Id="rId40" Type="http://schemas.openxmlformats.org/officeDocument/2006/relationships/hyperlink" Target="https://www.plymouth.ac.uk/research/dietetics-and-health/covid-knowledge-hub/patient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hyperlink" Target="https://www.nhs.uk/conditions/covid-19/long-term-effects-of-covid-19-long-covid/" TargetMode="External"/><Relationship Id="rId36" Type="http://schemas.openxmlformats.org/officeDocument/2006/relationships/hyperlink" Target="https://www.uhcw.nhs.uk/our-services-and-people/our-departments/community-services/long-covid-rehabilitation-service/" TargetMode="External"/><Relationship Id="rId49" Type="http://schemas.openxmlformats.org/officeDocument/2006/relationships/theme" Target="theme/theme1.xml"/><Relationship Id="rId10" Type="http://schemas.openxmlformats.org/officeDocument/2006/relationships/hyperlink" Target="https://www.nhs.uk/conditions/covid-19/long-term-effects-of-covid-19-long-covid/" TargetMode="External"/><Relationship Id="rId19" Type="http://schemas.openxmlformats.org/officeDocument/2006/relationships/image" Target="media/image4.jpeg"/><Relationship Id="rId31" Type="http://schemas.openxmlformats.org/officeDocument/2006/relationships/image" Target="media/image10.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uk/conditions/covid-19/long-term-effects-of-covid-19-long-covid/" TargetMode="External"/><Relationship Id="rId14" Type="http://schemas.openxmlformats.org/officeDocument/2006/relationships/image" Target="media/image1.jpeg"/><Relationship Id="rId22" Type="http://schemas.openxmlformats.org/officeDocument/2006/relationships/hyperlink" Target="https://www.nhs.uk/conditions/covid-19/long-term-effects-of-covid-19-long-covid/" TargetMode="External"/><Relationship Id="rId27" Type="http://schemas.openxmlformats.org/officeDocument/2006/relationships/image" Target="media/image8.jpeg"/><Relationship Id="rId30" Type="http://schemas.openxmlformats.org/officeDocument/2006/relationships/hyperlink" Target="https://www.nhs.uk/conditions/covid-19/long-term-effects-of-covid-19-long-covid/" TargetMode="External"/><Relationship Id="rId35" Type="http://schemas.openxmlformats.org/officeDocument/2006/relationships/hyperlink" Target="https://www.coventryrugbygpgateway.nhs.uk/pages/post-covid-syndrome-pathway/" TargetMode="External"/><Relationship Id="rId43" Type="http://schemas.openxmlformats.org/officeDocument/2006/relationships/hyperlink" Target="https://www.longcovidsos.org/patient-leaflet" TargetMode="External"/><Relationship Id="rId48" Type="http://schemas.openxmlformats.org/officeDocument/2006/relationships/fontTable" Target="fontTable.xml"/><Relationship Id="rId8" Type="http://schemas.openxmlformats.org/officeDocument/2006/relationships/hyperlink" Target="mailto:cwicb.communications@nhs.net" TargetMode="External"/><Relationship Id="rId3" Type="http://schemas.openxmlformats.org/officeDocument/2006/relationships/styles" Target="styles.xml"/><Relationship Id="rId12" Type="http://schemas.openxmlformats.org/officeDocument/2006/relationships/hyperlink" Target="mailto:Long.Covidrehab@uhcw.nhs.uk" TargetMode="Externa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1.jpeg"/><Relationship Id="rId38" Type="http://schemas.openxmlformats.org/officeDocument/2006/relationships/hyperlink" Target="https://www.physiotherapyforbpd.org.uk/wp-content/uploads/2017/06/Post-Covid-Syndrome-breathing-final.pdf" TargetMode="External"/><Relationship Id="rId46" Type="http://schemas.openxmlformats.org/officeDocument/2006/relationships/header" Target="header2.xml"/><Relationship Id="rId20" Type="http://schemas.openxmlformats.org/officeDocument/2006/relationships/hyperlink" Target="https://www.nhs.uk/conditions/covid-19/long-term-effects-of-covid-19-long-covid/" TargetMode="External"/><Relationship Id="rId41" Type="http://schemas.openxmlformats.org/officeDocument/2006/relationships/hyperlink" Target="https://coventrymuslimforum.org/health-wellbeing.aspx"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3.jpg"/></Relationships>
</file>

<file path=word/_rels/footer2.xml.rels><?xml version="1.0" encoding="UTF-8" standalone="yes"?>
<Relationships xmlns="http://schemas.openxmlformats.org/package/2006/relationships"><Relationship Id="rId1" Type="http://schemas.openxmlformats.org/officeDocument/2006/relationships/image" Target="media/image13.jpg"/></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E5C00-0714-4906-8499-29BEFB99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Coventry and Warwickshire Partnership Trust</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Johal Raman (05A) NHS Coventry &amp; Rugby CCG</dc:creator>
  <cp:keywords/>
  <dc:description/>
  <cp:lastModifiedBy>Barratt Lucy (B2M3M) Coventry &amp; Warwickshire CCG</cp:lastModifiedBy>
  <cp:revision>2</cp:revision>
  <dcterms:created xsi:type="dcterms:W3CDTF">2024-10-22T15:17:00Z</dcterms:created>
  <dcterms:modified xsi:type="dcterms:W3CDTF">2024-10-22T15:17:00Z</dcterms:modified>
</cp:coreProperties>
</file>