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D8770" w14:textId="77777777" w:rsidR="001722C4" w:rsidRDefault="001722C4" w:rsidP="001722C4">
      <w:pPr>
        <w:rPr>
          <w:b/>
          <w:bCs/>
        </w:rPr>
      </w:pPr>
      <w:r w:rsidRPr="001722C4">
        <w:rPr>
          <w:b/>
          <w:bCs/>
        </w:rPr>
        <w:t>Patient Information About the MSK Referral</w:t>
      </w:r>
    </w:p>
    <w:p w14:paraId="3AEFF2D3" w14:textId="77777777" w:rsidR="001722C4" w:rsidRPr="001722C4" w:rsidRDefault="001722C4" w:rsidP="001722C4">
      <w:pPr>
        <w:rPr>
          <w:b/>
          <w:bCs/>
        </w:rPr>
      </w:pPr>
    </w:p>
    <w:p w14:paraId="30008019" w14:textId="0C94B5A8" w:rsidR="001722C4" w:rsidRPr="001722C4" w:rsidRDefault="001722C4" w:rsidP="001722C4">
      <w:r w:rsidRPr="001722C4">
        <w:rPr>
          <w:b/>
          <w:bCs/>
        </w:rPr>
        <w:t>You have been referred to the Coventry Integrated Musculoskeletal Service Single Point of Access</w:t>
      </w:r>
      <w:r>
        <w:rPr>
          <w:b/>
          <w:bCs/>
        </w:rPr>
        <w:t xml:space="preserve">. </w:t>
      </w:r>
      <w:r w:rsidRPr="001722C4">
        <w:rPr>
          <w:b/>
          <w:bCs/>
        </w:rPr>
        <w:t>What is this service? What do we do? What happens next?</w:t>
      </w:r>
    </w:p>
    <w:p w14:paraId="1E3F152D" w14:textId="77777777" w:rsidR="001722C4" w:rsidRPr="001722C4" w:rsidRDefault="001722C4" w:rsidP="001722C4">
      <w:r w:rsidRPr="001722C4">
        <w:t>This service is a community-based service for Musculoskeletal (MSK- bone, joint, muscle and nerve) conditions</w:t>
      </w:r>
    </w:p>
    <w:p w14:paraId="751C2DDF" w14:textId="77777777" w:rsidR="001722C4" w:rsidRPr="001722C4" w:rsidRDefault="001722C4" w:rsidP="001722C4">
      <w:r w:rsidRPr="001722C4">
        <w:t>Not all MSK conditions need to see a hospital consultant (such as an Orthopaedic Surgeon or Rheumatologist). This is where our specialist MSK SPA service can help ensuring that you see the right person at the right time</w:t>
      </w:r>
    </w:p>
    <w:p w14:paraId="5518ABA3" w14:textId="77777777" w:rsidR="001722C4" w:rsidRPr="001722C4" w:rsidRDefault="001722C4" w:rsidP="001722C4">
      <w:r w:rsidRPr="001722C4">
        <w:t>Your medical doctor has assessed you and referred you into the Specialist MSK SPA service</w:t>
      </w:r>
    </w:p>
    <w:p w14:paraId="2E7D6E26" w14:textId="77777777" w:rsidR="001722C4" w:rsidRPr="001722C4" w:rsidRDefault="001722C4" w:rsidP="001722C4">
      <w:r w:rsidRPr="001722C4">
        <w:t>This service consists of physiotherapist specialists and rheumatology specialists who will assess your referral and decided which service would best manage your symptoms.</w:t>
      </w:r>
    </w:p>
    <w:p w14:paraId="1CF76ACB" w14:textId="77777777" w:rsidR="001722C4" w:rsidRPr="001722C4" w:rsidRDefault="001722C4" w:rsidP="001722C4">
      <w:r w:rsidRPr="001722C4">
        <w:t>Your referral will be triaged by our specialists who will decide whether to:</w:t>
      </w:r>
    </w:p>
    <w:p w14:paraId="5AC8B00E" w14:textId="77777777" w:rsidR="001722C4" w:rsidRPr="001722C4" w:rsidRDefault="001722C4" w:rsidP="001722C4">
      <w:pPr>
        <w:numPr>
          <w:ilvl w:val="0"/>
          <w:numId w:val="1"/>
        </w:numPr>
      </w:pPr>
      <w:r w:rsidRPr="001722C4">
        <w:t>Send your referral directly into the service that your referral requests (Orthopaedics, Rheumatology, Pain clinic, Physiotherapy) where they would expect your symptoms would be best managed</w:t>
      </w:r>
    </w:p>
    <w:p w14:paraId="6016FFC5" w14:textId="77777777" w:rsidR="001722C4" w:rsidRPr="001722C4" w:rsidRDefault="001722C4" w:rsidP="001722C4">
      <w:pPr>
        <w:numPr>
          <w:ilvl w:val="0"/>
          <w:numId w:val="1"/>
        </w:numPr>
      </w:pPr>
      <w:r w:rsidRPr="001722C4">
        <w:t xml:space="preserve">Call you via phone to get a better understanding of your condition or bring you </w:t>
      </w:r>
      <w:proofErr w:type="gramStart"/>
      <w:r w:rsidRPr="001722C4">
        <w:t>in to</w:t>
      </w:r>
      <w:proofErr w:type="gramEnd"/>
      <w:r w:rsidRPr="001722C4">
        <w:t xml:space="preserve"> an assessment clinic to assess you face to face</w:t>
      </w:r>
    </w:p>
    <w:p w14:paraId="6D5F1DFA" w14:textId="77777777" w:rsidR="001722C4" w:rsidRPr="001722C4" w:rsidRDefault="001722C4" w:rsidP="001722C4">
      <w:r w:rsidRPr="001722C4">
        <w:t>If you are assessed via phone or brought in for a face-to-face assessment, the clinician will explain what their assessment has found and use a shared decision-making process to determine which service would best manage your condition</w:t>
      </w:r>
    </w:p>
    <w:p w14:paraId="750DF1DC" w14:textId="77777777" w:rsidR="001722C4" w:rsidRPr="001722C4" w:rsidRDefault="001722C4" w:rsidP="001722C4">
      <w:r w:rsidRPr="001722C4">
        <w:t>Our specialists can request diagnostic investigations including x-rays, ultrasound, MRI, EMG &amp; bloods tests. The physiotherapists may also deliver corticosteroid injections and ultrasound imaging</w:t>
      </w:r>
    </w:p>
    <w:p w14:paraId="33047072" w14:textId="77777777" w:rsidR="001722C4" w:rsidRDefault="001722C4" w:rsidP="001722C4">
      <w:r w:rsidRPr="001722C4">
        <w:t>We support patients to self-manage and empower them to maximise any advice or treatment prescribed for the best possible outcomes please see our </w:t>
      </w:r>
      <w:hyperlink r:id="rId5" w:history="1">
        <w:r w:rsidRPr="001722C4">
          <w:rPr>
            <w:rStyle w:val="Hyperlink"/>
            <w:b/>
            <w:bCs/>
          </w:rPr>
          <w:t>Patient Information</w:t>
        </w:r>
      </w:hyperlink>
      <w:r w:rsidRPr="001722C4">
        <w:t xml:space="preserve"> page for further advice on your symptoms and management</w:t>
      </w:r>
    </w:p>
    <w:p w14:paraId="5AC53B05" w14:textId="77777777" w:rsidR="001722C4" w:rsidRPr="001722C4" w:rsidRDefault="001722C4" w:rsidP="001722C4"/>
    <w:p w14:paraId="49A2690C" w14:textId="4A8BE0A9" w:rsidR="001722C4" w:rsidRPr="001722C4" w:rsidRDefault="001722C4" w:rsidP="001722C4">
      <w:r w:rsidRPr="001722C4">
        <w:rPr>
          <w:b/>
          <w:bCs/>
        </w:rPr>
        <w:t xml:space="preserve">Click this link </w:t>
      </w:r>
      <w:hyperlink r:id="rId6" w:history="1">
        <w:r w:rsidRPr="001722C4">
          <w:rPr>
            <w:rStyle w:val="Hyperlink"/>
            <w:b/>
            <w:bCs/>
          </w:rPr>
          <w:t>Self Care - University Hospitals Coventry &amp; Warwickshire (uhcw.nhs.uk)</w:t>
        </w:r>
      </w:hyperlink>
      <w:r w:rsidRPr="001722C4">
        <w:rPr>
          <w:b/>
          <w:bCs/>
        </w:rPr>
        <w:t xml:space="preserve"> or scan the QR code below to our MSK self-care guides</w:t>
      </w:r>
    </w:p>
    <w:p w14:paraId="2A78FC2F" w14:textId="0E39CF75" w:rsidR="001722C4" w:rsidRPr="001722C4" w:rsidRDefault="001722C4" w:rsidP="001722C4">
      <w:r w:rsidRPr="001722C4">
        <w:fldChar w:fldCharType="begin"/>
      </w:r>
      <w:r w:rsidRPr="001722C4">
        <w:instrText xml:space="preserve"> INCLUDEPICTURE "https://www.coventryrugbygpgateway.nhs.uk/wp-content/uploads/2024/08/Patient-PDF1.png" \* MERGEFORMATINET </w:instrText>
      </w:r>
      <w:r w:rsidRPr="001722C4">
        <w:fldChar w:fldCharType="separate"/>
      </w:r>
      <w:r w:rsidRPr="001722C4">
        <w:drawing>
          <wp:inline distT="0" distB="0" distL="0" distR="0" wp14:anchorId="7611DECE" wp14:editId="4B298105">
            <wp:extent cx="5731510" cy="1946275"/>
            <wp:effectExtent l="0" t="0" r="0" b="0"/>
            <wp:docPr id="774709590" name="Picture 2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09590" name="Picture 2" descr="A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2C4">
        <w:fldChar w:fldCharType="end"/>
      </w:r>
    </w:p>
    <w:p w14:paraId="7E6F68D1" w14:textId="77777777" w:rsidR="001722C4" w:rsidRPr="001722C4" w:rsidRDefault="001722C4" w:rsidP="001722C4">
      <w:r w:rsidRPr="001722C4">
        <w:rPr>
          <w:b/>
          <w:bCs/>
        </w:rPr>
        <w:t>Who is this for?</w:t>
      </w:r>
    </w:p>
    <w:p w14:paraId="131520A6" w14:textId="77777777" w:rsidR="001722C4" w:rsidRPr="001722C4" w:rsidRDefault="001722C4" w:rsidP="001722C4">
      <w:r w:rsidRPr="001722C4">
        <w:t>The MSK single point of access provides a single point of access for all Musculoskeletal referrals for all patients aged 16 and over for all patients with a Coventry GP.</w:t>
      </w:r>
    </w:p>
    <w:p w14:paraId="2C924A8F" w14:textId="77777777" w:rsidR="001722C4" w:rsidRPr="001722C4" w:rsidRDefault="001722C4" w:rsidP="001722C4">
      <w:r w:rsidRPr="001722C4">
        <w:rPr>
          <w:b/>
          <w:bCs/>
        </w:rPr>
        <w:t>When and where do we offer this service?</w:t>
      </w:r>
    </w:p>
    <w:p w14:paraId="03432A04" w14:textId="77777777" w:rsidR="001722C4" w:rsidRPr="001722C4" w:rsidRDefault="001722C4" w:rsidP="001722C4">
      <w:r w:rsidRPr="001722C4">
        <w:t>We provide a comprehensive MSK assessment, treatment and management service at:</w:t>
      </w:r>
    </w:p>
    <w:p w14:paraId="62D745A0" w14:textId="39E9062D" w:rsidR="009B6BB8" w:rsidRDefault="001722C4" w:rsidP="00B024C7">
      <w:pPr>
        <w:numPr>
          <w:ilvl w:val="0"/>
          <w:numId w:val="2"/>
        </w:numPr>
      </w:pPr>
      <w:r w:rsidRPr="001722C4">
        <w:rPr>
          <w:b/>
          <w:bCs/>
        </w:rPr>
        <w:t>The City of Coventry Health Centre</w:t>
      </w:r>
    </w:p>
    <w:sectPr w:rsidR="009B6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B57C5"/>
    <w:multiLevelType w:val="multilevel"/>
    <w:tmpl w:val="B69A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65001"/>
    <w:multiLevelType w:val="multilevel"/>
    <w:tmpl w:val="101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51299">
    <w:abstractNumId w:val="0"/>
  </w:num>
  <w:num w:numId="2" w16cid:durableId="502621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C4"/>
    <w:rsid w:val="001722C4"/>
    <w:rsid w:val="00576F02"/>
    <w:rsid w:val="00904D26"/>
    <w:rsid w:val="009B6BB8"/>
    <w:rsid w:val="00C6246A"/>
    <w:rsid w:val="00D96579"/>
    <w:rsid w:val="00E54845"/>
    <w:rsid w:val="00E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BB4B9"/>
  <w15:chartTrackingRefBased/>
  <w15:docId w15:val="{AC58C45D-2EA9-9E4F-9781-4FF34BB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2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2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2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22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cw.nhs.uk/self-care/" TargetMode="External"/><Relationship Id="rId5" Type="http://schemas.openxmlformats.org/officeDocument/2006/relationships/hyperlink" Target="https://www.uhcw.nhs.uk/self-car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2024-08-20T15:37:00Z</dcterms:created>
  <dcterms:modified xsi:type="dcterms:W3CDTF">2024-08-20T15:39:00Z</dcterms:modified>
</cp:coreProperties>
</file>