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A235A6" w:rsidRPr="00A235A6" w14:paraId="733E98CC" w14:textId="77777777" w:rsidTr="00A235A6">
        <w:tc>
          <w:tcPr>
            <w:tcW w:w="0" w:type="auto"/>
            <w:tcBorders>
              <w:top w:val="nil"/>
              <w:left w:val="nil"/>
              <w:bottom w:val="nil"/>
              <w:right w:val="nil"/>
            </w:tcBorders>
            <w:tcMar>
              <w:top w:w="150" w:type="dxa"/>
              <w:left w:w="300" w:type="dxa"/>
              <w:bottom w:w="150" w:type="dxa"/>
              <w:right w:w="300" w:type="dxa"/>
            </w:tcMar>
            <w:vAlign w:val="center"/>
            <w:hideMark/>
          </w:tcPr>
          <w:p w14:paraId="44BF2015" w14:textId="6A81842F" w:rsidR="00A235A6" w:rsidRPr="00A235A6" w:rsidRDefault="00A235A6" w:rsidP="00A235A6">
            <w:pPr>
              <w:spacing w:line="15" w:lineRule="atLeast"/>
              <w:rPr>
                <w:rFonts w:ascii="Arial" w:eastAsia="Times New Roman" w:hAnsi="Arial" w:cs="Arial"/>
                <w:color w:val="212121"/>
                <w:sz w:val="2"/>
                <w:szCs w:val="2"/>
                <w:lang w:eastAsia="en-GB"/>
              </w:rPr>
            </w:pPr>
            <w:r w:rsidRPr="00A235A6">
              <w:rPr>
                <w:rFonts w:ascii="Arial" w:eastAsia="Times New Roman" w:hAnsi="Arial" w:cs="Arial"/>
                <w:color w:val="212121"/>
                <w:sz w:val="2"/>
                <w:szCs w:val="2"/>
                <w:lang w:eastAsia="en-GB"/>
              </w:rPr>
              <w:fldChar w:fldCharType="begin"/>
            </w:r>
            <w:r w:rsidRPr="00A235A6">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A235A6">
              <w:rPr>
                <w:rFonts w:ascii="Arial" w:eastAsia="Times New Roman" w:hAnsi="Arial" w:cs="Arial"/>
                <w:color w:val="212121"/>
                <w:sz w:val="2"/>
                <w:szCs w:val="2"/>
                <w:lang w:eastAsia="en-GB"/>
              </w:rPr>
              <w:fldChar w:fldCharType="separate"/>
            </w:r>
            <w:r w:rsidRPr="00A235A6">
              <w:rPr>
                <w:rFonts w:ascii="Arial" w:eastAsia="Times New Roman" w:hAnsi="Arial" w:cs="Arial"/>
                <w:noProof/>
                <w:color w:val="212121"/>
                <w:sz w:val="2"/>
                <w:szCs w:val="2"/>
                <w:lang w:eastAsia="en-GB"/>
              </w:rPr>
              <w:drawing>
                <wp:inline distT="0" distB="0" distL="0" distR="0" wp14:anchorId="1CA0E889" wp14:editId="2267284B">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A235A6">
              <w:rPr>
                <w:rFonts w:ascii="Arial" w:eastAsia="Times New Roman" w:hAnsi="Arial" w:cs="Arial"/>
                <w:color w:val="212121"/>
                <w:sz w:val="2"/>
                <w:szCs w:val="2"/>
                <w:lang w:eastAsia="en-GB"/>
              </w:rPr>
              <w:fldChar w:fldCharType="end"/>
            </w:r>
          </w:p>
        </w:tc>
      </w:tr>
    </w:tbl>
    <w:p w14:paraId="4378BBC7" w14:textId="77777777" w:rsidR="00A235A6" w:rsidRPr="00A235A6" w:rsidRDefault="00A235A6" w:rsidP="00A235A6">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A235A6" w:rsidRPr="00A235A6" w14:paraId="6D5F16C4" w14:textId="77777777" w:rsidTr="00A235A6">
        <w:tc>
          <w:tcPr>
            <w:tcW w:w="0" w:type="auto"/>
            <w:tcBorders>
              <w:top w:val="nil"/>
              <w:left w:val="nil"/>
              <w:bottom w:val="nil"/>
              <w:right w:val="nil"/>
            </w:tcBorders>
            <w:shd w:val="clear" w:color="auto" w:fill="005EB8"/>
            <w:tcMar>
              <w:top w:w="150" w:type="dxa"/>
              <w:left w:w="300" w:type="dxa"/>
              <w:bottom w:w="150" w:type="dxa"/>
              <w:right w:w="300" w:type="dxa"/>
            </w:tcMar>
            <w:hideMark/>
          </w:tcPr>
          <w:p w14:paraId="09C889E7" w14:textId="77777777" w:rsidR="00A235A6" w:rsidRPr="00A235A6" w:rsidRDefault="00A235A6" w:rsidP="00A235A6">
            <w:pPr>
              <w:spacing w:line="210" w:lineRule="atLeast"/>
              <w:jc w:val="center"/>
              <w:divId w:val="879513850"/>
              <w:rPr>
                <w:rFonts w:ascii="Arial" w:eastAsia="Times New Roman" w:hAnsi="Arial" w:cs="Arial"/>
                <w:color w:val="FFFFFF"/>
                <w:sz w:val="21"/>
                <w:szCs w:val="21"/>
                <w:lang w:eastAsia="en-GB"/>
              </w:rPr>
            </w:pPr>
            <w:hyperlink r:id="rId6" w:anchor="Latest-information-for-practices" w:tooltip="#Latest-information-for-practices" w:history="1">
              <w:r w:rsidRPr="00A235A6">
                <w:rPr>
                  <w:rFonts w:ascii="Arial" w:eastAsia="Times New Roman" w:hAnsi="Arial" w:cs="Arial"/>
                  <w:color w:val="FFFFFF"/>
                  <w:sz w:val="21"/>
                  <w:szCs w:val="21"/>
                  <w:u w:val="single"/>
                  <w:lang w:eastAsia="en-GB"/>
                </w:rPr>
                <w:t>Latest information for practices</w:t>
              </w:r>
            </w:hyperlink>
            <w:r w:rsidRPr="00A235A6">
              <w:rPr>
                <w:rFonts w:ascii="Arial" w:eastAsia="Times New Roman" w:hAnsi="Arial" w:cs="Arial"/>
                <w:color w:val="FFFFFF"/>
                <w:sz w:val="21"/>
                <w:szCs w:val="21"/>
                <w:lang w:eastAsia="en-GB"/>
              </w:rPr>
              <w:t>     </w:t>
            </w:r>
            <w:hyperlink r:id="rId7" w:anchor="Training-events-surveys" w:tooltip="#Training-events-surveys" w:history="1">
              <w:r w:rsidRPr="00A235A6">
                <w:rPr>
                  <w:rFonts w:ascii="Arial" w:eastAsia="Times New Roman" w:hAnsi="Arial" w:cs="Arial"/>
                  <w:color w:val="FFFFFF"/>
                  <w:sz w:val="21"/>
                  <w:szCs w:val="21"/>
                  <w:u w:val="single"/>
                  <w:lang w:eastAsia="en-GB"/>
                </w:rPr>
                <w:t>Trainings, events &amp; surveys</w:t>
              </w:r>
            </w:hyperlink>
            <w:r w:rsidRPr="00A235A6">
              <w:rPr>
                <w:rFonts w:ascii="Arial" w:eastAsia="Times New Roman" w:hAnsi="Arial" w:cs="Arial"/>
                <w:color w:val="FFFFFF"/>
                <w:sz w:val="21"/>
                <w:szCs w:val="21"/>
                <w:lang w:eastAsia="en-GB"/>
              </w:rPr>
              <w:t>    </w:t>
            </w:r>
            <w:hyperlink r:id="rId8" w:anchor="Newsletters" w:tooltip="#Newsletters" w:history="1">
              <w:r w:rsidRPr="00A235A6">
                <w:rPr>
                  <w:rFonts w:ascii="Arial" w:eastAsia="Times New Roman" w:hAnsi="Arial" w:cs="Arial"/>
                  <w:color w:val="FFFFFF"/>
                  <w:sz w:val="21"/>
                  <w:szCs w:val="21"/>
                  <w:u w:val="single"/>
                  <w:lang w:eastAsia="en-GB"/>
                </w:rPr>
                <w:t>Newsletters</w:t>
              </w:r>
            </w:hyperlink>
            <w:r w:rsidRPr="00A235A6">
              <w:rPr>
                <w:rFonts w:ascii="Arial" w:eastAsia="Times New Roman" w:hAnsi="Arial" w:cs="Arial"/>
                <w:color w:val="FFFFFF"/>
                <w:sz w:val="21"/>
                <w:szCs w:val="21"/>
                <w:lang w:eastAsia="en-GB"/>
              </w:rPr>
              <w:t>     </w:t>
            </w:r>
            <w:hyperlink r:id="rId9" w:anchor="Vacancies" w:tooltip="#Vacancies" w:history="1">
              <w:r w:rsidRPr="00A235A6">
                <w:rPr>
                  <w:rFonts w:ascii="Arial" w:eastAsia="Times New Roman" w:hAnsi="Arial" w:cs="Arial"/>
                  <w:color w:val="FFFFFF"/>
                  <w:sz w:val="21"/>
                  <w:szCs w:val="21"/>
                  <w:u w:val="single"/>
                  <w:lang w:eastAsia="en-GB"/>
                </w:rPr>
                <w:t>Vacancies</w:t>
              </w:r>
            </w:hyperlink>
          </w:p>
        </w:tc>
      </w:tr>
    </w:tbl>
    <w:p w14:paraId="73F951B7" w14:textId="77777777" w:rsidR="00A235A6" w:rsidRPr="00A235A6" w:rsidRDefault="00A235A6" w:rsidP="00A235A6">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A235A6" w:rsidRPr="00A235A6" w14:paraId="0C7DB592" w14:textId="77777777" w:rsidTr="00A235A6">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A235A6" w:rsidRPr="00A235A6" w14:paraId="6F86D9FC" w14:textId="77777777" w:rsidTr="00A235A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A235A6" w:rsidRPr="00A235A6" w14:paraId="507BA995"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A235A6" w:rsidRPr="00A235A6" w14:paraId="2C0DE523" w14:textId="77777777" w:rsidTr="00A235A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A235A6" w:rsidRPr="00A235A6" w14:paraId="04470489" w14:textId="77777777">
                                <w:tc>
                                  <w:tcPr>
                                    <w:tcW w:w="0" w:type="auto"/>
                                    <w:tcBorders>
                                      <w:top w:val="nil"/>
                                      <w:left w:val="nil"/>
                                      <w:bottom w:val="nil"/>
                                      <w:right w:val="nil"/>
                                    </w:tcBorders>
                                    <w:tcMar>
                                      <w:top w:w="150" w:type="dxa"/>
                                      <w:left w:w="150" w:type="dxa"/>
                                      <w:bottom w:w="150" w:type="dxa"/>
                                      <w:right w:w="150" w:type="dxa"/>
                                    </w:tcMar>
                                    <w:vAlign w:val="center"/>
                                    <w:hideMark/>
                                  </w:tcPr>
                                  <w:p w14:paraId="3EC0C4B4" w14:textId="0281F8B7" w:rsidR="00A235A6" w:rsidRPr="00A235A6" w:rsidRDefault="00A235A6" w:rsidP="00A235A6">
                                    <w:pPr>
                                      <w:spacing w:line="15" w:lineRule="atLeast"/>
                                      <w:rPr>
                                        <w:rFonts w:ascii="Arial" w:eastAsia="Times New Roman" w:hAnsi="Arial" w:cs="Arial"/>
                                        <w:sz w:val="2"/>
                                        <w:szCs w:val="2"/>
                                        <w:lang w:eastAsia="en-GB"/>
                                      </w:rPr>
                                    </w:pPr>
                                    <w:r w:rsidRPr="00A235A6">
                                      <w:rPr>
                                        <w:rFonts w:ascii="Arial" w:eastAsia="Times New Roman" w:hAnsi="Arial" w:cs="Arial"/>
                                        <w:sz w:val="2"/>
                                        <w:szCs w:val="2"/>
                                        <w:lang w:eastAsia="en-GB"/>
                                      </w:rPr>
                                      <w:fldChar w:fldCharType="begin"/>
                                    </w:r>
                                    <w:r w:rsidRPr="00A235A6">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A235A6">
                                      <w:rPr>
                                        <w:rFonts w:ascii="Arial" w:eastAsia="Times New Roman" w:hAnsi="Arial" w:cs="Arial"/>
                                        <w:sz w:val="2"/>
                                        <w:szCs w:val="2"/>
                                        <w:lang w:eastAsia="en-GB"/>
                                      </w:rPr>
                                      <w:fldChar w:fldCharType="separate"/>
                                    </w:r>
                                    <w:r w:rsidRPr="00A235A6">
                                      <w:rPr>
                                        <w:rFonts w:ascii="Arial" w:eastAsia="Times New Roman" w:hAnsi="Arial" w:cs="Arial"/>
                                        <w:noProof/>
                                        <w:sz w:val="2"/>
                                        <w:szCs w:val="2"/>
                                        <w:lang w:eastAsia="en-GB"/>
                                      </w:rPr>
                                      <w:drawing>
                                        <wp:inline distT="0" distB="0" distL="0" distR="0" wp14:anchorId="64059201" wp14:editId="7E5E4B76">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A235A6">
                                      <w:rPr>
                                        <w:rFonts w:ascii="Arial" w:eastAsia="Times New Roman" w:hAnsi="Arial" w:cs="Arial"/>
                                        <w:sz w:val="2"/>
                                        <w:szCs w:val="2"/>
                                        <w:lang w:eastAsia="en-GB"/>
                                      </w:rPr>
                                      <w:fldChar w:fldCharType="end"/>
                                    </w:r>
                                  </w:p>
                                </w:tc>
                              </w:tr>
                            </w:tbl>
                            <w:p w14:paraId="3385B8C3" w14:textId="77777777" w:rsidR="00A235A6" w:rsidRPr="00A235A6" w:rsidRDefault="00A235A6" w:rsidP="00A235A6">
                              <w:pPr>
                                <w:rPr>
                                  <w:rFonts w:ascii="Arial" w:eastAsia="Times New Roman" w:hAnsi="Arial" w:cs="Arial"/>
                                  <w:lang w:eastAsia="en-GB"/>
                                </w:rPr>
                              </w:pPr>
                            </w:p>
                          </w:tc>
                        </w:tr>
                      </w:tbl>
                      <w:p w14:paraId="2C1C3074" w14:textId="77777777" w:rsidR="00A235A6" w:rsidRPr="00A235A6" w:rsidRDefault="00A235A6" w:rsidP="00A235A6">
                        <w:pPr>
                          <w:jc w:val="center"/>
                          <w:textAlignment w:val="top"/>
                          <w:rPr>
                            <w:rFonts w:ascii="Arial" w:eastAsia="Times New Roman" w:hAnsi="Arial" w:cs="Arial"/>
                            <w:sz w:val="2"/>
                            <w:szCs w:val="2"/>
                            <w:lang w:eastAsia="en-GB"/>
                          </w:rPr>
                        </w:pPr>
                      </w:p>
                    </w:tc>
                  </w:tr>
                </w:tbl>
                <w:p w14:paraId="332591FF" w14:textId="77777777" w:rsidR="00A235A6" w:rsidRPr="00A235A6" w:rsidRDefault="00A235A6" w:rsidP="00A235A6">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A235A6" w:rsidRPr="00A235A6" w14:paraId="32559B21"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A235A6" w:rsidRPr="00A235A6" w14:paraId="27E184E2" w14:textId="77777777" w:rsidTr="00A235A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A235A6" w:rsidRPr="00A235A6" w14:paraId="6BBD7911" w14:textId="77777777">
                                <w:tc>
                                  <w:tcPr>
                                    <w:tcW w:w="0" w:type="auto"/>
                                    <w:tcBorders>
                                      <w:top w:val="nil"/>
                                      <w:left w:val="nil"/>
                                      <w:bottom w:val="nil"/>
                                      <w:right w:val="nil"/>
                                    </w:tcBorders>
                                    <w:tcMar>
                                      <w:top w:w="150" w:type="dxa"/>
                                      <w:left w:w="150" w:type="dxa"/>
                                      <w:bottom w:w="150" w:type="dxa"/>
                                      <w:right w:w="150" w:type="dxa"/>
                                    </w:tcMar>
                                    <w:hideMark/>
                                  </w:tcPr>
                                  <w:p w14:paraId="435EA772" w14:textId="77777777" w:rsidR="00A235A6" w:rsidRPr="00A235A6" w:rsidRDefault="00A235A6" w:rsidP="00A235A6">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A235A6">
                                      <w:rPr>
                                        <w:rFonts w:ascii="Arial" w:eastAsia="Times New Roman" w:hAnsi="Arial" w:cs="Arial"/>
                                        <w:color w:val="0072CE"/>
                                        <w:sz w:val="33"/>
                                        <w:szCs w:val="33"/>
                                        <w:lang w:eastAsia="en-GB"/>
                                      </w:rPr>
                                      <w:t>Latest information for practices</w:t>
                                    </w:r>
                                    <w:r w:rsidRPr="00A235A6">
                                      <w:rPr>
                                        <w:rFonts w:ascii="Arial" w:eastAsia="Times New Roman" w:hAnsi="Arial" w:cs="Arial"/>
                                        <w:sz w:val="21"/>
                                        <w:szCs w:val="21"/>
                                        <w:lang w:eastAsia="en-GB"/>
                                      </w:rPr>
                                      <w:t xml:space="preserve"> </w:t>
                                    </w:r>
                                  </w:p>
                                  <w:p w14:paraId="214AA904"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DXS Point-of-Care ‘Draft’ Watermark Issue </w:t>
                                    </w:r>
                                  </w:p>
                                  <w:p w14:paraId="4842C7CF"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DXS are aware of an issue affecting the completion and emailing of draft documents from the ‘Forms’ section in DXS Point-of-Care.</w:t>
                                    </w:r>
                                  </w:p>
                                  <w:p w14:paraId="44F8235F"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b/>
                                        <w:bCs/>
                                        <w:color w:val="666666"/>
                                        <w:sz w:val="21"/>
                                        <w:szCs w:val="21"/>
                                        <w:lang w:eastAsia="en-GB"/>
                                      </w:rPr>
                                      <w:t>Synopsis</w:t>
                                    </w:r>
                                  </w:p>
                                  <w:p w14:paraId="7E71BED0"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Upon selecting to email a draft document from the ‘Forms’ section within DXS Point-of-Care, the user will be prompted to save the document as ‘Complete’. We have received reports that despite opting to save the document as ‘Complete’, the ‘Draft’ watermark remains across all pages of the document that is attached to the email.</w:t>
                                    </w:r>
                                  </w:p>
                                  <w:p w14:paraId="6CB22074"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This may result in the document being rejected by the emailed service provider.</w:t>
                                    </w:r>
                                  </w:p>
                                  <w:p w14:paraId="0893FBC1"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b/>
                                        <w:bCs/>
                                        <w:color w:val="666666"/>
                                        <w:sz w:val="21"/>
                                        <w:szCs w:val="21"/>
                                        <w:lang w:eastAsia="en-GB"/>
                                      </w:rPr>
                                      <w:t>Workaround</w:t>
                                    </w:r>
                                  </w:p>
                                  <w:p w14:paraId="302DC719"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To work around this fault users must first save the draft document as ‘Complete’, and then choose to email the document from the ‘Completed’ folder within the ‘Forms’ section of Point-of-Care. Following this workflow will see the selected document attached to the email as intended without the ‘Draft’ watermark across any page.</w:t>
                                    </w:r>
                                  </w:p>
                                  <w:p w14:paraId="673BD575"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Please note that this issue only affects draft documents which are emailed from the ‘Forms’ section. Documents which are completed and emailed from the ‘Professional’ section will not experience this fault.</w:t>
                                    </w:r>
                                  </w:p>
                                  <w:p w14:paraId="7D78DF5D"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We have identified the root cause of the fault and have developed a new version containing the fix. DXS will look to begin rolling out this new version immediately.</w:t>
                                    </w:r>
                                  </w:p>
                                  <w:p w14:paraId="211DE846"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lastRenderedPageBreak/>
                                      <w:t>We apologise for the inconvenience and thank you for your patience during this time.</w:t>
                                    </w:r>
                                  </w:p>
                                  <w:p w14:paraId="13649814"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Please direct any queries to our Support Team using the contact details below.</w:t>
                                    </w:r>
                                  </w:p>
                                  <w:p w14:paraId="152AF828"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Tel: 0800 028 0004 (Option 1)</w:t>
                                    </w:r>
                                  </w:p>
                                  <w:p w14:paraId="2C7ED58C"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666666"/>
                                        <w:sz w:val="21"/>
                                        <w:szCs w:val="21"/>
                                        <w:lang w:eastAsia="en-GB"/>
                                      </w:rPr>
                                      <w:t>Email: </w:t>
                                    </w:r>
                                    <w:hyperlink r:id="rId11" w:tooltip="mailto:support-uk@dxs-systems.com" w:history="1">
                                      <w:r w:rsidRPr="00A235A6">
                                        <w:rPr>
                                          <w:rFonts w:ascii="Arial" w:eastAsia="Times New Roman" w:hAnsi="Arial" w:cs="Arial"/>
                                          <w:color w:val="0078D7"/>
                                          <w:sz w:val="21"/>
                                          <w:szCs w:val="21"/>
                                          <w:u w:val="single"/>
                                          <w:lang w:eastAsia="en-GB"/>
                                        </w:rPr>
                                        <w:t>support-uk@dxs-systems.com</w:t>
                                      </w:r>
                                    </w:hyperlink>
                                  </w:p>
                                  <w:p w14:paraId="18D32C7C"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785E559A" w14:textId="77777777" w:rsidR="00A235A6" w:rsidRPr="00A235A6" w:rsidRDefault="00A235A6" w:rsidP="00A235A6">
                                    <w:pPr>
                                      <w:spacing w:line="24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SWFT South Warwickshire Virtual Ward Update for GPs – February 2023</w:t>
                                    </w:r>
                                  </w:p>
                                  <w:p w14:paraId="5606FCDD" w14:textId="77777777" w:rsidR="00A235A6" w:rsidRPr="00A235A6" w:rsidRDefault="00A235A6" w:rsidP="00A235A6">
                                    <w:pPr>
                                      <w:spacing w:line="240" w:lineRule="atLeast"/>
                                      <w:rPr>
                                        <w:rFonts w:ascii="Arial" w:eastAsia="Times New Roman" w:hAnsi="Arial" w:cs="Arial"/>
                                        <w:color w:val="231F20"/>
                                        <w:sz w:val="21"/>
                                        <w:szCs w:val="21"/>
                                        <w:lang w:eastAsia="en-GB"/>
                                      </w:rPr>
                                    </w:pPr>
                                    <w:r w:rsidRPr="00A235A6">
                                      <w:rPr>
                                        <w:rFonts w:ascii="Arial" w:eastAsia="Times New Roman" w:hAnsi="Arial" w:cs="Arial"/>
                                        <w:color w:val="000000"/>
                                        <w:sz w:val="21"/>
                                        <w:szCs w:val="21"/>
                                        <w:lang w:eastAsia="en-GB"/>
                                      </w:rPr>
                                      <w:t>Over the last six months GEH, SWFT and UHCW have started to develop and implement Virtual Wards in accordance with the NHSE’s ambition to deliver 40 to 50 ‘virtual beds’ per 100,000 population by December 2023. For more information, please see </w:t>
                                    </w:r>
                                    <w:hyperlink r:id="rId12" w:tooltip="https://gbr01.safelinks.protection.outlook.com/?url=https%3A%2F%2Fcwicb.net%2F5ECH-PXPQ-3W4C1S-K9L1H-1%2Fc.aspx&amp;data=05%7C01%7Candy.beaumont3%40nhs.net%7C192f525a2a274fd44a8508db1bf80c06%7C37c354b285b047f5b22207b48d774ee3%7C0%7C1%7C638134524383842613%7CUnknown%7CTWFpbGZsb3d8eyJWIjoiMC4wLjAwMDAiLCJQIjoiV2luMzIiLCJBTiI6Ik1haWwiLCJXVCI6Mn0%3D%7C2000%7C%7C%7C&amp;sdata=5RnMkPPj%2BtNYJDohdu1vyfcpwCsmMpun7fFRRxBj4r0%3D&amp;reserved=0" w:history="1">
                                      <w:r w:rsidRPr="00A235A6">
                                        <w:rPr>
                                          <w:rFonts w:ascii="Arial" w:eastAsia="Times New Roman" w:hAnsi="Arial" w:cs="Arial"/>
                                          <w:color w:val="0000EE"/>
                                          <w:sz w:val="21"/>
                                          <w:szCs w:val="21"/>
                                          <w:u w:val="single"/>
                                          <w:shd w:val="clear" w:color="auto" w:fill="FFFF00"/>
                                          <w:lang w:eastAsia="en-GB"/>
                                        </w:rPr>
                                        <w:t>attachment 1</w:t>
                                      </w:r>
                                    </w:hyperlink>
                                    <w:hyperlink r:id="rId13" w:tooltip="https://gbr01.safelinks.protection.outlook.com/?url=https%3A%2F%2Fcwicb.net%2F5ECH-PXPQ-3W4C1S-K9L1H-1%2Fc.aspx&amp;data=05%7C01%7Candy.beaumont3%40nhs.net%7C192f525a2a274fd44a8508db1bf80c06%7C37c354b285b047f5b22207b48d774ee3%7C0%7C1%7C638134524383842613%7CUnknown%7CTWFpbGZsb3d8eyJWIjoiMC4wLjAwMDAiLCJQIjoiV2luMzIiLCJBTiI6Ik1haWwiLCJXVCI6Mn0%3D%7C2000%7C%7C%7C&amp;sdata=5RnMkPPj%2BtNYJDohdu1vyfcpwCsmMpun7fFRRxBj4r0%3D&amp;reserved=0" w:history="1">
                                      <w:r w:rsidRPr="00A235A6">
                                        <w:rPr>
                                          <w:rFonts w:ascii="Arial" w:eastAsia="Times New Roman" w:hAnsi="Arial" w:cs="Arial"/>
                                          <w:color w:val="0000EE"/>
                                          <w:sz w:val="21"/>
                                          <w:szCs w:val="21"/>
                                          <w:u w:val="single"/>
                                          <w:shd w:val="clear" w:color="auto" w:fill="FFFF00"/>
                                          <w:lang w:eastAsia="en-GB"/>
                                        </w:rPr>
                                        <w:t>.</w:t>
                                      </w:r>
                                    </w:hyperlink>
                                  </w:p>
                                  <w:p w14:paraId="651F974E" w14:textId="77777777" w:rsidR="00A235A6" w:rsidRPr="00A235A6" w:rsidRDefault="00A235A6" w:rsidP="00A235A6">
                                    <w:pPr>
                                      <w:spacing w:line="24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07FC7031"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UHCW Coventry and Rugby Virtual Update for GPs – February 2023 </w:t>
                                    </w:r>
                                    <w:r w:rsidRPr="00A235A6">
                                      <w:rPr>
                                        <w:rFonts w:ascii="Arial" w:eastAsia="Times New Roman" w:hAnsi="Arial" w:cs="Arial"/>
                                        <w:b/>
                                        <w:bCs/>
                                        <w:color w:val="9ABB59"/>
                                        <w:lang w:eastAsia="en-GB"/>
                                      </w:rPr>
                                      <w:t>(</w:t>
                                    </w:r>
                                  </w:p>
                                  <w:p w14:paraId="7A68CE01"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000000"/>
                                        <w:sz w:val="21"/>
                                        <w:szCs w:val="21"/>
                                        <w:lang w:eastAsia="en-GB"/>
                                      </w:rPr>
                                      <w:t>For six months GEH, SWFT and UHCW have also started to develop and implement Virtual Wards in accordance with the NHSE’s ambition to deliver 40 to 50 ‘virtual beds’ per 100,000 population by December 2023.  Please see </w:t>
                                    </w:r>
                                    <w:hyperlink r:id="rId14" w:tooltip="https://gbr01.safelinks.protection.outlook.com/?url=https%3A%2F%2Fcwicb.net%2F5ECH-PXPQ-3W4C1S-K9L1K-1%2Fc.aspx&amp;data=05%7C01%7Candy.beaumont3%40nhs.net%7C192f525a2a274fd44a8508db1bf80c06%7C37c354b285b047f5b22207b48d774ee3%7C0%7C1%7C638134524383842613%7CUnknown%7CTWFpbGZsb3d8eyJWIjoiMC4wLjAwMDAiLCJQIjoiV2luMzIiLCJBTiI6Ik1haWwiLCJXVCI6Mn0%3D%7C2000%7C%7C%7C&amp;sdata=6tTfKz99Zbt5WtvfrXm6ioIaTfQtXN28Axs18pJ2e7Y%3D&amp;reserved=0" w:history="1">
                                      <w:r w:rsidRPr="00A235A6">
                                        <w:rPr>
                                          <w:rFonts w:ascii="Arial" w:eastAsia="Times New Roman" w:hAnsi="Arial" w:cs="Arial"/>
                                          <w:color w:val="0000EE"/>
                                          <w:sz w:val="21"/>
                                          <w:szCs w:val="21"/>
                                          <w:u w:val="single"/>
                                          <w:shd w:val="clear" w:color="auto" w:fill="FFFF00"/>
                                          <w:lang w:eastAsia="en-GB"/>
                                        </w:rPr>
                                        <w:t>attached_2</w:t>
                                      </w:r>
                                    </w:hyperlink>
                                    <w:r w:rsidRPr="00A235A6">
                                      <w:rPr>
                                        <w:rFonts w:ascii="Arial" w:eastAsia="Times New Roman" w:hAnsi="Arial" w:cs="Arial"/>
                                        <w:color w:val="000000"/>
                                        <w:sz w:val="21"/>
                                        <w:szCs w:val="21"/>
                                        <w:shd w:val="clear" w:color="auto" w:fill="FFFF00"/>
                                        <w:lang w:eastAsia="en-GB"/>
                                      </w:rPr>
                                      <w:t> </w:t>
                                    </w:r>
                                    <w:r w:rsidRPr="00A235A6">
                                      <w:rPr>
                                        <w:rFonts w:ascii="Arial" w:eastAsia="Times New Roman" w:hAnsi="Arial" w:cs="Arial"/>
                                        <w:color w:val="000000"/>
                                        <w:sz w:val="21"/>
                                        <w:szCs w:val="21"/>
                                        <w:lang w:eastAsia="en-GB"/>
                                      </w:rPr>
                                      <w:t>for more information.</w:t>
                                    </w:r>
                                  </w:p>
                                  <w:p w14:paraId="21B40423"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120F6B4A"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Diabetes Prevention Week 23-29 May 2023 </w:t>
                                    </w:r>
                                  </w:p>
                                  <w:p w14:paraId="7493AEAD"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As part of the work to support diabetes through comms channels, NHSE are looking to promote Diabetes Prevention week which this year will be taking place week commencing 23</w:t>
                                    </w:r>
                                    <w:r w:rsidRPr="00A235A6">
                                      <w:rPr>
                                        <w:rFonts w:ascii="Arial" w:eastAsia="Times New Roman" w:hAnsi="Arial" w:cs="Arial"/>
                                        <w:color w:val="231F20"/>
                                        <w:sz w:val="21"/>
                                        <w:szCs w:val="21"/>
                                        <w:vertAlign w:val="superscript"/>
                                        <w:lang w:eastAsia="en-GB"/>
                                      </w:rPr>
                                      <w:t>rd</w:t>
                                    </w:r>
                                    <w:r w:rsidRPr="00A235A6">
                                      <w:rPr>
                                        <w:rFonts w:ascii="Arial" w:eastAsia="Times New Roman" w:hAnsi="Arial" w:cs="Arial"/>
                                        <w:color w:val="231F20"/>
                                        <w:sz w:val="21"/>
                                        <w:szCs w:val="21"/>
                                        <w:lang w:eastAsia="en-GB"/>
                                      </w:rPr>
                                      <w:t> May 2023.</w:t>
                                    </w:r>
                                  </w:p>
                                  <w:p w14:paraId="60A116E9"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The Diabetes team are hoping to develop a series of short videos promoting NHS DPP, and keen to ensure that, through these videos they can reach out to wider population groups to help support broader priorities around health inequalities.</w:t>
                                    </w:r>
                                  </w:p>
                                  <w:p w14:paraId="1EF8D06C"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4A6088AA"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NHSE are looking for a couple of GPs from Coventry/Warwickshire area that would potentially be interested in developing a short video (this could be in a variety of different languages to represent local populations and communities).  The comms team have agreed to help with a script for key messages and will provide recording guidance too.  </w:t>
                                    </w:r>
                                  </w:p>
                                  <w:p w14:paraId="7467BBE5"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4AA02DBC"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The video will be promoted through social media as this was found to be very impactful in the past.</w:t>
                                    </w:r>
                                  </w:p>
                                  <w:p w14:paraId="7E0774B6"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7F156E23"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For GP’s that are willing to participate please can you send confirmation to </w:t>
                                    </w:r>
                                    <w:hyperlink r:id="rId15" w:tooltip="mailto:razwana.begum@nhs.net" w:history="1">
                                      <w:r w:rsidRPr="00A235A6">
                                        <w:rPr>
                                          <w:rFonts w:ascii="Arial" w:eastAsia="Times New Roman" w:hAnsi="Arial" w:cs="Arial"/>
                                          <w:i/>
                                          <w:iCs/>
                                          <w:color w:val="0078D7"/>
                                          <w:sz w:val="21"/>
                                          <w:szCs w:val="21"/>
                                          <w:u w:val="single"/>
                                          <w:lang w:eastAsia="en-GB"/>
                                        </w:rPr>
                                        <w:t>razwana.begum@nhs.net</w:t>
                                      </w:r>
                                    </w:hyperlink>
                                    <w:r w:rsidRPr="00A235A6">
                                      <w:rPr>
                                        <w:rFonts w:ascii="Arial" w:eastAsia="Times New Roman" w:hAnsi="Arial" w:cs="Arial"/>
                                        <w:i/>
                                        <w:iCs/>
                                        <w:color w:val="231F20"/>
                                        <w:sz w:val="21"/>
                                        <w:szCs w:val="21"/>
                                        <w:lang w:eastAsia="en-GB"/>
                                      </w:rPr>
                                      <w:t> </w:t>
                                    </w:r>
                                    <w:r w:rsidRPr="00A235A6">
                                      <w:rPr>
                                        <w:rFonts w:ascii="Arial" w:eastAsia="Times New Roman" w:hAnsi="Arial" w:cs="Arial"/>
                                        <w:b/>
                                        <w:bCs/>
                                        <w:i/>
                                        <w:iCs/>
                                        <w:color w:val="231F20"/>
                                        <w:sz w:val="21"/>
                                        <w:szCs w:val="21"/>
                                        <w:lang w:eastAsia="en-GB"/>
                                      </w:rPr>
                                      <w:t>by close of play on Friday 17</w:t>
                                    </w:r>
                                    <w:r w:rsidRPr="00A235A6">
                                      <w:rPr>
                                        <w:rFonts w:ascii="Arial" w:eastAsia="Times New Roman" w:hAnsi="Arial" w:cs="Arial"/>
                                        <w:b/>
                                        <w:bCs/>
                                        <w:i/>
                                        <w:iCs/>
                                        <w:color w:val="231F20"/>
                                        <w:sz w:val="21"/>
                                        <w:szCs w:val="21"/>
                                        <w:vertAlign w:val="superscript"/>
                                        <w:lang w:eastAsia="en-GB"/>
                                      </w:rPr>
                                      <w:t>th</w:t>
                                    </w:r>
                                    <w:r w:rsidRPr="00A235A6">
                                      <w:rPr>
                                        <w:rFonts w:ascii="Arial" w:eastAsia="Times New Roman" w:hAnsi="Arial" w:cs="Arial"/>
                                        <w:b/>
                                        <w:bCs/>
                                        <w:i/>
                                        <w:iCs/>
                                        <w:color w:val="231F20"/>
                                        <w:sz w:val="21"/>
                                        <w:szCs w:val="21"/>
                                        <w:lang w:eastAsia="en-GB"/>
                                      </w:rPr>
                                      <w:t> March 2023.</w:t>
                                    </w:r>
                                  </w:p>
                                  <w:p w14:paraId="742F3703"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525E697F"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NHS e-Referral Service (e-RS) - Nuffield Health Hospital </w:t>
                                    </w:r>
                                  </w:p>
                                  <w:p w14:paraId="0B020D46"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xml:space="preserve">We are delighted to announce that, with immediate effect, Nuffield Health Warwickshire Hospital has reactivated the NHS e-Referral Service (e-RS). This provides an easy way for NHS patients to choose their first hospital or clinic appointment with a specialist. All patients will need to be triaged by the MSK team prior to referral. Bookings can be made online, using the telephone or </w:t>
                                    </w:r>
                                    <w:r w:rsidRPr="00A235A6">
                                      <w:rPr>
                                        <w:rFonts w:ascii="Arial" w:eastAsia="Times New Roman" w:hAnsi="Arial" w:cs="Arial"/>
                                        <w:color w:val="231F20"/>
                                        <w:sz w:val="21"/>
                                        <w:szCs w:val="21"/>
                                        <w:lang w:eastAsia="en-GB"/>
                                      </w:rPr>
                                      <w:lastRenderedPageBreak/>
                                      <w:t>directly in the GP practice at the time of referral. Nuffield Health Warwickshire Hospital has opened the following, adult only, e-RS Clinics: Hip Clinic, Knee Clinic, Shoulder Clinic, Hand &amp; Wrist Clinic and Knee Arthroscopy Clinic. </w:t>
                                    </w:r>
                                  </w:p>
                                  <w:p w14:paraId="68C3EBA0"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3F3357FB"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Free parking is available on site and any NHS patients receiving NHS services at our hospital are entitled, if eligible, to apply for the reimbursement of transport costs through the NHS Hospital Transport Costs Scheme. </w:t>
                                    </w:r>
                                  </w:p>
                                  <w:p w14:paraId="2FC2FF84"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66D141CB" w14:textId="77777777" w:rsidR="00A235A6" w:rsidRPr="00A235A6" w:rsidRDefault="00A235A6" w:rsidP="00A235A6">
                                    <w:pPr>
                                      <w:spacing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xml:space="preserve">If you require any further information, please do not hesitate to call the Nuffield Health Hospital </w:t>
                                    </w:r>
                                    <w:proofErr w:type="spellStart"/>
                                    <w:r w:rsidRPr="00A235A6">
                                      <w:rPr>
                                        <w:rFonts w:ascii="Arial" w:eastAsia="Times New Roman" w:hAnsi="Arial" w:cs="Arial"/>
                                        <w:color w:val="231F20"/>
                                        <w:sz w:val="21"/>
                                        <w:szCs w:val="21"/>
                                        <w:lang w:eastAsia="en-GB"/>
                                      </w:rPr>
                                      <w:t>eRS</w:t>
                                    </w:r>
                                    <w:proofErr w:type="spellEnd"/>
                                    <w:r w:rsidRPr="00A235A6">
                                      <w:rPr>
                                        <w:rFonts w:ascii="Arial" w:eastAsia="Times New Roman" w:hAnsi="Arial" w:cs="Arial"/>
                                        <w:color w:val="231F20"/>
                                        <w:sz w:val="21"/>
                                        <w:szCs w:val="21"/>
                                        <w:lang w:eastAsia="en-GB"/>
                                      </w:rPr>
                                      <w:t xml:space="preserve"> Team on 0800 015 5020, or email </w:t>
                                    </w:r>
                                    <w:hyperlink r:id="rId16" w:tooltip="mailto:nuffieldhealth.ereferrals@nhs.net" w:history="1">
                                      <w:r w:rsidRPr="00A235A6">
                                        <w:rPr>
                                          <w:rFonts w:ascii="Arial" w:eastAsia="Times New Roman" w:hAnsi="Arial" w:cs="Arial"/>
                                          <w:color w:val="0078D7"/>
                                          <w:sz w:val="21"/>
                                          <w:szCs w:val="21"/>
                                          <w:u w:val="single"/>
                                          <w:lang w:eastAsia="en-GB"/>
                                        </w:rPr>
                                        <w:t>nuffieldhealth.ereferrals@nhs.net</w:t>
                                      </w:r>
                                    </w:hyperlink>
                                  </w:p>
                                  <w:p w14:paraId="04D5F698"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1F61E3A3"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Healthy Living for people with type 2 diabetes – self-referral and direct GP practice referrals routes now available </w:t>
                                    </w:r>
                                  </w:p>
                                  <w:p w14:paraId="0966A375" w14:textId="77777777" w:rsidR="00A235A6" w:rsidRPr="00A235A6" w:rsidRDefault="00A235A6" w:rsidP="00A235A6">
                                    <w:pPr>
                                      <w:spacing w:after="160" w:line="225" w:lineRule="atLeast"/>
                                      <w:rPr>
                                        <w:rFonts w:ascii="Arial" w:eastAsia="Times New Roman" w:hAnsi="Arial" w:cs="Arial"/>
                                        <w:color w:val="231F20"/>
                                        <w:sz w:val="21"/>
                                        <w:szCs w:val="21"/>
                                        <w:lang w:eastAsia="en-GB"/>
                                      </w:rPr>
                                    </w:pPr>
                                    <w:r w:rsidRPr="00A235A6">
                                      <w:rPr>
                                        <w:rFonts w:ascii="Arial" w:eastAsia="Times New Roman" w:hAnsi="Arial" w:cs="Arial"/>
                                        <w:color w:val="212121"/>
                                        <w:sz w:val="21"/>
                                        <w:szCs w:val="21"/>
                                        <w:lang w:eastAsia="en-GB"/>
                                      </w:rPr>
                                      <w:t>NHSE have issued an update on</w:t>
                                    </w:r>
                                    <w:r w:rsidRPr="00A235A6">
                                      <w:rPr>
                                        <w:rFonts w:ascii="Arial" w:eastAsia="Times New Roman" w:hAnsi="Arial" w:cs="Arial"/>
                                        <w:color w:val="000000"/>
                                        <w:sz w:val="21"/>
                                        <w:szCs w:val="21"/>
                                        <w:lang w:eastAsia="en-GB"/>
                                      </w:rPr>
                                      <w:t> type 2 diabetes and its management, this is through self-referral or direct referral from GP practices which is now available. Please see </w:t>
                                    </w:r>
                                    <w:hyperlink r:id="rId17" w:tooltip="https://gbr01.safelinks.protection.outlook.com/?url=https%3A%2F%2Fcwicb.net%2F5ECH-PXPQ-3W4C1S-K9L1J-1%2Fc.aspx&amp;data=05%7C01%7Candy.beaumont3%40nhs.net%7C192f525a2a274fd44a8508db1bf80c06%7C37c354b285b047f5b22207b48d774ee3%7C0%7C1%7C638134524383842613%7CUnknown%7CTWFpbGZsb3d8eyJWIjoiMC4wLjAwMDAiLCJQIjoiV2luMzIiLCJBTiI6Ik1haWwiLCJXVCI6Mn0%3D%7C2000%7C%7C%7C&amp;sdata=XJRr0m2tI2pWotXnBsLfvQ4EmlE0YtlLtrhNVhsyIz4%3D&amp;reserved=0" w:history="1">
                                      <w:r w:rsidRPr="00A235A6">
                                        <w:rPr>
                                          <w:rFonts w:ascii="Arial" w:eastAsia="Times New Roman" w:hAnsi="Arial" w:cs="Arial"/>
                                          <w:color w:val="0000EE"/>
                                          <w:sz w:val="21"/>
                                          <w:szCs w:val="21"/>
                                          <w:u w:val="single"/>
                                          <w:shd w:val="clear" w:color="auto" w:fill="FFFF00"/>
                                          <w:lang w:eastAsia="en-GB"/>
                                        </w:rPr>
                                        <w:t>attached_7</w:t>
                                      </w:r>
                                    </w:hyperlink>
                                    <w:r w:rsidRPr="00A235A6">
                                      <w:rPr>
                                        <w:rFonts w:ascii="Arial" w:eastAsia="Times New Roman" w:hAnsi="Arial" w:cs="Arial"/>
                                        <w:color w:val="000000"/>
                                        <w:sz w:val="21"/>
                                        <w:szCs w:val="21"/>
                                        <w:lang w:eastAsia="en-GB"/>
                                      </w:rPr>
                                      <w:t> for more information and guidance.</w:t>
                                    </w:r>
                                  </w:p>
                                  <w:p w14:paraId="41997EAB" w14:textId="77777777" w:rsidR="00A235A6" w:rsidRPr="00A235A6" w:rsidRDefault="00A235A6" w:rsidP="00A235A6">
                                    <w:pPr>
                                      <w:spacing w:after="160"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Supply issues with latanoprost (</w:t>
                                    </w:r>
                                    <w:proofErr w:type="spellStart"/>
                                    <w:r w:rsidRPr="00A235A6">
                                      <w:rPr>
                                        <w:rFonts w:ascii="Arial" w:eastAsia="Times New Roman" w:hAnsi="Arial" w:cs="Arial"/>
                                        <w:b/>
                                        <w:bCs/>
                                        <w:color w:val="00B0F0"/>
                                        <w:lang w:eastAsia="en-GB"/>
                                      </w:rPr>
                                      <w:t>Monopost</w:t>
                                    </w:r>
                                    <w:proofErr w:type="spellEnd"/>
                                    <w:r w:rsidRPr="00A235A6">
                                      <w:rPr>
                                        <w:rFonts w:ascii="Arial" w:eastAsia="Times New Roman" w:hAnsi="Arial" w:cs="Arial"/>
                                        <w:b/>
                                        <w:bCs/>
                                        <w:color w:val="00B0F0"/>
                                        <w:lang w:eastAsia="en-GB"/>
                                      </w:rPr>
                                      <w:t>®) 50 microgram/ml eye drops 0.2 ml unit dose (preservative free)</w:t>
                                    </w:r>
                                  </w:p>
                                  <w:p w14:paraId="389D44AE"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Please find </w:t>
                                    </w:r>
                                    <w:hyperlink r:id="rId18" w:tooltip="https://gbr01.safelinks.protection.outlook.com/?url=https%3A%2F%2Fcwicb.net%2F5ECH-PXPQ-3W4C1S-K9L1I-1%2Fc.aspx&amp;data=05%7C01%7Candy.beaumont3%40nhs.net%7C192f525a2a274fd44a8508db1bf80c06%7C37c354b285b047f5b22207b48d774ee3%7C0%7C1%7C638134524383842613%7CUnknown%7CTWFpbGZsb3d8eyJWIjoiMC4wLjAwMDAiLCJQIjoiV2luMzIiLCJBTiI6Ik1haWwiLCJXVCI6Mn0%3D%7C2000%7C%7C%7C&amp;sdata=scPbroDGL2ddKSnv%2FEcOEoWlWaEynNO9LGHSyw10bH0%3D&amp;reserved=0" w:history="1">
                                      <w:r w:rsidRPr="00A235A6">
                                        <w:rPr>
                                          <w:rFonts w:ascii="Arial" w:eastAsia="Times New Roman" w:hAnsi="Arial" w:cs="Arial"/>
                                          <w:color w:val="0000EE"/>
                                          <w:sz w:val="21"/>
                                          <w:szCs w:val="21"/>
                                          <w:u w:val="single"/>
                                          <w:shd w:val="clear" w:color="auto" w:fill="FFFF00"/>
                                          <w:lang w:eastAsia="en-GB"/>
                                        </w:rPr>
                                        <w:t>attached_6</w:t>
                                      </w:r>
                                    </w:hyperlink>
                                    <w:r w:rsidRPr="00A235A6">
                                      <w:rPr>
                                        <w:rFonts w:ascii="Arial" w:eastAsia="Times New Roman" w:hAnsi="Arial" w:cs="Arial"/>
                                        <w:color w:val="231F20"/>
                                        <w:sz w:val="21"/>
                                        <w:szCs w:val="21"/>
                                        <w:lang w:eastAsia="en-GB"/>
                                      </w:rPr>
                                      <w:t> a Medicine Supply Notification for:</w:t>
                                    </w:r>
                                  </w:p>
                                  <w:p w14:paraId="0460A9E5" w14:textId="77777777" w:rsidR="00A235A6" w:rsidRPr="00A235A6" w:rsidRDefault="00A235A6" w:rsidP="00A235A6">
                                    <w:pPr>
                                      <w:spacing w:before="200" w:line="24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0B627223"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A Tier 3 medicine notification for latanoprost (</w:t>
                                    </w:r>
                                    <w:proofErr w:type="spellStart"/>
                                    <w:r w:rsidRPr="00A235A6">
                                      <w:rPr>
                                        <w:rFonts w:ascii="Arial" w:eastAsia="Times New Roman" w:hAnsi="Arial" w:cs="Arial"/>
                                        <w:color w:val="231F20"/>
                                        <w:sz w:val="21"/>
                                        <w:szCs w:val="21"/>
                                        <w:lang w:eastAsia="en-GB"/>
                                      </w:rPr>
                                      <w:t>Monopost</w:t>
                                    </w:r>
                                    <w:proofErr w:type="spellEnd"/>
                                    <w:r w:rsidRPr="00A235A6">
                                      <w:rPr>
                                        <w:rFonts w:ascii="Arial" w:eastAsia="Times New Roman" w:hAnsi="Arial" w:cs="Arial"/>
                                        <w:color w:val="231F20"/>
                                        <w:sz w:val="21"/>
                                        <w:szCs w:val="21"/>
                                        <w:vertAlign w:val="superscript"/>
                                        <w:lang w:eastAsia="en-GB"/>
                                      </w:rPr>
                                      <w:t>®</w:t>
                                    </w:r>
                                    <w:r w:rsidRPr="00A235A6">
                                      <w:rPr>
                                        <w:rFonts w:ascii="Arial" w:eastAsia="Times New Roman" w:hAnsi="Arial" w:cs="Arial"/>
                                        <w:color w:val="231F20"/>
                                        <w:sz w:val="21"/>
                                        <w:szCs w:val="21"/>
                                        <w:lang w:eastAsia="en-GB"/>
                                      </w:rPr>
                                      <w:t>) 50 microgram/ml eye drops 0.2 ml unit dose (preservative free</w:t>
                                    </w:r>
                                    <w:proofErr w:type="gramStart"/>
                                    <w:r w:rsidRPr="00A235A6">
                                      <w:rPr>
                                        <w:rFonts w:ascii="Arial" w:eastAsia="Times New Roman" w:hAnsi="Arial" w:cs="Arial"/>
                                        <w:color w:val="231F20"/>
                                        <w:sz w:val="21"/>
                                        <w:szCs w:val="21"/>
                                        <w:lang w:eastAsia="en-GB"/>
                                      </w:rPr>
                                      <w:t>);</w:t>
                                    </w:r>
                                    <w:proofErr w:type="gramEnd"/>
                                  </w:p>
                                  <w:tbl>
                                    <w:tblPr>
                                      <w:tblW w:w="0" w:type="auto"/>
                                      <w:tblInd w:w="990" w:type="dxa"/>
                                      <w:tblCellMar>
                                        <w:left w:w="0" w:type="dxa"/>
                                        <w:right w:w="0" w:type="dxa"/>
                                      </w:tblCellMar>
                                      <w:tblLook w:val="04A0" w:firstRow="1" w:lastRow="0" w:firstColumn="1" w:lastColumn="0" w:noHBand="0" w:noVBand="1"/>
                                    </w:tblPr>
                                    <w:tblGrid>
                                      <w:gridCol w:w="2692"/>
                                      <w:gridCol w:w="1830"/>
                                      <w:gridCol w:w="3468"/>
                                    </w:tblGrid>
                                    <w:tr w:rsidR="00A235A6" w:rsidRPr="00A235A6" w14:paraId="040F7101" w14:textId="77777777" w:rsidTr="00A235A6">
                                      <w:trPr>
                                        <w:trHeight w:val="330"/>
                                      </w:trPr>
                                      <w:tc>
                                        <w:tcPr>
                                          <w:tcW w:w="2745" w:type="dxa"/>
                                          <w:tcBorders>
                                            <w:top w:val="single" w:sz="8" w:space="0" w:color="auto"/>
                                            <w:left w:val="single" w:sz="8" w:space="0" w:color="auto"/>
                                            <w:bottom w:val="single" w:sz="8" w:space="0" w:color="auto"/>
                                            <w:right w:val="single" w:sz="8" w:space="0" w:color="auto"/>
                                          </w:tcBorders>
                                          <w:hideMark/>
                                        </w:tcPr>
                                        <w:p w14:paraId="5AC1682E" w14:textId="77777777" w:rsidR="00A235A6" w:rsidRPr="00A235A6" w:rsidRDefault="00A235A6" w:rsidP="00A235A6">
                                          <w:pPr>
                                            <w:spacing w:line="330" w:lineRule="atLeast"/>
                                            <w:jc w:val="center"/>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Medicine</w:t>
                                          </w:r>
                                        </w:p>
                                      </w:tc>
                                      <w:tc>
                                        <w:tcPr>
                                          <w:tcW w:w="1860" w:type="dxa"/>
                                          <w:tcBorders>
                                            <w:top w:val="single" w:sz="8" w:space="0" w:color="auto"/>
                                            <w:left w:val="nil"/>
                                            <w:bottom w:val="single" w:sz="8" w:space="0" w:color="auto"/>
                                            <w:right w:val="single" w:sz="8" w:space="0" w:color="auto"/>
                                          </w:tcBorders>
                                          <w:hideMark/>
                                        </w:tcPr>
                                        <w:p w14:paraId="48C680C8" w14:textId="77777777" w:rsidR="00A235A6" w:rsidRPr="00A235A6" w:rsidRDefault="00A235A6" w:rsidP="00A235A6">
                                          <w:pPr>
                                            <w:spacing w:line="330" w:lineRule="atLeast"/>
                                            <w:jc w:val="center"/>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Out of stock</w:t>
                                          </w:r>
                                        </w:p>
                                      </w:tc>
                                      <w:tc>
                                        <w:tcPr>
                                          <w:tcW w:w="3532" w:type="dxa"/>
                                          <w:tcBorders>
                                            <w:top w:val="single" w:sz="8" w:space="0" w:color="auto"/>
                                            <w:left w:val="nil"/>
                                            <w:bottom w:val="single" w:sz="8" w:space="0" w:color="auto"/>
                                            <w:right w:val="single" w:sz="8" w:space="0" w:color="auto"/>
                                          </w:tcBorders>
                                          <w:hideMark/>
                                        </w:tcPr>
                                        <w:p w14:paraId="02474ADB" w14:textId="77777777" w:rsidR="00A235A6" w:rsidRPr="00A235A6" w:rsidRDefault="00A235A6" w:rsidP="00A235A6">
                                          <w:pPr>
                                            <w:spacing w:line="330" w:lineRule="atLeast"/>
                                            <w:jc w:val="center"/>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Alternatives</w:t>
                                          </w:r>
                                        </w:p>
                                      </w:tc>
                                    </w:tr>
                                    <w:tr w:rsidR="00A235A6" w:rsidRPr="00A235A6" w14:paraId="5847F368" w14:textId="77777777" w:rsidTr="00A235A6">
                                      <w:trPr>
                                        <w:trHeight w:val="1830"/>
                                      </w:trPr>
                                      <w:tc>
                                        <w:tcPr>
                                          <w:tcW w:w="2745" w:type="dxa"/>
                                          <w:tcBorders>
                                            <w:top w:val="nil"/>
                                            <w:left w:val="single" w:sz="8" w:space="0" w:color="auto"/>
                                            <w:bottom w:val="single" w:sz="8" w:space="0" w:color="auto"/>
                                            <w:right w:val="single" w:sz="8" w:space="0" w:color="auto"/>
                                          </w:tcBorders>
                                          <w:hideMark/>
                                        </w:tcPr>
                                        <w:p w14:paraId="5F6EE4BE" w14:textId="77777777" w:rsidR="00A235A6" w:rsidRPr="00A235A6" w:rsidRDefault="00A235A6" w:rsidP="00A235A6">
                                          <w:pPr>
                                            <w:spacing w:line="330" w:lineRule="atLeast"/>
                                            <w:jc w:val="center"/>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Latanoprost (</w:t>
                                          </w:r>
                                          <w:proofErr w:type="spellStart"/>
                                          <w:r w:rsidRPr="00A235A6">
                                            <w:rPr>
                                              <w:rFonts w:ascii="Arial" w:eastAsia="Times New Roman" w:hAnsi="Arial" w:cs="Arial"/>
                                              <w:color w:val="231F20"/>
                                              <w:sz w:val="21"/>
                                              <w:szCs w:val="21"/>
                                              <w:lang w:eastAsia="en-GB"/>
                                            </w:rPr>
                                            <w:t>Monopost</w:t>
                                          </w:r>
                                          <w:proofErr w:type="spellEnd"/>
                                          <w:r w:rsidRPr="00A235A6">
                                            <w:rPr>
                                              <w:rFonts w:ascii="Arial" w:eastAsia="Times New Roman" w:hAnsi="Arial" w:cs="Arial"/>
                                              <w:color w:val="231F20"/>
                                              <w:sz w:val="21"/>
                                              <w:szCs w:val="21"/>
                                              <w:vertAlign w:val="superscript"/>
                                              <w:lang w:eastAsia="en-GB"/>
                                            </w:rPr>
                                            <w:t>®</w:t>
                                          </w:r>
                                          <w:r w:rsidRPr="00A235A6">
                                            <w:rPr>
                                              <w:rFonts w:ascii="Arial" w:eastAsia="Times New Roman" w:hAnsi="Arial" w:cs="Arial"/>
                                              <w:color w:val="231F20"/>
                                              <w:sz w:val="21"/>
                                              <w:szCs w:val="21"/>
                                              <w:lang w:eastAsia="en-GB"/>
                                            </w:rPr>
                                            <w:t>) 50 microgram/ml eye drops 0.2 ml unit dose (preservative free)</w:t>
                                          </w:r>
                                        </w:p>
                                      </w:tc>
                                      <w:tc>
                                        <w:tcPr>
                                          <w:tcW w:w="1860" w:type="dxa"/>
                                          <w:tcBorders>
                                            <w:top w:val="nil"/>
                                            <w:left w:val="nil"/>
                                            <w:bottom w:val="single" w:sz="8" w:space="0" w:color="auto"/>
                                            <w:right w:val="single" w:sz="8" w:space="0" w:color="auto"/>
                                          </w:tcBorders>
                                          <w:hideMark/>
                                        </w:tcPr>
                                        <w:p w14:paraId="3C4A3265" w14:textId="77777777" w:rsidR="00A235A6" w:rsidRPr="00A235A6" w:rsidRDefault="00A235A6" w:rsidP="00A235A6">
                                          <w:pPr>
                                            <w:spacing w:line="330" w:lineRule="atLeast"/>
                                            <w:jc w:val="center"/>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Until 17</w:t>
                                          </w:r>
                                          <w:r w:rsidRPr="00A235A6">
                                            <w:rPr>
                                              <w:rFonts w:ascii="Arial" w:eastAsia="Times New Roman" w:hAnsi="Arial" w:cs="Arial"/>
                                              <w:color w:val="231F20"/>
                                              <w:sz w:val="21"/>
                                              <w:szCs w:val="21"/>
                                              <w:vertAlign w:val="superscript"/>
                                              <w:lang w:eastAsia="en-GB"/>
                                            </w:rPr>
                                            <w:t>th</w:t>
                                          </w:r>
                                          <w:r w:rsidRPr="00A235A6">
                                            <w:rPr>
                                              <w:rFonts w:ascii="Arial" w:eastAsia="Times New Roman" w:hAnsi="Arial" w:cs="Arial"/>
                                              <w:color w:val="231F20"/>
                                              <w:sz w:val="21"/>
                                              <w:szCs w:val="21"/>
                                              <w:lang w:eastAsia="en-GB"/>
                                            </w:rPr>
                                            <w:t> March 2023</w:t>
                                          </w:r>
                                        </w:p>
                                      </w:tc>
                                      <w:tc>
                                        <w:tcPr>
                                          <w:tcW w:w="3532" w:type="dxa"/>
                                          <w:tcBorders>
                                            <w:top w:val="nil"/>
                                            <w:left w:val="nil"/>
                                            <w:bottom w:val="single" w:sz="8" w:space="0" w:color="auto"/>
                                            <w:right w:val="single" w:sz="8" w:space="0" w:color="auto"/>
                                          </w:tcBorders>
                                          <w:hideMark/>
                                        </w:tcPr>
                                        <w:p w14:paraId="057C0E08" w14:textId="77777777" w:rsidR="00A235A6" w:rsidRPr="00A235A6" w:rsidRDefault="00A235A6" w:rsidP="00A235A6">
                                          <w:pPr>
                                            <w:spacing w:line="330" w:lineRule="atLeast"/>
                                            <w:ind w:hanging="360"/>
                                            <w:jc w:val="center"/>
                                            <w:rPr>
                                              <w:rFonts w:ascii="Arial" w:eastAsia="Times New Roman" w:hAnsi="Arial" w:cs="Arial"/>
                                              <w:color w:val="231F20"/>
                                              <w:sz w:val="21"/>
                                              <w:szCs w:val="21"/>
                                              <w:lang w:eastAsia="en-GB"/>
                                            </w:rPr>
                                          </w:pPr>
                                          <w:r w:rsidRPr="00A235A6">
                                            <w:rPr>
                                              <w:rFonts w:ascii="Symbol" w:eastAsia="Times New Roman" w:hAnsi="Symbol" w:cs="Arial"/>
                                              <w:color w:val="231F20"/>
                                              <w:sz w:val="21"/>
                                              <w:szCs w:val="21"/>
                                              <w:lang w:eastAsia="en-GB"/>
                                            </w:rPr>
                                            <w:t>·       </w:t>
                                          </w:r>
                                          <w:r w:rsidRPr="00A235A6">
                                            <w:rPr>
                                              <w:rFonts w:ascii="Arial" w:eastAsia="Times New Roman" w:hAnsi="Arial" w:cs="Arial"/>
                                              <w:color w:val="231F20"/>
                                              <w:sz w:val="21"/>
                                              <w:szCs w:val="21"/>
                                              <w:lang w:eastAsia="en-GB"/>
                                            </w:rPr>
                                            <w:t xml:space="preserve">Latanoprost 50microgram/ml eye </w:t>
                                          </w:r>
                                          <w:proofErr w:type="gramStart"/>
                                          <w:r w:rsidRPr="00A235A6">
                                            <w:rPr>
                                              <w:rFonts w:ascii="Arial" w:eastAsia="Times New Roman" w:hAnsi="Arial" w:cs="Arial"/>
                                              <w:color w:val="231F20"/>
                                              <w:sz w:val="21"/>
                                              <w:szCs w:val="21"/>
                                              <w:lang w:eastAsia="en-GB"/>
                                            </w:rPr>
                                            <w:t>drops  containing</w:t>
                                          </w:r>
                                          <w:proofErr w:type="gramEnd"/>
                                          <w:r w:rsidRPr="00A235A6">
                                            <w:rPr>
                                              <w:rFonts w:ascii="Arial" w:eastAsia="Times New Roman" w:hAnsi="Arial" w:cs="Arial"/>
                                              <w:color w:val="231F20"/>
                                              <w:sz w:val="21"/>
                                              <w:szCs w:val="21"/>
                                              <w:lang w:eastAsia="en-GB"/>
                                            </w:rPr>
                                            <w:t xml:space="preserve"> a preservative are available</w:t>
                                          </w:r>
                                        </w:p>
                                        <w:p w14:paraId="03330B5F" w14:textId="77777777" w:rsidR="00A235A6" w:rsidRPr="00A235A6" w:rsidRDefault="00A235A6" w:rsidP="00A235A6">
                                          <w:pPr>
                                            <w:spacing w:line="330" w:lineRule="atLeast"/>
                                            <w:ind w:hanging="360"/>
                                            <w:jc w:val="center"/>
                                            <w:rPr>
                                              <w:rFonts w:ascii="Arial" w:eastAsia="Times New Roman" w:hAnsi="Arial" w:cs="Arial"/>
                                              <w:color w:val="231F20"/>
                                              <w:sz w:val="21"/>
                                              <w:szCs w:val="21"/>
                                              <w:lang w:eastAsia="en-GB"/>
                                            </w:rPr>
                                          </w:pPr>
                                          <w:r w:rsidRPr="00A235A6">
                                            <w:rPr>
                                              <w:rFonts w:ascii="Symbol" w:eastAsia="Times New Roman" w:hAnsi="Symbol" w:cs="Arial"/>
                                              <w:color w:val="231F20"/>
                                              <w:sz w:val="21"/>
                                              <w:szCs w:val="21"/>
                                              <w:lang w:eastAsia="en-GB"/>
                                            </w:rPr>
                                            <w:t>·       </w:t>
                                          </w:r>
                                          <w:r w:rsidRPr="00A235A6">
                                            <w:rPr>
                                              <w:rFonts w:ascii="Arial" w:eastAsia="Times New Roman" w:hAnsi="Arial" w:cs="Arial"/>
                                              <w:color w:val="231F20"/>
                                              <w:sz w:val="21"/>
                                              <w:szCs w:val="21"/>
                                              <w:lang w:eastAsia="en-GB"/>
                                            </w:rPr>
                                            <w:t>See MSN for details.</w:t>
                                          </w:r>
                                        </w:p>
                                      </w:tc>
                                    </w:tr>
                                  </w:tbl>
                                  <w:p w14:paraId="5B51C9F4" w14:textId="77777777" w:rsidR="00A235A6" w:rsidRPr="00A235A6" w:rsidRDefault="00A235A6" w:rsidP="00A235A6">
                                    <w:pPr>
                                      <w:rPr>
                                        <w:rFonts w:ascii="Arial" w:eastAsia="Times New Roman" w:hAnsi="Arial" w:cs="Arial"/>
                                        <w:color w:val="231F20"/>
                                        <w:sz w:val="21"/>
                                        <w:szCs w:val="21"/>
                                        <w:lang w:eastAsia="en-GB"/>
                                      </w:rPr>
                                    </w:pPr>
                                  </w:p>
                                </w:tc>
                              </w:tr>
                            </w:tbl>
                            <w:p w14:paraId="5EDA82CD" w14:textId="77777777" w:rsidR="00A235A6" w:rsidRPr="00A235A6" w:rsidRDefault="00A235A6" w:rsidP="00A235A6">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A235A6" w:rsidRPr="00A235A6" w14:paraId="21CD8D16" w14:textId="77777777">
                                <w:tc>
                                  <w:tcPr>
                                    <w:tcW w:w="0" w:type="auto"/>
                                    <w:tcBorders>
                                      <w:top w:val="nil"/>
                                      <w:left w:val="nil"/>
                                      <w:bottom w:val="nil"/>
                                      <w:right w:val="nil"/>
                                    </w:tcBorders>
                                    <w:tcMar>
                                      <w:top w:w="150" w:type="dxa"/>
                                      <w:left w:w="150" w:type="dxa"/>
                                      <w:bottom w:w="150" w:type="dxa"/>
                                      <w:right w:w="150" w:type="dxa"/>
                                    </w:tcMar>
                                    <w:hideMark/>
                                  </w:tcPr>
                                  <w:p w14:paraId="7FD8D599" w14:textId="77777777" w:rsidR="00A235A6" w:rsidRPr="00A235A6" w:rsidRDefault="00A235A6" w:rsidP="00A235A6">
                                    <w:pPr>
                                      <w:spacing w:after="160" w:line="225"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Population Health Management Information Sessions</w:t>
                                    </w:r>
                                  </w:p>
                                  <w:p w14:paraId="3C875AB3"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xml:space="preserve">Coventry and Warwickshire have procured a Population Health Management (PHM) platform, </w:t>
                                    </w:r>
                                    <w:proofErr w:type="spellStart"/>
                                    <w:r w:rsidRPr="00A235A6">
                                      <w:rPr>
                                        <w:rFonts w:ascii="Arial" w:eastAsia="Times New Roman" w:hAnsi="Arial" w:cs="Arial"/>
                                        <w:color w:val="231F20"/>
                                        <w:sz w:val="21"/>
                                        <w:szCs w:val="21"/>
                                        <w:lang w:eastAsia="en-GB"/>
                                      </w:rPr>
                                      <w:t>HealtheIntent</w:t>
                                    </w:r>
                                    <w:proofErr w:type="spellEnd"/>
                                    <w:r w:rsidRPr="00A235A6">
                                      <w:rPr>
                                        <w:rFonts w:ascii="Arial" w:eastAsia="Times New Roman" w:hAnsi="Arial" w:cs="Arial"/>
                                        <w:color w:val="231F20"/>
                                        <w:sz w:val="21"/>
                                        <w:szCs w:val="21"/>
                                        <w:lang w:eastAsia="en-GB"/>
                                      </w:rPr>
                                      <w:t>, which will provide near real-time linked data to identify local groups of people who have chronic illness or are at risk of ill-health. The platform will analyse this information to build a better understanding of people’s health, the circumstances in which they live, their needs, and the type of care they receive.</w:t>
                                    </w:r>
                                  </w:p>
                                  <w:p w14:paraId="2FAF5248" w14:textId="77777777" w:rsidR="00A235A6" w:rsidRPr="00A235A6" w:rsidRDefault="00A235A6" w:rsidP="00A235A6">
                                    <w:pPr>
                                      <w:spacing w:line="225" w:lineRule="atLeast"/>
                                      <w:rPr>
                                        <w:rFonts w:ascii="Arial" w:eastAsia="Times New Roman" w:hAnsi="Arial" w:cs="Arial"/>
                                        <w:color w:val="231F20"/>
                                        <w:sz w:val="21"/>
                                        <w:szCs w:val="21"/>
                                        <w:lang w:eastAsia="en-GB"/>
                                      </w:rPr>
                                    </w:pPr>
                                  </w:p>
                                  <w:p w14:paraId="73F4520B"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Join the Population Health Management (PHM) Information Session to find out how we are using patient data to develop new interventions to prevent ill-health and improve health outcomes.</w:t>
                                    </w:r>
                                  </w:p>
                                  <w:p w14:paraId="7EFC718B" w14:textId="77777777" w:rsidR="00A235A6" w:rsidRPr="00A235A6" w:rsidRDefault="00A235A6" w:rsidP="00A235A6">
                                    <w:pPr>
                                      <w:spacing w:line="225" w:lineRule="atLeast"/>
                                      <w:rPr>
                                        <w:rFonts w:ascii="Arial" w:eastAsia="Times New Roman" w:hAnsi="Arial" w:cs="Arial"/>
                                        <w:color w:val="231F20"/>
                                        <w:sz w:val="21"/>
                                        <w:szCs w:val="21"/>
                                        <w:lang w:eastAsia="en-GB"/>
                                      </w:rPr>
                                    </w:pPr>
                                  </w:p>
                                  <w:p w14:paraId="359CE3F2" w14:textId="77777777" w:rsidR="00A235A6" w:rsidRPr="00A235A6" w:rsidRDefault="00A235A6" w:rsidP="00A235A6">
                                    <w:pPr>
                                      <w:numPr>
                                        <w:ilvl w:val="0"/>
                                        <w:numId w:val="1"/>
                                      </w:numPr>
                                      <w:spacing w:line="225" w:lineRule="atLeast"/>
                                      <w:rPr>
                                        <w:rFonts w:ascii="Arial" w:eastAsia="Times New Roman" w:hAnsi="Arial" w:cs="Arial"/>
                                        <w:color w:val="231F20"/>
                                        <w:sz w:val="21"/>
                                        <w:szCs w:val="21"/>
                                        <w:lang w:eastAsia="en-GB"/>
                                      </w:rPr>
                                    </w:pPr>
                                    <w:r w:rsidRPr="00A235A6">
                                      <w:rPr>
                                        <w:rFonts w:ascii="Symbol" w:eastAsia="Times New Roman" w:hAnsi="Symbol" w:cs="Arial"/>
                                        <w:color w:val="231F20"/>
                                        <w:sz w:val="21"/>
                                        <w:szCs w:val="21"/>
                                        <w:lang w:eastAsia="en-GB"/>
                                      </w:rPr>
                                      <w:t>      </w:t>
                                    </w:r>
                                    <w:r w:rsidRPr="00A235A6">
                                      <w:rPr>
                                        <w:rFonts w:ascii="Arial" w:eastAsia="Times New Roman" w:hAnsi="Arial" w:cs="Arial"/>
                                        <w:b/>
                                        <w:bCs/>
                                        <w:color w:val="231F20"/>
                                        <w:sz w:val="21"/>
                                        <w:szCs w:val="21"/>
                                        <w:lang w:eastAsia="en-GB"/>
                                      </w:rPr>
                                      <w:t>Date:</w:t>
                                    </w:r>
                                    <w:r w:rsidRPr="00A235A6">
                                      <w:rPr>
                                        <w:rFonts w:ascii="Arial" w:eastAsia="Times New Roman" w:hAnsi="Arial" w:cs="Arial"/>
                                        <w:color w:val="231F20"/>
                                        <w:sz w:val="21"/>
                                        <w:szCs w:val="21"/>
                                        <w:lang w:eastAsia="en-GB"/>
                                      </w:rPr>
                                      <w:t> Wednesday 15</w:t>
                                    </w:r>
                                    <w:r w:rsidRPr="00A235A6">
                                      <w:rPr>
                                        <w:rFonts w:ascii="Arial" w:eastAsia="Times New Roman" w:hAnsi="Arial" w:cs="Arial"/>
                                        <w:color w:val="231F20"/>
                                        <w:sz w:val="21"/>
                                        <w:szCs w:val="21"/>
                                        <w:vertAlign w:val="superscript"/>
                                        <w:lang w:eastAsia="en-GB"/>
                                      </w:rPr>
                                      <w:t>th</w:t>
                                    </w:r>
                                    <w:r w:rsidRPr="00A235A6">
                                      <w:rPr>
                                        <w:rFonts w:ascii="Arial" w:eastAsia="Times New Roman" w:hAnsi="Arial" w:cs="Arial"/>
                                        <w:color w:val="231F20"/>
                                        <w:sz w:val="21"/>
                                        <w:szCs w:val="21"/>
                                        <w:lang w:eastAsia="en-GB"/>
                                      </w:rPr>
                                      <w:t> March</w:t>
                                    </w:r>
                                  </w:p>
                                  <w:p w14:paraId="5EE19DE5" w14:textId="77777777" w:rsidR="00A235A6" w:rsidRPr="00A235A6" w:rsidRDefault="00A235A6" w:rsidP="00A235A6">
                                    <w:pPr>
                                      <w:numPr>
                                        <w:ilvl w:val="0"/>
                                        <w:numId w:val="1"/>
                                      </w:numPr>
                                      <w:spacing w:line="225" w:lineRule="atLeast"/>
                                      <w:rPr>
                                        <w:rFonts w:ascii="Arial" w:eastAsia="Times New Roman" w:hAnsi="Arial" w:cs="Arial"/>
                                        <w:color w:val="231F20"/>
                                        <w:sz w:val="21"/>
                                        <w:szCs w:val="21"/>
                                        <w:lang w:eastAsia="en-GB"/>
                                      </w:rPr>
                                    </w:pPr>
                                    <w:r w:rsidRPr="00A235A6">
                                      <w:rPr>
                                        <w:rFonts w:ascii="Symbol" w:eastAsia="Times New Roman" w:hAnsi="Symbol" w:cs="Arial"/>
                                        <w:color w:val="231F20"/>
                                        <w:sz w:val="21"/>
                                        <w:szCs w:val="21"/>
                                        <w:lang w:eastAsia="en-GB"/>
                                      </w:rPr>
                                      <w:lastRenderedPageBreak/>
                                      <w:t>      </w:t>
                                    </w:r>
                                    <w:r w:rsidRPr="00A235A6">
                                      <w:rPr>
                                        <w:rFonts w:ascii="Arial" w:eastAsia="Times New Roman" w:hAnsi="Arial" w:cs="Arial"/>
                                        <w:b/>
                                        <w:bCs/>
                                        <w:color w:val="231F20"/>
                                        <w:sz w:val="21"/>
                                        <w:szCs w:val="21"/>
                                        <w:lang w:eastAsia="en-GB"/>
                                      </w:rPr>
                                      <w:t>Time:</w:t>
                                    </w:r>
                                    <w:r w:rsidRPr="00A235A6">
                                      <w:rPr>
                                        <w:rFonts w:ascii="Arial" w:eastAsia="Times New Roman" w:hAnsi="Arial" w:cs="Arial"/>
                                        <w:color w:val="231F20"/>
                                        <w:sz w:val="21"/>
                                        <w:szCs w:val="21"/>
                                        <w:lang w:eastAsia="en-GB"/>
                                      </w:rPr>
                                      <w:t> 1pm-1:30pm</w:t>
                                    </w:r>
                                  </w:p>
                                  <w:p w14:paraId="10733203" w14:textId="77777777" w:rsidR="00A235A6" w:rsidRPr="00A235A6" w:rsidRDefault="00A235A6" w:rsidP="00A235A6">
                                    <w:pPr>
                                      <w:numPr>
                                        <w:ilvl w:val="0"/>
                                        <w:numId w:val="1"/>
                                      </w:numPr>
                                      <w:spacing w:line="225" w:lineRule="atLeast"/>
                                      <w:rPr>
                                        <w:rFonts w:ascii="Arial" w:eastAsia="Times New Roman" w:hAnsi="Arial" w:cs="Arial"/>
                                        <w:color w:val="231F20"/>
                                        <w:sz w:val="21"/>
                                        <w:szCs w:val="21"/>
                                        <w:lang w:eastAsia="en-GB"/>
                                      </w:rPr>
                                    </w:pPr>
                                    <w:r w:rsidRPr="00A235A6">
                                      <w:rPr>
                                        <w:rFonts w:ascii="Symbol" w:eastAsia="Times New Roman" w:hAnsi="Symbol" w:cs="Arial"/>
                                        <w:color w:val="252424"/>
                                        <w:sz w:val="21"/>
                                        <w:szCs w:val="21"/>
                                        <w:lang w:eastAsia="en-GB"/>
                                      </w:rPr>
                                      <w:t>       </w:t>
                                    </w:r>
                                    <w:r w:rsidRPr="00A235A6">
                                      <w:rPr>
                                        <w:rFonts w:ascii="Arial" w:eastAsia="Times New Roman" w:hAnsi="Arial" w:cs="Arial"/>
                                        <w:b/>
                                        <w:bCs/>
                                        <w:color w:val="252424"/>
                                        <w:sz w:val="21"/>
                                        <w:szCs w:val="21"/>
                                        <w:lang w:eastAsia="en-GB"/>
                                      </w:rPr>
                                      <w:t>Place:</w:t>
                                    </w:r>
                                    <w:r w:rsidRPr="00A235A6">
                                      <w:rPr>
                                        <w:rFonts w:ascii="Arial" w:eastAsia="Times New Roman" w:hAnsi="Arial" w:cs="Arial"/>
                                        <w:color w:val="252424"/>
                                        <w:sz w:val="21"/>
                                        <w:szCs w:val="21"/>
                                        <w:lang w:eastAsia="en-GB"/>
                                      </w:rPr>
                                      <w:t> MS Teams: </w:t>
                                    </w:r>
                                    <w:hyperlink r:id="rId19" w:tooltip="https://gbr01.safelinks.protection.outlook.com/?url=https%3A%2F%2Fcwicb.net%2F5ECH-PXPQ-3W4C1S-K9KY4-1%2Fc.aspx&amp;data=05%7C01%7Candy.beaumont3%40nhs.net%7C192f525a2a274fd44a8508db1bf80c06%7C37c354b285b047f5b22207b48d774ee3%7C0%7C1%7C638134524383842613%7CUnknown%7CTWFpbGZsb3d8eyJWIjoiMC4wLjAwMDAiLCJQIjoiV2luMzIiLCJBTiI6Ik1haWwiLCJXVCI6Mn0%3D%7C2000%7C%7C%7C&amp;sdata=DPszyfIvl7WjTxeDEh4mKGSOxsqxLUu4sPmq0yRMx3s%3D&amp;reserved=0" w:history="1">
                                      <w:r w:rsidRPr="00A235A6">
                                        <w:rPr>
                                          <w:rFonts w:ascii="Arial" w:eastAsia="Times New Roman" w:hAnsi="Arial" w:cs="Arial"/>
                                          <w:b/>
                                          <w:bCs/>
                                          <w:color w:val="0078D7"/>
                                          <w:sz w:val="21"/>
                                          <w:szCs w:val="21"/>
                                          <w:u w:val="single"/>
                                          <w:lang w:eastAsia="en-GB"/>
                                        </w:rPr>
                                        <w:t>Click here to join the meeting</w:t>
                                      </w:r>
                                    </w:hyperlink>
                                  </w:p>
                                  <w:p w14:paraId="2E524C12"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263D241C"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52424"/>
                                        <w:sz w:val="21"/>
                                        <w:szCs w:val="21"/>
                                        <w:lang w:eastAsia="en-GB"/>
                                      </w:rPr>
                                      <w:t>Meeting ID: 318 435 483 035 </w:t>
                                    </w:r>
                                    <w:r w:rsidRPr="00A235A6">
                                      <w:rPr>
                                        <w:rFonts w:ascii="Arial" w:eastAsia="Times New Roman" w:hAnsi="Arial" w:cs="Arial"/>
                                        <w:color w:val="231F20"/>
                                        <w:sz w:val="21"/>
                                        <w:szCs w:val="21"/>
                                        <w:lang w:eastAsia="en-GB"/>
                                      </w:rPr>
                                      <w:br/>
                                    </w:r>
                                    <w:r w:rsidRPr="00A235A6">
                                      <w:rPr>
                                        <w:rFonts w:ascii="Arial" w:eastAsia="Times New Roman" w:hAnsi="Arial" w:cs="Arial"/>
                                        <w:color w:val="252424"/>
                                        <w:sz w:val="21"/>
                                        <w:szCs w:val="21"/>
                                        <w:lang w:eastAsia="en-GB"/>
                                      </w:rPr>
                                      <w:t>Passcode: 3jhsfM </w:t>
                                    </w:r>
                                  </w:p>
                                  <w:p w14:paraId="129F0A49"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7A5A4A43"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FF0000"/>
                                        <w:sz w:val="21"/>
                                        <w:szCs w:val="21"/>
                                        <w:u w:val="single"/>
                                        <w:lang w:eastAsia="en-GB"/>
                                      </w:rPr>
                                      <w:t>Register your attendance here: </w:t>
                                    </w:r>
                                    <w:hyperlink r:id="rId20" w:tooltip="https://gbr01.safelinks.protection.outlook.com/?url=https%3A%2F%2Fcwicb.net%2F5ECH-PXPQ-3W4C1S-K9KY5-1%2Fc.aspx&amp;data=05%7C01%7Candy.beaumont3%40nhs.net%7C192f525a2a274fd44a8508db1bf80c06%7C37c354b285b047f5b22207b48d774ee3%7C0%7C1%7C638134524383842613%7CUnknown%7CTWFpbGZsb3d8eyJWIjoiMC4wLjAwMDAiLCJQIjoiV2luMzIiLCJBTiI6Ik1haWwiLCJXVCI6Mn0%3D%7C2000%7C%7C%7C&amp;sdata=MocYAkNP0DZRx%2F2pGGTveXRLlmpIqA5Rl%2BpzXEx4sbw%3D&amp;reserved=0" w:history="1">
                                      <w:r w:rsidRPr="00A235A6">
                                        <w:rPr>
                                          <w:rFonts w:ascii="Arial" w:eastAsia="Times New Roman" w:hAnsi="Arial" w:cs="Arial"/>
                                          <w:color w:val="0078D7"/>
                                          <w:sz w:val="21"/>
                                          <w:szCs w:val="21"/>
                                          <w:u w:val="single"/>
                                          <w:lang w:eastAsia="en-GB"/>
                                        </w:rPr>
                                        <w:t>https://forms.office.com/e/c0XupbBiBR</w:t>
                                      </w:r>
                                    </w:hyperlink>
                                  </w:p>
                                  <w:p w14:paraId="74DFF1EF" w14:textId="77777777" w:rsidR="00A235A6" w:rsidRPr="00A235A6" w:rsidRDefault="00A235A6" w:rsidP="00A235A6">
                                    <w:pPr>
                                      <w:spacing w:line="225" w:lineRule="atLeast"/>
                                      <w:rPr>
                                        <w:rFonts w:ascii="Arial" w:eastAsia="Times New Roman" w:hAnsi="Arial" w:cs="Arial"/>
                                        <w:color w:val="231F20"/>
                                        <w:sz w:val="21"/>
                                        <w:szCs w:val="21"/>
                                        <w:lang w:eastAsia="en-GB"/>
                                      </w:rPr>
                                    </w:pPr>
                                  </w:p>
                                  <w:p w14:paraId="4E5158EE" w14:textId="77777777" w:rsidR="00A235A6" w:rsidRPr="00A235A6" w:rsidRDefault="00A235A6" w:rsidP="00A235A6">
                                    <w:pPr>
                                      <w:spacing w:line="22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If you have any questions about the Population Health Management Programme, please contact </w:t>
                                    </w:r>
                                    <w:hyperlink r:id="rId21" w:tooltip="mailto:cwicb.cwphm@nhs.net" w:history="1">
                                      <w:r w:rsidRPr="00A235A6">
                                        <w:rPr>
                                          <w:rFonts w:ascii="Arial" w:eastAsia="Times New Roman" w:hAnsi="Arial" w:cs="Arial"/>
                                          <w:color w:val="0078D7"/>
                                          <w:sz w:val="21"/>
                                          <w:szCs w:val="21"/>
                                          <w:u w:val="single"/>
                                          <w:lang w:eastAsia="en-GB"/>
                                        </w:rPr>
                                        <w:t>cwicb.cwphm@nhs.net</w:t>
                                      </w:r>
                                    </w:hyperlink>
                                  </w:p>
                                </w:tc>
                              </w:tr>
                            </w:tbl>
                            <w:p w14:paraId="65AA4AAC" w14:textId="77777777" w:rsidR="00A235A6" w:rsidRPr="00A235A6" w:rsidRDefault="00A235A6" w:rsidP="00A235A6">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A235A6" w:rsidRPr="00A235A6" w14:paraId="3453B6CF" w14:textId="77777777">
                                <w:tc>
                                  <w:tcPr>
                                    <w:tcW w:w="0" w:type="auto"/>
                                    <w:tcBorders>
                                      <w:top w:val="nil"/>
                                      <w:left w:val="nil"/>
                                      <w:bottom w:val="nil"/>
                                      <w:right w:val="nil"/>
                                    </w:tcBorders>
                                    <w:tcMar>
                                      <w:top w:w="150" w:type="dxa"/>
                                      <w:left w:w="150" w:type="dxa"/>
                                      <w:bottom w:w="150" w:type="dxa"/>
                                      <w:right w:w="150" w:type="dxa"/>
                                    </w:tcMar>
                                    <w:hideMark/>
                                  </w:tcPr>
                                  <w:p w14:paraId="50FFA5D7" w14:textId="77777777" w:rsidR="00A235A6" w:rsidRPr="00A235A6" w:rsidRDefault="00A235A6" w:rsidP="00A235A6">
                                    <w:pPr>
                                      <w:spacing w:line="330" w:lineRule="atLeast"/>
                                      <w:textAlignment w:val="baseline"/>
                                      <w:rPr>
                                        <w:rFonts w:ascii="Arial" w:eastAsia="Times New Roman" w:hAnsi="Arial" w:cs="Arial"/>
                                        <w:sz w:val="21"/>
                                        <w:szCs w:val="21"/>
                                        <w:lang w:eastAsia="en-GB"/>
                                      </w:rPr>
                                    </w:pPr>
                                    <w:r w:rsidRPr="00A235A6">
                                      <w:rPr>
                                        <w:rFonts w:ascii="Arial" w:eastAsia="Times New Roman" w:hAnsi="Arial" w:cs="Arial"/>
                                        <w:color w:val="0072CE"/>
                                        <w:sz w:val="33"/>
                                        <w:szCs w:val="33"/>
                                        <w:lang w:eastAsia="en-GB"/>
                                      </w:rPr>
                                      <w:t>Training, events &amp; surveys</w:t>
                                    </w:r>
                                    <w:r w:rsidRPr="00A235A6">
                                      <w:rPr>
                                        <w:rFonts w:ascii="Arial" w:eastAsia="Times New Roman" w:hAnsi="Arial" w:cs="Arial"/>
                                        <w:sz w:val="21"/>
                                        <w:szCs w:val="21"/>
                                        <w:lang w:eastAsia="en-GB"/>
                                      </w:rPr>
                                      <w:t xml:space="preserve"> </w:t>
                                    </w:r>
                                  </w:p>
                                  <w:p w14:paraId="7A89FE85" w14:textId="77777777" w:rsidR="00A235A6" w:rsidRPr="00A235A6" w:rsidRDefault="00A235A6" w:rsidP="00A235A6">
                                    <w:pPr>
                                      <w:spacing w:line="330" w:lineRule="atLeast"/>
                                      <w:textAlignment w:val="baseline"/>
                                      <w:rPr>
                                        <w:rFonts w:ascii="Arial" w:eastAsia="Times New Roman" w:hAnsi="Arial" w:cs="Arial"/>
                                        <w:sz w:val="21"/>
                                        <w:szCs w:val="21"/>
                                        <w:lang w:eastAsia="en-GB"/>
                                      </w:rPr>
                                    </w:pPr>
                                  </w:p>
                                  <w:p w14:paraId="1AF63738"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Webinar: Scaling up the Healthy Living for people with type 2 diabetes programme</w:t>
                                    </w:r>
                                  </w:p>
                                  <w:p w14:paraId="72B11F68"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For those who couldn’t attend the Webinar last week, make and would like to watch it back, you can find the recording on NHS Futures. Please log into the platform first then copy </w:t>
                                    </w:r>
                                    <w:hyperlink r:id="rId22" w:tooltip="https://gbr01.safelinks.protection.outlook.com/?url=https%3A%2F%2Fcwicb.net%2F5ECH-PXPQ-3W4C1S-K9KY6-1%2Fc.aspx&amp;data=05%7C01%7Candy.beaumont3%40nhs.net%7C192f525a2a274fd44a8508db1bf80c06%7C37c354b285b047f5b22207b48d774ee3%7C0%7C1%7C638134524383842613%7CUnknown%7CTWFpbGZsb3d8eyJWIjoiMC4wLjAwMDAiLCJQIjoiV2luMzIiLCJBTiI6Ik1haWwiLCJXVCI6Mn0%3D%7C2000%7C%7C%7C&amp;sdata=e77gQIRjqQighrJ5wd6vuf6vtiLxq0fpeORu%2BZCuhLw%3D&amp;reserved=0" w:history="1">
                                      <w:r w:rsidRPr="00A235A6">
                                        <w:rPr>
                                          <w:rFonts w:ascii="Arial" w:eastAsia="Times New Roman" w:hAnsi="Arial" w:cs="Arial"/>
                                          <w:color w:val="0078D7"/>
                                          <w:sz w:val="21"/>
                                          <w:szCs w:val="21"/>
                                          <w:u w:val="single"/>
                                          <w:lang w:eastAsia="en-GB"/>
                                        </w:rPr>
                                        <w:t>this URL</w:t>
                                      </w:r>
                                    </w:hyperlink>
                                    <w:r w:rsidRPr="00A235A6">
                                      <w:rPr>
                                        <w:rFonts w:ascii="Arial" w:eastAsia="Times New Roman" w:hAnsi="Arial" w:cs="Arial"/>
                                        <w:color w:val="231F20"/>
                                        <w:sz w:val="21"/>
                                        <w:szCs w:val="21"/>
                                        <w:lang w:eastAsia="en-GB"/>
                                      </w:rPr>
                                      <w:t> into the browser. </w:t>
                                    </w:r>
                                  </w:p>
                                  <w:p w14:paraId="100EBE3D"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20A4DB8A"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u w:val="single"/>
                                        <w:lang w:eastAsia="en-GB"/>
                                      </w:rPr>
                                      <w:t>Attached to this update</w:t>
                                    </w:r>
                                    <w:r w:rsidRPr="00A235A6">
                                      <w:rPr>
                                        <w:rFonts w:ascii="Arial" w:eastAsia="Times New Roman" w:hAnsi="Arial" w:cs="Arial"/>
                                        <w:color w:val="231F20"/>
                                        <w:sz w:val="21"/>
                                        <w:szCs w:val="21"/>
                                        <w:lang w:eastAsia="en-GB"/>
                                      </w:rPr>
                                      <w:t>:</w:t>
                                    </w:r>
                                  </w:p>
                                  <w:p w14:paraId="6F870B81" w14:textId="77777777" w:rsidR="00A235A6" w:rsidRPr="00A235A6" w:rsidRDefault="00A235A6" w:rsidP="00A235A6">
                                    <w:pPr>
                                      <w:numPr>
                                        <w:ilvl w:val="0"/>
                                        <w:numId w:val="2"/>
                                      </w:num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Ppt. from the session </w:t>
                                    </w:r>
                                    <w:hyperlink r:id="rId23" w:tooltip="https://gbr01.safelinks.protection.outlook.com/?url=https%3A%2F%2Fcwicb.net%2F5ECH-PXPQ-3W4C1S-K9MCH-1%2Fc.aspx&amp;data=05%7C01%7Candy.beaumont3%40nhs.net%7C192f525a2a274fd44a8508db1bf80c06%7C37c354b285b047f5b22207b48d774ee3%7C0%7C1%7C638134524383842613%7CUnknown%7CTWFpbGZsb3d8eyJWIjoiMC4wLjAwMDAiLCJQIjoiV2luMzIiLCJBTiI6Ik1haWwiLCJXVCI6Mn0%3D%7C2000%7C%7C%7C&amp;sdata=spzL9GUl8m9oKbpgJGNWrhfTY0ZqF6aQhl%2FZQeZlGpY%3D&amp;reserved=0" w:history="1">
                                      <w:r w:rsidRPr="00A235A6">
                                        <w:rPr>
                                          <w:rFonts w:ascii="Arial" w:eastAsia="Times New Roman" w:hAnsi="Arial" w:cs="Arial"/>
                                          <w:color w:val="0000EE"/>
                                          <w:sz w:val="21"/>
                                          <w:szCs w:val="21"/>
                                          <w:u w:val="single"/>
                                          <w:lang w:eastAsia="en-GB"/>
                                        </w:rPr>
                                        <w:t>attached_3</w:t>
                                      </w:r>
                                    </w:hyperlink>
                                    <w:r w:rsidRPr="00A235A6">
                                      <w:rPr>
                                        <w:rFonts w:ascii="Arial" w:eastAsia="Times New Roman" w:hAnsi="Arial" w:cs="Arial"/>
                                        <w:color w:val="231F20"/>
                                        <w:sz w:val="21"/>
                                        <w:szCs w:val="21"/>
                                        <w:lang w:eastAsia="en-GB"/>
                                      </w:rPr>
                                      <w:t>, including the link to the </w:t>
                                    </w:r>
                                    <w:hyperlink r:id="rId24" w:tooltip="https://gbr01.safelinks.protection.outlook.com/?url=https%3A%2F%2Fcwicb.net%2F5ECH-PXPQ-3W4C1S-K9KY7-1%2Fc.aspx&amp;data=05%7C01%7Candy.beaumont3%40nhs.net%7C192f525a2a274fd44a8508db1bf80c06%7C37c354b285b047f5b22207b48d774ee3%7C0%7C1%7C638134524383842613%7CUnknown%7CTWFpbGZsb3d8eyJWIjoiMC4wLjAwMDAiLCJQIjoiV2luMzIiLCJBTiI6Ik1haWwiLCJXVCI6Mn0%3D%7C2000%7C%7C%7C&amp;sdata=oY37gVGiYVCCck%2B5tnjjy80nzRI65%2Bc%2BTqNhNTaZcXQ%3D&amp;reserved=0" w:history="1">
                                      <w:r w:rsidRPr="00A235A6">
                                        <w:rPr>
                                          <w:rFonts w:ascii="Arial" w:eastAsia="Times New Roman" w:hAnsi="Arial" w:cs="Arial"/>
                                          <w:color w:val="0078D7"/>
                                          <w:sz w:val="21"/>
                                          <w:szCs w:val="21"/>
                                          <w:u w:val="single"/>
                                          <w:lang w:eastAsia="en-GB"/>
                                        </w:rPr>
                                        <w:t>web form</w:t>
                                      </w:r>
                                    </w:hyperlink>
                                    <w:r w:rsidRPr="00A235A6">
                                      <w:rPr>
                                        <w:rFonts w:ascii="Arial" w:eastAsia="Times New Roman" w:hAnsi="Arial" w:cs="Arial"/>
                                        <w:color w:val="231F20"/>
                                        <w:sz w:val="21"/>
                                        <w:szCs w:val="21"/>
                                        <w:lang w:eastAsia="en-GB"/>
                                      </w:rPr>
                                      <w:t> to order free printed GP resources</w:t>
                                    </w:r>
                                  </w:p>
                                  <w:p w14:paraId="2AD153EB" w14:textId="77777777" w:rsidR="00A235A6" w:rsidRPr="00A235A6" w:rsidRDefault="00A235A6" w:rsidP="00A235A6">
                                    <w:pPr>
                                      <w:numPr>
                                        <w:ilvl w:val="0"/>
                                        <w:numId w:val="2"/>
                                      </w:num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Programme FAQs see </w:t>
                                    </w:r>
                                    <w:hyperlink r:id="rId25" w:tooltip="https://gbr01.safelinks.protection.outlook.com/?url=https%3A%2F%2Fcwicb.net%2F5ECH-PXPQ-3W4C1S-K9MCI-1%2Fc.aspx&amp;data=05%7C01%7Candy.beaumont3%40nhs.net%7C192f525a2a274fd44a8508db1bf80c06%7C37c354b285b047f5b22207b48d774ee3%7C0%7C1%7C638134524383998828%7CUnknown%7CTWFpbGZsb3d8eyJWIjoiMC4wLjAwMDAiLCJQIjoiV2luMzIiLCJBTiI6Ik1haWwiLCJXVCI6Mn0%3D%7C2000%7C%7C%7C&amp;sdata=4pOwZeRFQNCuW2hlQfJYoIA4BgmJf5WeIE0eYhYsJe4%3D&amp;reserved=0" w:history="1">
                                      <w:r w:rsidRPr="00A235A6">
                                        <w:rPr>
                                          <w:rFonts w:ascii="Arial" w:eastAsia="Times New Roman" w:hAnsi="Arial" w:cs="Arial"/>
                                          <w:color w:val="0000EE"/>
                                          <w:sz w:val="21"/>
                                          <w:szCs w:val="21"/>
                                          <w:u w:val="single"/>
                                          <w:lang w:eastAsia="en-GB"/>
                                        </w:rPr>
                                        <w:t>attached_4</w:t>
                                      </w:r>
                                    </w:hyperlink>
                                    <w:r w:rsidRPr="00A235A6">
                                      <w:rPr>
                                        <w:rFonts w:ascii="Arial" w:eastAsia="Times New Roman" w:hAnsi="Arial" w:cs="Arial"/>
                                        <w:color w:val="231F20"/>
                                        <w:sz w:val="21"/>
                                        <w:szCs w:val="21"/>
                                        <w:lang w:eastAsia="en-GB"/>
                                      </w:rPr>
                                      <w:t>, see page 4 for contents list </w:t>
                                    </w:r>
                                  </w:p>
                                  <w:p w14:paraId="3B8D222F" w14:textId="77777777" w:rsidR="00A235A6" w:rsidRPr="00A235A6" w:rsidRDefault="00A235A6" w:rsidP="00A235A6">
                                    <w:pPr>
                                      <w:numPr>
                                        <w:ilvl w:val="0"/>
                                        <w:numId w:val="2"/>
                                      </w:num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r w:rsidRPr="00A235A6">
                                      <w:rPr>
                                        <w:rFonts w:ascii="Arial" w:eastAsia="Times New Roman" w:hAnsi="Arial" w:cs="Arial"/>
                                        <w:b/>
                                        <w:bCs/>
                                        <w:color w:val="ED7D31"/>
                                        <w:sz w:val="21"/>
                                        <w:szCs w:val="21"/>
                                        <w:lang w:eastAsia="en-GB"/>
                                      </w:rPr>
                                      <w:t>New!</w:t>
                                    </w:r>
                                    <w:r w:rsidRPr="00A235A6">
                                      <w:rPr>
                                        <w:rFonts w:ascii="Arial" w:eastAsia="Times New Roman" w:hAnsi="Arial" w:cs="Arial"/>
                                        <w:color w:val="231F20"/>
                                        <w:sz w:val="21"/>
                                        <w:szCs w:val="21"/>
                                        <w:lang w:eastAsia="en-GB"/>
                                      </w:rPr>
                                      <w:t> – Letter </w:t>
                                    </w:r>
                                    <w:hyperlink r:id="rId26" w:tooltip="https://gbr01.safelinks.protection.outlook.com/?url=https%3A%2F%2Fcwicb.net%2F5ECH-PXPQ-3W4C1S-K9MCG-1%2Fc.aspx&amp;data=05%7C01%7Candy.beaumont3%40nhs.net%7C192f525a2a274fd44a8508db1bf80c06%7C37c354b285b047f5b22207b48d774ee3%7C0%7C1%7C638134524383998828%7CUnknown%7CTWFpbGZsb3d8eyJWIjoiMC4wLjAwMDAiLCJQIjoiV2luMzIiLCJBTiI6Ik1haWwiLCJXVCI6Mn0%3D%7C2000%7C%7C%7C&amp;sdata=4nVt8JFcnoibABBSOmFls5KnspY2tAW1gy8sz11NHJo%3D&amp;reserved=0" w:history="1">
                                      <w:r w:rsidRPr="00A235A6">
                                        <w:rPr>
                                          <w:rFonts w:ascii="Arial" w:eastAsia="Times New Roman" w:hAnsi="Arial" w:cs="Arial"/>
                                          <w:color w:val="0000EE"/>
                                          <w:sz w:val="21"/>
                                          <w:szCs w:val="21"/>
                                          <w:u w:val="single"/>
                                          <w:lang w:eastAsia="en-GB"/>
                                        </w:rPr>
                                        <w:t>attached_5</w:t>
                                      </w:r>
                                    </w:hyperlink>
                                    <w:r w:rsidRPr="00A235A6">
                                      <w:rPr>
                                        <w:rFonts w:ascii="Arial" w:eastAsia="Times New Roman" w:hAnsi="Arial" w:cs="Arial"/>
                                        <w:color w:val="231F20"/>
                                        <w:sz w:val="21"/>
                                        <w:szCs w:val="21"/>
                                        <w:lang w:eastAsia="en-GB"/>
                                      </w:rPr>
                                      <w:t> regarding the direct GP practice referral route, now available. </w:t>
                                    </w:r>
                                    <w:r w:rsidRPr="00A235A6">
                                      <w:rPr>
                                        <w:rFonts w:ascii="Arial" w:eastAsia="Times New Roman" w:hAnsi="Arial" w:cs="Arial"/>
                                        <w:b/>
                                        <w:bCs/>
                                        <w:color w:val="231F20"/>
                                        <w:sz w:val="21"/>
                                        <w:szCs w:val="21"/>
                                        <w:lang w:eastAsia="en-GB"/>
                                      </w:rPr>
                                      <w:t>Please share with your practices. </w:t>
                                    </w:r>
                                  </w:p>
                                  <w:p w14:paraId="30652750"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w:t>
                                    </w:r>
                                  </w:p>
                                  <w:p w14:paraId="33A1F16B"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u w:val="single"/>
                                        <w:lang w:eastAsia="en-GB"/>
                                      </w:rPr>
                                      <w:t>Actions that were taken on the call</w:t>
                                    </w:r>
                                    <w:r w:rsidRPr="00A235A6">
                                      <w:rPr>
                                        <w:rFonts w:ascii="Arial" w:eastAsia="Times New Roman" w:hAnsi="Arial" w:cs="Arial"/>
                                        <w:b/>
                                        <w:bCs/>
                                        <w:color w:val="231F20"/>
                                        <w:sz w:val="21"/>
                                        <w:szCs w:val="21"/>
                                        <w:lang w:eastAsia="en-GB"/>
                                      </w:rPr>
                                      <w:t>:</w:t>
                                    </w:r>
                                  </w:p>
                                  <w:p w14:paraId="66B7690A" w14:textId="77777777" w:rsidR="00A235A6" w:rsidRPr="00A235A6" w:rsidRDefault="00A235A6" w:rsidP="00A235A6">
                                    <w:pPr>
                                      <w:spacing w:line="330" w:lineRule="atLeast"/>
                                      <w:rPr>
                                        <w:rFonts w:ascii="Arial" w:eastAsia="Times New Roman" w:hAnsi="Arial" w:cs="Arial"/>
                                        <w:color w:val="231F20"/>
                                        <w:sz w:val="21"/>
                                        <w:szCs w:val="21"/>
                                        <w:lang w:eastAsia="en-GB"/>
                                      </w:rPr>
                                    </w:pPr>
                                  </w:p>
                                  <w:p w14:paraId="2545964D"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 xml:space="preserve">              1. Can NHSE confirm if TPP the same as </w:t>
                                    </w:r>
                                    <w:proofErr w:type="spellStart"/>
                                    <w:r w:rsidRPr="00A235A6">
                                      <w:rPr>
                                        <w:rFonts w:ascii="Arial" w:eastAsia="Times New Roman" w:hAnsi="Arial" w:cs="Arial"/>
                                        <w:b/>
                                        <w:bCs/>
                                        <w:color w:val="231F20"/>
                                        <w:sz w:val="21"/>
                                        <w:szCs w:val="21"/>
                                        <w:lang w:eastAsia="en-GB"/>
                                      </w:rPr>
                                      <w:t>SystmOne</w:t>
                                    </w:r>
                                    <w:proofErr w:type="spellEnd"/>
                                    <w:r w:rsidRPr="00A235A6">
                                      <w:rPr>
                                        <w:rFonts w:ascii="Arial" w:eastAsia="Times New Roman" w:hAnsi="Arial" w:cs="Arial"/>
                                        <w:b/>
                                        <w:bCs/>
                                        <w:color w:val="231F20"/>
                                        <w:sz w:val="21"/>
                                        <w:szCs w:val="21"/>
                                        <w:lang w:eastAsia="en-GB"/>
                                      </w:rPr>
                                      <w:t xml:space="preserve"> when referring to the search template on slide 17?</w:t>
                                    </w:r>
                                  </w:p>
                                  <w:p w14:paraId="79A3D080"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               </w:t>
                                    </w:r>
                                    <w:r w:rsidRPr="00A235A6">
                                      <w:rPr>
                                        <w:rFonts w:ascii="Arial" w:eastAsia="Times New Roman" w:hAnsi="Arial" w:cs="Arial"/>
                                        <w:color w:val="231F20"/>
                                        <w:sz w:val="21"/>
                                        <w:szCs w:val="21"/>
                                        <w:lang w:eastAsia="en-GB"/>
                                      </w:rPr>
                                      <w:t xml:space="preserve">Yes, TPP refers to the name of the software company who provides </w:t>
                                    </w:r>
                                    <w:proofErr w:type="spellStart"/>
                                    <w:r w:rsidRPr="00A235A6">
                                      <w:rPr>
                                        <w:rFonts w:ascii="Arial" w:eastAsia="Times New Roman" w:hAnsi="Arial" w:cs="Arial"/>
                                        <w:color w:val="231F20"/>
                                        <w:sz w:val="21"/>
                                        <w:szCs w:val="21"/>
                                        <w:lang w:eastAsia="en-GB"/>
                                      </w:rPr>
                                      <w:t>SystmOne</w:t>
                                    </w:r>
                                    <w:proofErr w:type="spellEnd"/>
                                    <w:r w:rsidRPr="00A235A6">
                                      <w:rPr>
                                        <w:rFonts w:ascii="Arial" w:eastAsia="Times New Roman" w:hAnsi="Arial" w:cs="Arial"/>
                                        <w:color w:val="231F20"/>
                                        <w:sz w:val="21"/>
                                        <w:szCs w:val="21"/>
                                        <w:lang w:eastAsia="en-GB"/>
                                      </w:rPr>
                                      <w:t>. For clarity            I have updated slide 17.</w:t>
                                    </w:r>
                                  </w:p>
                                  <w:p w14:paraId="1C82B81C" w14:textId="77777777" w:rsidR="00A235A6" w:rsidRPr="00A235A6" w:rsidRDefault="00A235A6" w:rsidP="00A235A6">
                                    <w:pPr>
                                      <w:spacing w:line="330" w:lineRule="atLeast"/>
                                      <w:ind w:firstLine="720"/>
                                      <w:rPr>
                                        <w:rFonts w:ascii="Arial" w:eastAsia="Times New Roman" w:hAnsi="Arial" w:cs="Arial"/>
                                        <w:color w:val="231F20"/>
                                        <w:sz w:val="21"/>
                                        <w:szCs w:val="21"/>
                                        <w:lang w:eastAsia="en-GB"/>
                                      </w:rPr>
                                    </w:pPr>
                                  </w:p>
                                  <w:p w14:paraId="5DDDDC84"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 xml:space="preserve">              2.  Is this programme </w:t>
                                    </w:r>
                                    <w:proofErr w:type="gramStart"/>
                                    <w:r w:rsidRPr="00A235A6">
                                      <w:rPr>
                                        <w:rFonts w:ascii="Arial" w:eastAsia="Times New Roman" w:hAnsi="Arial" w:cs="Arial"/>
                                        <w:b/>
                                        <w:bCs/>
                                        <w:color w:val="231F20"/>
                                        <w:sz w:val="21"/>
                                        <w:szCs w:val="21"/>
                                        <w:lang w:eastAsia="en-GB"/>
                                      </w:rPr>
                                      <w:t>similar to</w:t>
                                    </w:r>
                                    <w:proofErr w:type="gramEnd"/>
                                    <w:r w:rsidRPr="00A235A6">
                                      <w:rPr>
                                        <w:rFonts w:ascii="Arial" w:eastAsia="Times New Roman" w:hAnsi="Arial" w:cs="Arial"/>
                                        <w:b/>
                                        <w:bCs/>
                                        <w:color w:val="231F20"/>
                                        <w:sz w:val="21"/>
                                        <w:szCs w:val="21"/>
                                        <w:lang w:eastAsia="en-GB"/>
                                      </w:rPr>
                                      <w:t xml:space="preserve"> the NHS DPP? Where does it fit within the diabetes pathways?</w:t>
                                    </w:r>
                                  </w:p>
                                  <w:p w14:paraId="2361A5B2"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               </w:t>
                                    </w:r>
                                    <w:r w:rsidRPr="00A235A6">
                                      <w:rPr>
                                        <w:rFonts w:ascii="Arial" w:eastAsia="Times New Roman" w:hAnsi="Arial" w:cs="Arial"/>
                                        <w:color w:val="231F20"/>
                                        <w:sz w:val="21"/>
                                        <w:szCs w:val="21"/>
                                        <w:lang w:eastAsia="en-GB"/>
                                      </w:rPr>
                                      <w:t>People who are eligible for the NHS DPP are not eligible for the Healthy Living                              programme, see slides 9-11 for further information.</w:t>
                                    </w:r>
                                  </w:p>
                                  <w:p w14:paraId="741E6D29" w14:textId="77777777" w:rsidR="00A235A6" w:rsidRPr="00A235A6" w:rsidRDefault="00A235A6" w:rsidP="00A235A6">
                                    <w:pPr>
                                      <w:spacing w:line="330" w:lineRule="atLeast"/>
                                      <w:ind w:firstLine="720"/>
                                      <w:rPr>
                                        <w:rFonts w:ascii="Arial" w:eastAsia="Times New Roman" w:hAnsi="Arial" w:cs="Arial"/>
                                        <w:color w:val="231F20"/>
                                        <w:sz w:val="21"/>
                                        <w:szCs w:val="21"/>
                                        <w:lang w:eastAsia="en-GB"/>
                                      </w:rPr>
                                    </w:pPr>
                                  </w:p>
                                  <w:p w14:paraId="4E4EB362"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b/>
                                        <w:bCs/>
                                        <w:color w:val="231F20"/>
                                        <w:sz w:val="21"/>
                                        <w:szCs w:val="21"/>
                                        <w:lang w:eastAsia="en-GB"/>
                                      </w:rPr>
                                      <w:t>               3.  The link to the resources on NHS Future did not work, please can you re-share it </w:t>
                                    </w:r>
                                  </w:p>
                                  <w:p w14:paraId="3C44893F" w14:textId="77777777" w:rsidR="00A235A6" w:rsidRPr="00A235A6" w:rsidRDefault="00A235A6" w:rsidP="00A235A6">
                                    <w:pPr>
                                      <w:spacing w:line="330" w:lineRule="atLeast"/>
                                      <w:ind w:hanging="360"/>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The updated link to our NHS Futures page is </w:t>
                                    </w:r>
                                    <w:hyperlink r:id="rId27" w:tooltip="https://gbr01.safelinks.protection.outlook.com/?url=https%3A%2F%2Fcwicb.net%2F5ECH-PXPQ-3W4C1S-K9KY3-1%2Fc.aspx&amp;data=05%7C01%7Candy.beaumont3%40nhs.net%7C192f525a2a274fd44a8508db1bf80c06%7C37c354b285b047f5b22207b48d774ee3%7C0%7C1%7C638134524383998828%7CUnknown%7CTWFpbGZsb3d8eyJWIjoiMC4wLjAwMDAiLCJQIjoiV2luMzIiLCJBTiI6Ik1haWwiLCJXVCI6Mn0%3D%7C2000%7C%7C%7C&amp;sdata=4yx6jN8dGhKkHUolSUDY9ufUU4yp7cQ%2FNfCDO007%2BOM%3D&amp;reserved=0" w:history="1">
                                      <w:r w:rsidRPr="00A235A6">
                                        <w:rPr>
                                          <w:rFonts w:ascii="Arial" w:eastAsia="Times New Roman" w:hAnsi="Arial" w:cs="Arial"/>
                                          <w:color w:val="0078D7"/>
                                          <w:sz w:val="21"/>
                                          <w:szCs w:val="21"/>
                                          <w:u w:val="single"/>
                                          <w:lang w:eastAsia="en-GB"/>
                                        </w:rPr>
                                        <w:t>here</w:t>
                                      </w:r>
                                    </w:hyperlink>
                                    <w:r w:rsidRPr="00A235A6">
                                      <w:rPr>
                                        <w:rFonts w:ascii="Arial" w:eastAsia="Times New Roman" w:hAnsi="Arial" w:cs="Arial"/>
                                        <w:color w:val="231F20"/>
                                        <w:sz w:val="21"/>
                                        <w:szCs w:val="21"/>
                                        <w:lang w:eastAsia="en-GB"/>
                                      </w:rPr>
                                      <w:t>, please log into the platform first           then copy the URL into the browser.</w:t>
                                    </w:r>
                                  </w:p>
                                  <w:p w14:paraId="2C521D24" w14:textId="77777777" w:rsidR="00A235A6" w:rsidRPr="00A235A6" w:rsidRDefault="00A235A6" w:rsidP="00A235A6">
                                    <w:pPr>
                                      <w:spacing w:line="374" w:lineRule="atLeast"/>
                                      <w:ind w:firstLine="720"/>
                                      <w:rPr>
                                        <w:rFonts w:ascii="Arial" w:eastAsia="Times New Roman" w:hAnsi="Arial" w:cs="Arial"/>
                                        <w:color w:val="231F20"/>
                                        <w:lang w:eastAsia="en-GB"/>
                                      </w:rPr>
                                    </w:pPr>
                                    <w:r w:rsidRPr="00A235A6">
                                      <w:rPr>
                                        <w:rFonts w:ascii="Arial" w:eastAsia="Times New Roman" w:hAnsi="Arial" w:cs="Arial"/>
                                        <w:color w:val="231F20"/>
                                        <w:lang w:eastAsia="en-GB"/>
                                      </w:rPr>
                                      <w:lastRenderedPageBreak/>
                                      <w:t>  </w:t>
                                    </w:r>
                                  </w:p>
                                  <w:p w14:paraId="6534AD17"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Upcoming RCGP Events for Region </w:t>
                                    </w:r>
                                  </w:p>
                                  <w:p w14:paraId="30E14258" w14:textId="77777777" w:rsidR="00A235A6" w:rsidRPr="00A235A6" w:rsidRDefault="00A235A6" w:rsidP="00A235A6">
                                    <w:pPr>
                                      <w:spacing w:line="330"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Please follow the link for direct access to the most recent course list for all RCGP events in the Central and East England region: </w:t>
                                    </w:r>
                                    <w:hyperlink r:id="rId28" w:tooltip="https://gbr01.safelinks.protection.outlook.com/?url=https%3A%2F%2Fcwicb.net%2F5ECH-PXPQ-3W4C1S-K9KY8-1%2Fc.aspx&amp;data=05%7C01%7Candy.beaumont3%40nhs.net%7C192f525a2a274fd44a8508db1bf80c06%7C37c354b285b047f5b22207b48d774ee3%7C0%7C1%7C638134524383998828%7CUnknown%7CTWFpbGZsb3d8eyJWIjoiMC4wLjAwMDAiLCJQIjoiV2luMzIiLCJBTiI6Ik1haWwiLCJXVCI6Mn0%3D%7C2000%7C%7C%7C&amp;sdata=YZNX1b0eGsdePHw5bCisucZXrwZs4hYIlvVuGq%2FjX6U%3D&amp;reserved=0" w:history="1">
                                      <w:r w:rsidRPr="00A235A6">
                                        <w:rPr>
                                          <w:rFonts w:ascii="Arial" w:eastAsia="Times New Roman" w:hAnsi="Arial" w:cs="Arial"/>
                                          <w:color w:val="0078D7"/>
                                          <w:sz w:val="21"/>
                                          <w:szCs w:val="21"/>
                                          <w:u w:val="single"/>
                                          <w:lang w:eastAsia="en-GB"/>
                                        </w:rPr>
                                        <w:t>RCGP Events</w:t>
                                      </w:r>
                                    </w:hyperlink>
                                  </w:p>
                                  <w:p w14:paraId="4CBAEE87"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r w:rsidRPr="00A235A6">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3A5D929A"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r w:rsidRPr="00A235A6">
                                      <w:rPr>
                                        <w:rFonts w:ascii="Arial" w:eastAsia="Times New Roman" w:hAnsi="Arial" w:cs="Arial"/>
                                        <w:b/>
                                        <w:bCs/>
                                        <w:color w:val="00B0F0"/>
                                        <w:lang w:eastAsia="en-GB"/>
                                      </w:rPr>
                                      <w:t>Mental Health, Learning Disability and Autism Bulletin</w:t>
                                    </w:r>
                                  </w:p>
                                  <w:p w14:paraId="32CDE474" w14:textId="77777777" w:rsidR="00A235A6" w:rsidRPr="00A235A6" w:rsidRDefault="00A235A6" w:rsidP="00A235A6">
                                    <w:pPr>
                                      <w:spacing w:before="200" w:line="210" w:lineRule="atLeast"/>
                                      <w:rPr>
                                        <w:rFonts w:ascii="Arial" w:eastAsia="Times New Roman" w:hAnsi="Arial" w:cs="Arial"/>
                                        <w:color w:val="231F20"/>
                                        <w:sz w:val="21"/>
                                        <w:szCs w:val="21"/>
                                        <w:lang w:eastAsia="en-GB"/>
                                      </w:rPr>
                                    </w:pPr>
                                    <w:r w:rsidRPr="00A235A6">
                                      <w:rPr>
                                        <w:rFonts w:ascii="Arial" w:eastAsia="Times New Roman" w:hAnsi="Arial" w:cs="Arial"/>
                                        <w:color w:val="000000"/>
                                        <w:sz w:val="21"/>
                                        <w:szCs w:val="21"/>
                                        <w:lang w:eastAsia="en-GB"/>
                                      </w:rPr>
                                      <w:t>Please follow the link for the latest NHSE bulletin: </w:t>
                                    </w:r>
                                    <w:hyperlink r:id="rId29" w:tooltip="Original URL:&#10;https://cwicb.net/5ECH-PXPQ-3W4C1S-K9KYA-1/c.aspx&#10;&#10;Click to follow link." w:history="1">
                                      <w:r w:rsidRPr="00A235A6">
                                        <w:rPr>
                                          <w:rFonts w:ascii="Arial" w:eastAsia="Times New Roman" w:hAnsi="Arial" w:cs="Arial"/>
                                          <w:color w:val="0078D7"/>
                                          <w:sz w:val="21"/>
                                          <w:szCs w:val="21"/>
                                          <w:u w:val="single"/>
                                          <w:lang w:eastAsia="en-GB"/>
                                        </w:rPr>
                                        <w:t>https://mentalhealthlda.cmail19.com/t/d-e-zdtilid-ihhktyjjih-tl/</w:t>
                                      </w:r>
                                    </w:hyperlink>
                                  </w:p>
                                  <w:p w14:paraId="1FC20D0F" w14:textId="77777777" w:rsidR="00A235A6" w:rsidRPr="00A235A6" w:rsidRDefault="00A235A6" w:rsidP="00A235A6">
                                    <w:pPr>
                                      <w:spacing w:before="200" w:line="210" w:lineRule="atLeast"/>
                                      <w:rPr>
                                        <w:rFonts w:ascii="Arial" w:eastAsia="Times New Roman" w:hAnsi="Arial" w:cs="Arial"/>
                                        <w:color w:val="231F20"/>
                                        <w:sz w:val="21"/>
                                        <w:szCs w:val="21"/>
                                        <w:lang w:eastAsia="en-GB"/>
                                      </w:rPr>
                                    </w:pPr>
                                  </w:p>
                                  <w:p w14:paraId="727BC6E5"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r w:rsidRPr="00A235A6">
                                      <w:rPr>
                                        <w:rFonts w:ascii="Arial" w:eastAsia="Times New Roman" w:hAnsi="Arial" w:cs="Arial"/>
                                        <w:color w:val="0072CE"/>
                                        <w:sz w:val="33"/>
                                        <w:szCs w:val="33"/>
                                        <w:lang w:eastAsia="en-GB"/>
                                      </w:rPr>
                                      <w:t>Vacancies</w:t>
                                    </w:r>
                                  </w:p>
                                  <w:p w14:paraId="118A4637"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proofErr w:type="spellStart"/>
                                    <w:r w:rsidRPr="00A235A6">
                                      <w:rPr>
                                        <w:rFonts w:ascii="Arial" w:eastAsia="Times New Roman" w:hAnsi="Arial" w:cs="Arial"/>
                                        <w:b/>
                                        <w:bCs/>
                                        <w:color w:val="00B0F0"/>
                                        <w:lang w:eastAsia="en-GB"/>
                                      </w:rPr>
                                      <w:t>SBitC</w:t>
                                    </w:r>
                                    <w:proofErr w:type="spellEnd"/>
                                    <w:r w:rsidRPr="00A235A6">
                                      <w:rPr>
                                        <w:rFonts w:ascii="Arial" w:eastAsia="Times New Roman" w:hAnsi="Arial" w:cs="Arial"/>
                                        <w:b/>
                                        <w:bCs/>
                                        <w:color w:val="00B0F0"/>
                                        <w:lang w:eastAsia="en-GB"/>
                                      </w:rPr>
                                      <w:t xml:space="preserve"> - Mental Health Manager Opportunity - Deadline 3rd April</w:t>
                                    </w:r>
                                  </w:p>
                                  <w:p w14:paraId="00B46BC0"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r w:rsidRPr="00A235A6">
                                      <w:rPr>
                                        <w:rFonts w:ascii="Arial" w:eastAsia="Times New Roman" w:hAnsi="Arial" w:cs="Arial"/>
                                        <w:color w:val="231F20"/>
                                        <w:sz w:val="21"/>
                                        <w:szCs w:val="21"/>
                                        <w:lang w:eastAsia="en-GB"/>
                                      </w:rPr>
                                      <w:t xml:space="preserve">Sky Blues are recruiting a new Mental Health Manager. This is an exciting opportunity at a time when </w:t>
                                    </w:r>
                                    <w:proofErr w:type="spellStart"/>
                                    <w:r w:rsidRPr="00A235A6">
                                      <w:rPr>
                                        <w:rFonts w:ascii="Arial" w:eastAsia="Times New Roman" w:hAnsi="Arial" w:cs="Arial"/>
                                        <w:color w:val="231F20"/>
                                        <w:sz w:val="21"/>
                                        <w:szCs w:val="21"/>
                                        <w:lang w:eastAsia="en-GB"/>
                                      </w:rPr>
                                      <w:t>SBitC</w:t>
                                    </w:r>
                                    <w:proofErr w:type="spellEnd"/>
                                    <w:r w:rsidRPr="00A235A6">
                                      <w:rPr>
                                        <w:rFonts w:ascii="Arial" w:eastAsia="Times New Roman" w:hAnsi="Arial" w:cs="Arial"/>
                                        <w:color w:val="231F20"/>
                                        <w:sz w:val="21"/>
                                        <w:szCs w:val="21"/>
                                        <w:lang w:eastAsia="en-GB"/>
                                      </w:rPr>
                                      <w:t xml:space="preserve"> are developing community-wide mental health work, and achieving positive outcomes for many people who need support with their health and wellbeing. If you are interested or know anyone who might be interested in working for the official charity of Coventry City Football Club, please follow the link for more information:</w:t>
                                    </w:r>
                                  </w:p>
                                  <w:p w14:paraId="249647F8" w14:textId="77777777" w:rsidR="00A235A6" w:rsidRPr="00A235A6" w:rsidRDefault="00A235A6" w:rsidP="00A235A6">
                                    <w:pPr>
                                      <w:spacing w:before="200" w:line="315" w:lineRule="atLeast"/>
                                      <w:rPr>
                                        <w:rFonts w:ascii="Arial" w:eastAsia="Times New Roman" w:hAnsi="Arial" w:cs="Arial"/>
                                        <w:color w:val="231F20"/>
                                        <w:sz w:val="21"/>
                                        <w:szCs w:val="21"/>
                                        <w:lang w:eastAsia="en-GB"/>
                                      </w:rPr>
                                    </w:pPr>
                                    <w:hyperlink r:id="rId30" w:tooltip="Original URL:&#10;https://cwicb.net/5ECH-PXPQ-3W4C1S-K9KY9-1/c.aspx&#10;&#10;Click to follow link." w:history="1">
                                      <w:r w:rsidRPr="00A235A6">
                                        <w:rPr>
                                          <w:rFonts w:ascii="Arial" w:eastAsia="Times New Roman" w:hAnsi="Arial" w:cs="Arial"/>
                                          <w:color w:val="0078D7"/>
                                          <w:sz w:val="21"/>
                                          <w:szCs w:val="21"/>
                                          <w:u w:val="single"/>
                                          <w:lang w:eastAsia="en-GB"/>
                                        </w:rPr>
                                        <w:t>https://www.ccfc.co.uk/news/2023/march/vacancy-mental-health-manager-at-sky-blues-in-the-community/</w:t>
                                      </w:r>
                                    </w:hyperlink>
                                  </w:p>
                                </w:tc>
                              </w:tr>
                            </w:tbl>
                            <w:p w14:paraId="0A98EDA5" w14:textId="77777777" w:rsidR="00A235A6" w:rsidRPr="00A235A6" w:rsidRDefault="00A235A6" w:rsidP="00A235A6">
                              <w:pPr>
                                <w:rPr>
                                  <w:rFonts w:ascii="Arial" w:eastAsia="Times New Roman" w:hAnsi="Arial" w:cs="Arial"/>
                                  <w:lang w:eastAsia="en-GB"/>
                                </w:rPr>
                              </w:pPr>
                            </w:p>
                          </w:tc>
                        </w:tr>
                      </w:tbl>
                      <w:p w14:paraId="11B39B32" w14:textId="77777777" w:rsidR="00A235A6" w:rsidRPr="00A235A6" w:rsidRDefault="00A235A6" w:rsidP="00A235A6">
                        <w:pPr>
                          <w:jc w:val="center"/>
                          <w:textAlignment w:val="top"/>
                          <w:rPr>
                            <w:rFonts w:ascii="Arial" w:eastAsia="Times New Roman" w:hAnsi="Arial" w:cs="Arial"/>
                            <w:sz w:val="2"/>
                            <w:szCs w:val="2"/>
                            <w:lang w:eastAsia="en-GB"/>
                          </w:rPr>
                        </w:pPr>
                      </w:p>
                    </w:tc>
                  </w:tr>
                </w:tbl>
                <w:p w14:paraId="192D0789" w14:textId="77777777" w:rsidR="00A235A6" w:rsidRPr="00A235A6" w:rsidRDefault="00A235A6" w:rsidP="00A235A6">
                  <w:pPr>
                    <w:rPr>
                      <w:rFonts w:ascii="Arial" w:eastAsia="Times New Roman" w:hAnsi="Arial" w:cs="Arial"/>
                      <w:lang w:eastAsia="en-GB"/>
                    </w:rPr>
                  </w:pPr>
                </w:p>
              </w:tc>
            </w:tr>
          </w:tbl>
          <w:p w14:paraId="23659E7C" w14:textId="77777777" w:rsidR="00A235A6" w:rsidRPr="00A235A6" w:rsidRDefault="00A235A6" w:rsidP="00A235A6">
            <w:pPr>
              <w:jc w:val="center"/>
              <w:textAlignment w:val="top"/>
              <w:rPr>
                <w:rFonts w:ascii="Arial" w:eastAsia="Times New Roman" w:hAnsi="Arial" w:cs="Arial"/>
                <w:color w:val="212121"/>
                <w:sz w:val="2"/>
                <w:szCs w:val="2"/>
                <w:lang w:eastAsia="en-GB"/>
              </w:rPr>
            </w:pPr>
          </w:p>
        </w:tc>
      </w:tr>
    </w:tbl>
    <w:p w14:paraId="3CFC5000"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D70"/>
    <w:multiLevelType w:val="multilevel"/>
    <w:tmpl w:val="FFE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D92"/>
    <w:multiLevelType w:val="multilevel"/>
    <w:tmpl w:val="C75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003183">
    <w:abstractNumId w:val="0"/>
  </w:num>
  <w:num w:numId="2" w16cid:durableId="46042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A6"/>
    <w:rsid w:val="00A235A6"/>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A697E8"/>
  <w15:chartTrackingRefBased/>
  <w15:docId w15:val="{84A2D509-40E5-3747-BB24-A56D04CC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5A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235A6"/>
    <w:rPr>
      <w:color w:val="0000FF"/>
      <w:u w:val="single"/>
    </w:rPr>
  </w:style>
  <w:style w:type="character" w:customStyle="1" w:styleId="apple-converted-space">
    <w:name w:val="apple-converted-space"/>
    <w:basedOn w:val="DefaultParagraphFont"/>
    <w:rsid w:val="00A235A6"/>
  </w:style>
  <w:style w:type="paragraph" w:customStyle="1" w:styleId="wordsection1">
    <w:name w:val="wordsection1"/>
    <w:basedOn w:val="Normal"/>
    <w:rsid w:val="00A235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A235A6"/>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A235A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6045">
      <w:bodyDiv w:val="1"/>
      <w:marLeft w:val="0"/>
      <w:marRight w:val="0"/>
      <w:marTop w:val="0"/>
      <w:marBottom w:val="0"/>
      <w:divBdr>
        <w:top w:val="none" w:sz="0" w:space="0" w:color="auto"/>
        <w:left w:val="none" w:sz="0" w:space="0" w:color="auto"/>
        <w:bottom w:val="none" w:sz="0" w:space="0" w:color="auto"/>
        <w:right w:val="none" w:sz="0" w:space="0" w:color="auto"/>
      </w:divBdr>
      <w:divsChild>
        <w:div w:id="879513850">
          <w:marLeft w:val="0"/>
          <w:marRight w:val="0"/>
          <w:marTop w:val="0"/>
          <w:marBottom w:val="0"/>
          <w:divBdr>
            <w:top w:val="none" w:sz="0" w:space="0" w:color="auto"/>
            <w:left w:val="none" w:sz="0" w:space="0" w:color="auto"/>
            <w:bottom w:val="none" w:sz="0" w:space="0" w:color="auto"/>
            <w:right w:val="none" w:sz="0" w:space="0" w:color="auto"/>
          </w:divBdr>
        </w:div>
        <w:div w:id="2111581248">
          <w:marLeft w:val="0"/>
          <w:marRight w:val="0"/>
          <w:marTop w:val="0"/>
          <w:marBottom w:val="0"/>
          <w:divBdr>
            <w:top w:val="none" w:sz="0" w:space="0" w:color="auto"/>
            <w:left w:val="none" w:sz="0" w:space="0" w:color="auto"/>
            <w:bottom w:val="none" w:sz="0" w:space="0" w:color="auto"/>
            <w:right w:val="none" w:sz="0" w:space="0" w:color="auto"/>
          </w:divBdr>
          <w:divsChild>
            <w:div w:id="1678724480">
              <w:marLeft w:val="0"/>
              <w:marRight w:val="0"/>
              <w:marTop w:val="0"/>
              <w:marBottom w:val="0"/>
              <w:divBdr>
                <w:top w:val="none" w:sz="0" w:space="0" w:color="auto"/>
                <w:left w:val="none" w:sz="0" w:space="0" w:color="auto"/>
                <w:bottom w:val="none" w:sz="0" w:space="0" w:color="auto"/>
                <w:right w:val="none" w:sz="0" w:space="0" w:color="auto"/>
              </w:divBdr>
            </w:div>
            <w:div w:id="209999484">
              <w:marLeft w:val="0"/>
              <w:marRight w:val="0"/>
              <w:marTop w:val="0"/>
              <w:marBottom w:val="0"/>
              <w:divBdr>
                <w:top w:val="none" w:sz="0" w:space="0" w:color="auto"/>
                <w:left w:val="none" w:sz="0" w:space="0" w:color="auto"/>
                <w:bottom w:val="none" w:sz="0" w:space="0" w:color="auto"/>
                <w:right w:val="none" w:sz="0" w:space="0" w:color="auto"/>
              </w:divBdr>
              <w:divsChild>
                <w:div w:id="766268997">
                  <w:marLeft w:val="0"/>
                  <w:marRight w:val="0"/>
                  <w:marTop w:val="0"/>
                  <w:marBottom w:val="0"/>
                  <w:divBdr>
                    <w:top w:val="none" w:sz="0" w:space="0" w:color="auto"/>
                    <w:left w:val="none" w:sz="0" w:space="0" w:color="auto"/>
                    <w:bottom w:val="none" w:sz="0" w:space="0" w:color="auto"/>
                    <w:right w:val="none" w:sz="0" w:space="0" w:color="auto"/>
                  </w:divBdr>
                </w:div>
                <w:div w:id="1433552054">
                  <w:marLeft w:val="0"/>
                  <w:marRight w:val="0"/>
                  <w:marTop w:val="0"/>
                  <w:marBottom w:val="0"/>
                  <w:divBdr>
                    <w:top w:val="none" w:sz="0" w:space="0" w:color="auto"/>
                    <w:left w:val="none" w:sz="0" w:space="0" w:color="auto"/>
                    <w:bottom w:val="none" w:sz="0" w:space="0" w:color="auto"/>
                    <w:right w:val="none" w:sz="0" w:space="0" w:color="auto"/>
                  </w:divBdr>
                </w:div>
                <w:div w:id="7545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PXPQ-3W4C1S-K9L1H-1%2Fc.aspx&amp;data=05%7C01%7Candy.beaumont3%40nhs.net%7C192f525a2a274fd44a8508db1bf80c06%7C37c354b285b047f5b22207b48d774ee3%7C0%7C1%7C638134524383842613%7CUnknown%7CTWFpbGZsb3d8eyJWIjoiMC4wLjAwMDAiLCJQIjoiV2luMzIiLCJBTiI6Ik1haWwiLCJXVCI6Mn0%3D%7C2000%7C%7C%7C&amp;sdata=5RnMkPPj%2BtNYJDohdu1vyfcpwCsmMpun7fFRRxBj4r0%3D&amp;reserved=0" TargetMode="External"/><Relationship Id="rId18" Type="http://schemas.openxmlformats.org/officeDocument/2006/relationships/hyperlink" Target="https://gbr01.safelinks.protection.outlook.com/?url=https%3A%2F%2Fcwicb.net%2F5ECH-PXPQ-3W4C1S-K9L1I-1%2Fc.aspx&amp;data=05%7C01%7Candy.beaumont3%40nhs.net%7C192f525a2a274fd44a8508db1bf80c06%7C37c354b285b047f5b22207b48d774ee3%7C0%7C1%7C638134524383842613%7CUnknown%7CTWFpbGZsb3d8eyJWIjoiMC4wLjAwMDAiLCJQIjoiV2luMzIiLCJBTiI6Ik1haWwiLCJXVCI6Mn0%3D%7C2000%7C%7C%7C&amp;sdata=scPbroDGL2ddKSnv%2FEcOEoWlWaEynNO9LGHSyw10bH0%3D&amp;reserved=0" TargetMode="External"/><Relationship Id="rId26" Type="http://schemas.openxmlformats.org/officeDocument/2006/relationships/hyperlink" Target="https://gbr01.safelinks.protection.outlook.com/?url=https%3A%2F%2Fcwicb.net%2F5ECH-PXPQ-3W4C1S-K9MCG-1%2Fc.aspx&amp;data=05%7C01%7Candy.beaumont3%40nhs.net%7C192f525a2a274fd44a8508db1bf80c06%7C37c354b285b047f5b22207b48d774ee3%7C0%7C1%7C638134524383998828%7CUnknown%7CTWFpbGZsb3d8eyJWIjoiMC4wLjAwMDAiLCJQIjoiV2luMzIiLCJBTiI6Ik1haWwiLCJXVCI6Mn0%3D%7C2000%7C%7C%7C&amp;sdata=4nVt8JFcnoibABBSOmFls5KnspY2tAW1gy8sz11NHJo%3D&amp;reserved=0" TargetMode="External"/><Relationship Id="rId3" Type="http://schemas.openxmlformats.org/officeDocument/2006/relationships/settings" Target="settings.xml"/><Relationship Id="rId21" Type="http://schemas.openxmlformats.org/officeDocument/2006/relationships/hyperlink" Target="mailto:cwicb.cwphm@nhs.net"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PXPQ-3W4C1S-K9L1H-1%2Fc.aspx&amp;data=05%7C01%7Candy.beaumont3%40nhs.net%7C192f525a2a274fd44a8508db1bf80c06%7C37c354b285b047f5b22207b48d774ee3%7C0%7C1%7C638134524383842613%7CUnknown%7CTWFpbGZsb3d8eyJWIjoiMC4wLjAwMDAiLCJQIjoiV2luMzIiLCJBTiI6Ik1haWwiLCJXVCI6Mn0%3D%7C2000%7C%7C%7C&amp;sdata=5RnMkPPj%2BtNYJDohdu1vyfcpwCsmMpun7fFRRxBj4r0%3D&amp;reserved=0" TargetMode="External"/><Relationship Id="rId17" Type="http://schemas.openxmlformats.org/officeDocument/2006/relationships/hyperlink" Target="https://gbr01.safelinks.protection.outlook.com/?url=https%3A%2F%2Fcwicb.net%2F5ECH-PXPQ-3W4C1S-K9L1J-1%2Fc.aspx&amp;data=05%7C01%7Candy.beaumont3%40nhs.net%7C192f525a2a274fd44a8508db1bf80c06%7C37c354b285b047f5b22207b48d774ee3%7C0%7C1%7C638134524383842613%7CUnknown%7CTWFpbGZsb3d8eyJWIjoiMC4wLjAwMDAiLCJQIjoiV2luMzIiLCJBTiI6Ik1haWwiLCJXVCI6Mn0%3D%7C2000%7C%7C%7C&amp;sdata=XJRr0m2tI2pWotXnBsLfvQ4EmlE0YtlLtrhNVhsyIz4%3D&amp;reserved=0" TargetMode="External"/><Relationship Id="rId25" Type="http://schemas.openxmlformats.org/officeDocument/2006/relationships/hyperlink" Target="https://gbr01.safelinks.protection.outlook.com/?url=https%3A%2F%2Fcwicb.net%2F5ECH-PXPQ-3W4C1S-K9MCI-1%2Fc.aspx&amp;data=05%7C01%7Candy.beaumont3%40nhs.net%7C192f525a2a274fd44a8508db1bf80c06%7C37c354b285b047f5b22207b48d774ee3%7C0%7C1%7C638134524383998828%7CUnknown%7CTWFpbGZsb3d8eyJWIjoiMC4wLjAwMDAiLCJQIjoiV2luMzIiLCJBTiI6Ik1haWwiLCJXVCI6Mn0%3D%7C2000%7C%7C%7C&amp;sdata=4pOwZeRFQNCuW2hlQfJYoIA4BgmJf5WeIE0eYhYsJe4%3D&amp;reserved=0" TargetMode="External"/><Relationship Id="rId2" Type="http://schemas.openxmlformats.org/officeDocument/2006/relationships/styles" Target="styles.xml"/><Relationship Id="rId16" Type="http://schemas.openxmlformats.org/officeDocument/2006/relationships/hyperlink" Target="mailto:nuffieldhealth.ereferrals@nhs.net" TargetMode="External"/><Relationship Id="rId20" Type="http://schemas.openxmlformats.org/officeDocument/2006/relationships/hyperlink" Target="https://gbr01.safelinks.protection.outlook.com/?url=https%3A%2F%2Fcwicb.net%2F5ECH-PXPQ-3W4C1S-K9KY5-1%2Fc.aspx&amp;data=05%7C01%7Candy.beaumont3%40nhs.net%7C192f525a2a274fd44a8508db1bf80c06%7C37c354b285b047f5b22207b48d774ee3%7C0%7C1%7C638134524383842613%7CUnknown%7CTWFpbGZsb3d8eyJWIjoiMC4wLjAwMDAiLCJQIjoiV2luMzIiLCJBTiI6Ik1haWwiLCJXVCI6Mn0%3D%7C2000%7C%7C%7C&amp;sdata=MocYAkNP0DZRx%2F2pGGTveXRLlmpIqA5Rl%2BpzXEx4sbw%3D&amp;reserved=0" TargetMode="External"/><Relationship Id="rId29" Type="http://schemas.openxmlformats.org/officeDocument/2006/relationships/hyperlink" Target="https://gbr01.safelinks.protection.outlook.com/?url=https%3A%2F%2Fcwicb.net%2F5ECH-PXPQ-3W4C1S-K9KYA-1%2Fc.aspx&amp;data=05%7C01%7Candy.beaumont3%40nhs.net%7C192f525a2a274fd44a8508db1bf80c06%7C37c354b285b047f5b22207b48d774ee3%7C0%7C1%7C638134524383998828%7CUnknown%7CTWFpbGZsb3d8eyJWIjoiMC4wLjAwMDAiLCJQIjoiV2luMzIiLCJBTiI6Ik1haWwiLCJXVCI6Mn0%3D%7C2000%7C%7C%7C&amp;sdata=kOUqgC3Yji9PeDC0rF5pjYi6Si4yIyxggtVpdz5mCJA%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mailto:support-uk@dxs-systems.com" TargetMode="External"/><Relationship Id="rId24" Type="http://schemas.openxmlformats.org/officeDocument/2006/relationships/hyperlink" Target="https://gbr01.safelinks.protection.outlook.com/?url=https%3A%2F%2Fcwicb.net%2F5ECH-PXPQ-3W4C1S-K9KY7-1%2Fc.aspx&amp;data=05%7C01%7Candy.beaumont3%40nhs.net%7C192f525a2a274fd44a8508db1bf80c06%7C37c354b285b047f5b22207b48d774ee3%7C0%7C1%7C638134524383842613%7CUnknown%7CTWFpbGZsb3d8eyJWIjoiMC4wLjAwMDAiLCJQIjoiV2luMzIiLCJBTiI6Ik1haWwiLCJXVCI6Mn0%3D%7C2000%7C%7C%7C&amp;sdata=oY37gVGiYVCCck%2B5tnjjy80nzRI65%2Bc%2BTqNhNTaZcXQ%3D&amp;reserved=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razwana.begum@nhs.net" TargetMode="External"/><Relationship Id="rId23" Type="http://schemas.openxmlformats.org/officeDocument/2006/relationships/hyperlink" Target="https://gbr01.safelinks.protection.outlook.com/?url=https%3A%2F%2Fcwicb.net%2F5ECH-PXPQ-3W4C1S-K9MCH-1%2Fc.aspx&amp;data=05%7C01%7Candy.beaumont3%40nhs.net%7C192f525a2a274fd44a8508db1bf80c06%7C37c354b285b047f5b22207b48d774ee3%7C0%7C1%7C638134524383842613%7CUnknown%7CTWFpbGZsb3d8eyJWIjoiMC4wLjAwMDAiLCJQIjoiV2luMzIiLCJBTiI6Ik1haWwiLCJXVCI6Mn0%3D%7C2000%7C%7C%7C&amp;sdata=spzL9GUl8m9oKbpgJGNWrhfTY0ZqF6aQhl%2FZQeZlGpY%3D&amp;reserved=0" TargetMode="External"/><Relationship Id="rId28" Type="http://schemas.openxmlformats.org/officeDocument/2006/relationships/hyperlink" Target="https://gbr01.safelinks.protection.outlook.com/?url=https%3A%2F%2Fcwicb.net%2F5ECH-PXPQ-3W4C1S-K9KY8-1%2Fc.aspx&amp;data=05%7C01%7Candy.beaumont3%40nhs.net%7C192f525a2a274fd44a8508db1bf80c06%7C37c354b285b047f5b22207b48d774ee3%7C0%7C1%7C638134524383998828%7CUnknown%7CTWFpbGZsb3d8eyJWIjoiMC4wLjAwMDAiLCJQIjoiV2luMzIiLCJBTiI6Ik1haWwiLCJXVCI6Mn0%3D%7C2000%7C%7C%7C&amp;sdata=YZNX1b0eGsdePHw5bCisucZXrwZs4hYIlvVuGq%2FjX6U%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5ECH-PXPQ-3W4C1S-K9KY4-1%2Fc.aspx&amp;data=05%7C01%7Candy.beaumont3%40nhs.net%7C192f525a2a274fd44a8508db1bf80c06%7C37c354b285b047f5b22207b48d774ee3%7C0%7C1%7C638134524383842613%7CUnknown%7CTWFpbGZsb3d8eyJWIjoiMC4wLjAwMDAiLCJQIjoiV2luMzIiLCJBTiI6Ik1haWwiLCJXVCI6Mn0%3D%7C2000%7C%7C%7C&amp;sdata=DPszyfIvl7WjTxeDEh4mKGSOxsqxLUu4sPmq0yRMx3s%3D&amp;reserved=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5ECH-PXPQ-3W4C1S-K9L1K-1%2Fc.aspx&amp;data=05%7C01%7Candy.beaumont3%40nhs.net%7C192f525a2a274fd44a8508db1bf80c06%7C37c354b285b047f5b22207b48d774ee3%7C0%7C1%7C638134524383842613%7CUnknown%7CTWFpbGZsb3d8eyJWIjoiMC4wLjAwMDAiLCJQIjoiV2luMzIiLCJBTiI6Ik1haWwiLCJXVCI6Mn0%3D%7C2000%7C%7C%7C&amp;sdata=6tTfKz99Zbt5WtvfrXm6ioIaTfQtXN28Axs18pJ2e7Y%3D&amp;reserved=0" TargetMode="External"/><Relationship Id="rId22" Type="http://schemas.openxmlformats.org/officeDocument/2006/relationships/hyperlink" Target="https://gbr01.safelinks.protection.outlook.com/?url=https%3A%2F%2Fcwicb.net%2F5ECH-PXPQ-3W4C1S-K9KY6-1%2Fc.aspx&amp;data=05%7C01%7Candy.beaumont3%40nhs.net%7C192f525a2a274fd44a8508db1bf80c06%7C37c354b285b047f5b22207b48d774ee3%7C0%7C1%7C638134524383842613%7CUnknown%7CTWFpbGZsb3d8eyJWIjoiMC4wLjAwMDAiLCJQIjoiV2luMzIiLCJBTiI6Ik1haWwiLCJXVCI6Mn0%3D%7C2000%7C%7C%7C&amp;sdata=e77gQIRjqQighrJ5wd6vuf6vtiLxq0fpeORu%2BZCuhLw%3D&amp;reserved=0" TargetMode="External"/><Relationship Id="rId27" Type="http://schemas.openxmlformats.org/officeDocument/2006/relationships/hyperlink" Target="https://gbr01.safelinks.protection.outlook.com/?url=https%3A%2F%2Fcwicb.net%2F5ECH-PXPQ-3W4C1S-K9KY3-1%2Fc.aspx&amp;data=05%7C01%7Candy.beaumont3%40nhs.net%7C192f525a2a274fd44a8508db1bf80c06%7C37c354b285b047f5b22207b48d774ee3%7C0%7C1%7C638134524383998828%7CUnknown%7CTWFpbGZsb3d8eyJWIjoiMC4wLjAwMDAiLCJQIjoiV2luMzIiLCJBTiI6Ik1haWwiLCJXVCI6Mn0%3D%7C2000%7C%7C%7C&amp;sdata=4yx6jN8dGhKkHUolSUDY9ufUU4yp7cQ%2FNfCDO007%2BOM%3D&amp;reserved=0" TargetMode="External"/><Relationship Id="rId30" Type="http://schemas.openxmlformats.org/officeDocument/2006/relationships/hyperlink" Target="https://gbr01.safelinks.protection.outlook.com/?url=https%3A%2F%2Fcwicb.net%2F5ECH-PXPQ-3W4C1S-K9KY9-1%2Fc.aspx&amp;data=05%7C01%7Candy.beaumont3%40nhs.net%7C192f525a2a274fd44a8508db1bf80c06%7C37c354b285b047f5b22207b48d774ee3%7C0%7C1%7C638134524383998828%7CUnknown%7CTWFpbGZsb3d8eyJWIjoiMC4wLjAwMDAiLCJQIjoiV2luMzIiLCJBTiI6Ik1haWwiLCJXVCI6Mn0%3D%7C2000%7C%7C%7C&amp;sdata=%2FK5dTc6si4U16Yoaw2kRL5P9%2FLcQRg%2FUAfJeOeoVOH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3512</Words>
  <Characters>20019</Characters>
  <Application>Microsoft Office Word</Application>
  <DocSecurity>0</DocSecurity>
  <Lines>166</Lines>
  <Paragraphs>46</Paragraphs>
  <ScaleCrop>false</ScaleCrop>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2023-03-08T17:32:00Z</dcterms:created>
  <dcterms:modified xsi:type="dcterms:W3CDTF">2023-03-08T17:33:00Z</dcterms:modified>
</cp:coreProperties>
</file>