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026"/>
      </w:tblGrid>
      <w:tr w:rsidR="00653AA5" w:rsidRPr="00653AA5" w14:paraId="3623D864" w14:textId="77777777">
        <w:tc>
          <w:tcPr>
            <w:tcW w:w="0" w:type="auto"/>
            <w:tcBorders>
              <w:top w:val="nil"/>
              <w:left w:val="nil"/>
              <w:bottom w:val="nil"/>
              <w:right w:val="nil"/>
            </w:tcBorders>
            <w:vAlign w:val="center"/>
            <w:hideMark/>
          </w:tcPr>
          <w:tbl>
            <w:tblPr>
              <w:tblW w:w="5000" w:type="pct"/>
              <w:jc w:val="center"/>
              <w:tblCellMar>
                <w:left w:w="0" w:type="dxa"/>
                <w:right w:w="0" w:type="dxa"/>
              </w:tblCellMar>
              <w:tblLook w:val="04A0" w:firstRow="1" w:lastRow="0" w:firstColumn="1" w:lastColumn="0" w:noHBand="0" w:noVBand="1"/>
            </w:tblPr>
            <w:tblGrid>
              <w:gridCol w:w="9026"/>
            </w:tblGrid>
            <w:tr w:rsidR="00653AA5" w:rsidRPr="00653AA5" w14:paraId="4821DC96" w14:textId="77777777" w:rsidTr="00653AA5">
              <w:trPr>
                <w:jc w:val="center"/>
              </w:trPr>
              <w:tc>
                <w:tcPr>
                  <w:tcW w:w="0" w:type="auto"/>
                  <w:tcBorders>
                    <w:top w:val="nil"/>
                    <w:left w:val="nil"/>
                    <w:bottom w:val="nil"/>
                    <w:right w:val="nil"/>
                  </w:tcBorders>
                  <w:tcMar>
                    <w:top w:w="0" w:type="dxa"/>
                    <w:left w:w="0" w:type="dxa"/>
                    <w:bottom w:w="15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026"/>
                  </w:tblGrid>
                  <w:tr w:rsidR="00653AA5" w:rsidRPr="00653AA5" w14:paraId="0B3A93A6" w14:textId="77777777" w:rsidTr="00653AA5">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026"/>
                        </w:tblGrid>
                        <w:tr w:rsidR="00653AA5" w:rsidRPr="00653AA5" w14:paraId="766ADC61" w14:textId="77777777">
                          <w:tc>
                            <w:tcPr>
                              <w:tcW w:w="0" w:type="auto"/>
                              <w:tcBorders>
                                <w:top w:val="nil"/>
                                <w:left w:val="nil"/>
                                <w:bottom w:val="nil"/>
                                <w:right w:val="nil"/>
                              </w:tcBorders>
                              <w:tcMar>
                                <w:top w:w="150" w:type="dxa"/>
                                <w:left w:w="150" w:type="dxa"/>
                                <w:bottom w:w="150" w:type="dxa"/>
                                <w:right w:w="150" w:type="dxa"/>
                              </w:tcMar>
                              <w:vAlign w:val="center"/>
                              <w:hideMark/>
                            </w:tcPr>
                            <w:p w14:paraId="6A9522F4" w14:textId="52066A07" w:rsidR="00653AA5" w:rsidRPr="00653AA5" w:rsidRDefault="00653AA5" w:rsidP="00653AA5">
                              <w:pPr>
                                <w:spacing w:line="15" w:lineRule="atLeast"/>
                                <w:rPr>
                                  <w:rFonts w:ascii="Arial" w:eastAsia="Times New Roman" w:hAnsi="Arial" w:cs="Arial"/>
                                  <w:sz w:val="2"/>
                                  <w:szCs w:val="2"/>
                                  <w:lang w:eastAsia="en-GB"/>
                                </w:rPr>
                              </w:pPr>
                              <w:r w:rsidRPr="00653AA5">
                                <w:rPr>
                                  <w:rFonts w:ascii="Arial" w:eastAsia="Times New Roman" w:hAnsi="Arial" w:cs="Arial"/>
                                  <w:sz w:val="2"/>
                                  <w:szCs w:val="2"/>
                                  <w:lang w:eastAsia="en-GB"/>
                                </w:rPr>
                                <w:fldChar w:fldCharType="begin"/>
                              </w:r>
                              <w:r w:rsidRPr="00653AA5">
                                <w:rPr>
                                  <w:rFonts w:ascii="Arial" w:eastAsia="Times New Roman" w:hAnsi="Arial" w:cs="Arial"/>
                                  <w:sz w:val="2"/>
                                  <w:szCs w:val="2"/>
                                  <w:lang w:eastAsia="en-GB"/>
                                </w:rPr>
                                <w:instrText xml:space="preserve"> INCLUDEPICTURE "/Users/andrewbeaumont/Library/Group Containers/UBF8T346G9.ms/WebArchiveCopyPasteTempFiles/com.microsoft.Word/1237828_practicenews.png" \* MERGEFORMATINET </w:instrText>
                              </w:r>
                              <w:r w:rsidRPr="00653AA5">
                                <w:rPr>
                                  <w:rFonts w:ascii="Arial" w:eastAsia="Times New Roman" w:hAnsi="Arial" w:cs="Arial"/>
                                  <w:sz w:val="2"/>
                                  <w:szCs w:val="2"/>
                                  <w:lang w:eastAsia="en-GB"/>
                                </w:rPr>
                                <w:fldChar w:fldCharType="separate"/>
                              </w:r>
                              <w:r w:rsidRPr="00653AA5">
                                <w:rPr>
                                  <w:rFonts w:ascii="Arial" w:eastAsia="Times New Roman" w:hAnsi="Arial" w:cs="Arial"/>
                                  <w:noProof/>
                                  <w:sz w:val="2"/>
                                  <w:szCs w:val="2"/>
                                  <w:lang w:eastAsia="en-GB"/>
                                </w:rPr>
                                <w:drawing>
                                  <wp:inline distT="0" distB="0" distL="0" distR="0" wp14:anchorId="60CA4B72" wp14:editId="2B1EA756">
                                    <wp:extent cx="5731510" cy="1062990"/>
                                    <wp:effectExtent l="0" t="0" r="0" b="3810"/>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31510" cy="1062990"/>
                                            </a:xfrm>
                                            <a:prstGeom prst="rect">
                                              <a:avLst/>
                                            </a:prstGeom>
                                            <a:noFill/>
                                            <a:ln>
                                              <a:noFill/>
                                            </a:ln>
                                          </pic:spPr>
                                        </pic:pic>
                                      </a:graphicData>
                                    </a:graphic>
                                  </wp:inline>
                                </w:drawing>
                              </w:r>
                              <w:r w:rsidRPr="00653AA5">
                                <w:rPr>
                                  <w:rFonts w:ascii="Arial" w:eastAsia="Times New Roman" w:hAnsi="Arial" w:cs="Arial"/>
                                  <w:sz w:val="2"/>
                                  <w:szCs w:val="2"/>
                                  <w:lang w:eastAsia="en-GB"/>
                                </w:rPr>
                                <w:fldChar w:fldCharType="end"/>
                              </w:r>
                            </w:p>
                          </w:tc>
                        </w:tr>
                      </w:tbl>
                      <w:p w14:paraId="7C956B19" w14:textId="77777777" w:rsidR="00653AA5" w:rsidRPr="00653AA5" w:rsidRDefault="00653AA5" w:rsidP="00653AA5">
                        <w:pPr>
                          <w:rPr>
                            <w:rFonts w:ascii="Arial" w:eastAsia="Times New Roman" w:hAnsi="Arial" w:cs="Arial"/>
                            <w:lang w:eastAsia="en-GB"/>
                          </w:rPr>
                        </w:pPr>
                      </w:p>
                    </w:tc>
                  </w:tr>
                </w:tbl>
                <w:p w14:paraId="613EFAA1" w14:textId="77777777" w:rsidR="00653AA5" w:rsidRPr="00653AA5" w:rsidRDefault="00653AA5" w:rsidP="00653AA5">
                  <w:pPr>
                    <w:jc w:val="center"/>
                    <w:textAlignment w:val="top"/>
                    <w:rPr>
                      <w:rFonts w:ascii="Arial" w:eastAsia="Times New Roman" w:hAnsi="Arial" w:cs="Arial"/>
                      <w:sz w:val="2"/>
                      <w:szCs w:val="2"/>
                      <w:lang w:eastAsia="en-GB"/>
                    </w:rPr>
                  </w:pPr>
                </w:p>
              </w:tc>
            </w:tr>
          </w:tbl>
          <w:p w14:paraId="5618481F" w14:textId="77777777" w:rsidR="00653AA5" w:rsidRPr="00653AA5" w:rsidRDefault="00653AA5" w:rsidP="00653AA5">
            <w:pPr>
              <w:rPr>
                <w:rFonts w:ascii="Arial" w:eastAsia="Times New Roman" w:hAnsi="Arial" w:cs="Arial"/>
                <w:vanish/>
                <w:lang w:eastAsia="en-GB"/>
              </w:rPr>
            </w:pPr>
          </w:p>
          <w:tbl>
            <w:tblPr>
              <w:tblW w:w="5000" w:type="pct"/>
              <w:jc w:val="center"/>
              <w:tblCellMar>
                <w:left w:w="0" w:type="dxa"/>
                <w:right w:w="0" w:type="dxa"/>
              </w:tblCellMar>
              <w:tblLook w:val="04A0" w:firstRow="1" w:lastRow="0" w:firstColumn="1" w:lastColumn="0" w:noHBand="0" w:noVBand="1"/>
            </w:tblPr>
            <w:tblGrid>
              <w:gridCol w:w="9026"/>
            </w:tblGrid>
            <w:tr w:rsidR="00653AA5" w:rsidRPr="00653AA5" w14:paraId="4155EFC0" w14:textId="77777777" w:rsidTr="00653AA5">
              <w:trPr>
                <w:jc w:val="center"/>
              </w:trPr>
              <w:tc>
                <w:tcPr>
                  <w:tcW w:w="0" w:type="auto"/>
                  <w:tcBorders>
                    <w:top w:val="nil"/>
                    <w:left w:val="nil"/>
                    <w:bottom w:val="nil"/>
                    <w:right w:val="nil"/>
                  </w:tcBorders>
                  <w:tcMar>
                    <w:top w:w="300" w:type="dxa"/>
                    <w:left w:w="150" w:type="dxa"/>
                    <w:bottom w:w="30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8726"/>
                  </w:tblGrid>
                  <w:tr w:rsidR="00653AA5" w:rsidRPr="00653AA5" w14:paraId="12C6913F" w14:textId="77777777" w:rsidTr="00653AA5">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8726"/>
                        </w:tblGrid>
                        <w:tr w:rsidR="00653AA5" w:rsidRPr="00653AA5" w14:paraId="02E11D24" w14:textId="77777777">
                          <w:tc>
                            <w:tcPr>
                              <w:tcW w:w="0" w:type="auto"/>
                              <w:tcBorders>
                                <w:top w:val="nil"/>
                                <w:left w:val="nil"/>
                                <w:bottom w:val="nil"/>
                                <w:right w:val="nil"/>
                              </w:tcBorders>
                              <w:tcMar>
                                <w:top w:w="150" w:type="dxa"/>
                                <w:left w:w="150" w:type="dxa"/>
                                <w:bottom w:w="150" w:type="dxa"/>
                                <w:right w:w="150" w:type="dxa"/>
                              </w:tcMar>
                              <w:hideMark/>
                            </w:tcPr>
                            <w:p w14:paraId="7C93C119" w14:textId="77777777" w:rsidR="00653AA5" w:rsidRPr="00653AA5" w:rsidRDefault="00653AA5" w:rsidP="00653AA5">
                              <w:pPr>
                                <w:spacing w:line="330" w:lineRule="atLeast"/>
                                <w:textAlignment w:val="baseline"/>
                                <w:rPr>
                                  <w:rFonts w:ascii="Arial" w:eastAsia="Times New Roman" w:hAnsi="Arial" w:cs="Arial"/>
                                  <w:sz w:val="21"/>
                                  <w:szCs w:val="21"/>
                                  <w:lang w:eastAsia="en-GB"/>
                                </w:rPr>
                              </w:pPr>
                              <w:bookmarkStart w:id="0" w:name="Latest-information-for-practices"/>
                              <w:bookmarkEnd w:id="0"/>
                              <w:r w:rsidRPr="00653AA5">
                                <w:rPr>
                                  <w:rFonts w:ascii="Arial" w:eastAsia="Times New Roman" w:hAnsi="Arial" w:cs="Arial"/>
                                  <w:color w:val="0072CE"/>
                                  <w:sz w:val="33"/>
                                  <w:szCs w:val="33"/>
                                  <w:lang w:eastAsia="en-GB"/>
                                </w:rPr>
                                <w:t>Latest information for practices</w:t>
                              </w:r>
                              <w:r w:rsidRPr="00653AA5">
                                <w:rPr>
                                  <w:rFonts w:ascii="Arial" w:eastAsia="Times New Roman" w:hAnsi="Arial" w:cs="Arial"/>
                                  <w:sz w:val="21"/>
                                  <w:szCs w:val="21"/>
                                  <w:lang w:eastAsia="en-GB"/>
                                </w:rPr>
                                <w:t xml:space="preserve"> </w:t>
                              </w:r>
                            </w:p>
                            <w:p w14:paraId="4B63D53E" w14:textId="77777777" w:rsidR="00653AA5" w:rsidRPr="00653AA5" w:rsidRDefault="00653AA5" w:rsidP="00653AA5">
                              <w:pPr>
                                <w:spacing w:before="200" w:line="330" w:lineRule="atLeast"/>
                                <w:textAlignment w:val="baseline"/>
                                <w:rPr>
                                  <w:rFonts w:ascii="Arial" w:eastAsia="Times New Roman" w:hAnsi="Arial" w:cs="Arial"/>
                                  <w:sz w:val="21"/>
                                  <w:szCs w:val="21"/>
                                  <w:lang w:eastAsia="en-GB"/>
                                </w:rPr>
                              </w:pPr>
                              <w:r w:rsidRPr="00653AA5">
                                <w:rPr>
                                  <w:rFonts w:ascii="Arial" w:eastAsia="Times New Roman" w:hAnsi="Arial" w:cs="Arial"/>
                                  <w:sz w:val="21"/>
                                  <w:szCs w:val="21"/>
                                  <w:lang w:eastAsia="en-GB"/>
                                </w:rPr>
                                <w:t>   </w:t>
                              </w:r>
                            </w:p>
                            <w:p w14:paraId="4FF87A6C" w14:textId="77777777" w:rsidR="00653AA5" w:rsidRPr="00653AA5" w:rsidRDefault="00653AA5" w:rsidP="00653AA5">
                              <w:pPr>
                                <w:spacing w:before="200" w:line="330" w:lineRule="atLeast"/>
                                <w:textAlignment w:val="baseline"/>
                                <w:rPr>
                                  <w:rFonts w:ascii="Arial" w:eastAsia="Times New Roman" w:hAnsi="Arial" w:cs="Arial"/>
                                  <w:sz w:val="21"/>
                                  <w:szCs w:val="21"/>
                                  <w:lang w:eastAsia="en-GB"/>
                                </w:rPr>
                              </w:pPr>
                              <w:r w:rsidRPr="00653AA5">
                                <w:rPr>
                                  <w:rFonts w:ascii="Arial" w:eastAsia="Times New Roman" w:hAnsi="Arial" w:cs="Arial"/>
                                  <w:sz w:val="21"/>
                                  <w:szCs w:val="21"/>
                                  <w:lang w:eastAsia="en-GB"/>
                                </w:rPr>
                                <w:t>   </w:t>
                              </w:r>
                            </w:p>
                            <w:p w14:paraId="0A7D6558" w14:textId="77777777" w:rsidR="00653AA5" w:rsidRPr="00653AA5" w:rsidRDefault="00653AA5" w:rsidP="00653AA5">
                              <w:pPr>
                                <w:spacing w:line="330" w:lineRule="atLeast"/>
                                <w:rPr>
                                  <w:rFonts w:ascii="Arial" w:eastAsia="Times New Roman" w:hAnsi="Arial" w:cs="Arial"/>
                                  <w:color w:val="231F20"/>
                                  <w:sz w:val="21"/>
                                  <w:szCs w:val="21"/>
                                  <w:lang w:eastAsia="en-GB"/>
                                </w:rPr>
                              </w:pPr>
                              <w:r w:rsidRPr="00653AA5">
                                <w:rPr>
                                  <w:rFonts w:ascii="Arial" w:eastAsia="Times New Roman" w:hAnsi="Arial" w:cs="Arial"/>
                                  <w:b/>
                                  <w:bCs/>
                                  <w:color w:val="00B0F0"/>
                                  <w:lang w:eastAsia="en-GB"/>
                                </w:rPr>
                                <w:t>Seasonal Greeting </w:t>
                              </w:r>
                            </w:p>
                            <w:p w14:paraId="07A587DC" w14:textId="4519E680" w:rsidR="00653AA5" w:rsidRPr="00653AA5" w:rsidRDefault="00653AA5" w:rsidP="00653AA5">
                              <w:pPr>
                                <w:spacing w:line="330" w:lineRule="atLeast"/>
                                <w:rPr>
                                  <w:rFonts w:ascii="Arial" w:eastAsia="Times New Roman" w:hAnsi="Arial" w:cs="Arial"/>
                                  <w:color w:val="231F20"/>
                                  <w:sz w:val="21"/>
                                  <w:szCs w:val="21"/>
                                  <w:lang w:eastAsia="en-GB"/>
                                </w:rPr>
                              </w:pPr>
                              <w:r w:rsidRPr="00653AA5">
                                <w:rPr>
                                  <w:rFonts w:ascii="Arial" w:eastAsia="Times New Roman" w:hAnsi="Arial" w:cs="Arial"/>
                                  <w:color w:val="231F20"/>
                                  <w:sz w:val="21"/>
                                  <w:szCs w:val="21"/>
                                  <w:lang w:eastAsia="en-GB"/>
                                </w:rPr>
                                <w:fldChar w:fldCharType="begin"/>
                              </w:r>
                              <w:r w:rsidRPr="00653AA5">
                                <w:rPr>
                                  <w:rFonts w:ascii="Arial" w:eastAsia="Times New Roman" w:hAnsi="Arial" w:cs="Arial"/>
                                  <w:color w:val="231F20"/>
                                  <w:sz w:val="21"/>
                                  <w:szCs w:val="21"/>
                                  <w:lang w:eastAsia="en-GB"/>
                                </w:rPr>
                                <w:instrText xml:space="preserve"> INCLUDEPICTURE "/Users/andrewbeaumont/Library/Group Containers/UBF8T346G9.ms/WebArchiveCopyPasteTempFiles/com.microsoft.Word/sdAyP8H4F823cGyZgMAAAAASUVORK5CYII=" \* MERGEFORMATINET </w:instrText>
                              </w:r>
                              <w:r w:rsidRPr="00653AA5">
                                <w:rPr>
                                  <w:rFonts w:ascii="Arial" w:eastAsia="Times New Roman" w:hAnsi="Arial" w:cs="Arial"/>
                                  <w:color w:val="231F20"/>
                                  <w:sz w:val="21"/>
                                  <w:szCs w:val="21"/>
                                  <w:lang w:eastAsia="en-GB"/>
                                </w:rPr>
                                <w:fldChar w:fldCharType="separate"/>
                              </w:r>
                              <w:r w:rsidRPr="00653AA5">
                                <w:rPr>
                                  <w:rFonts w:ascii="Arial" w:eastAsia="Times New Roman" w:hAnsi="Arial" w:cs="Arial"/>
                                  <w:noProof/>
                                  <w:color w:val="231F20"/>
                                  <w:sz w:val="21"/>
                                  <w:szCs w:val="21"/>
                                  <w:lang w:eastAsia="en-GB"/>
                                </w:rPr>
                                <w:drawing>
                                  <wp:inline distT="0" distB="0" distL="0" distR="0" wp14:anchorId="4BBD4C60" wp14:editId="4C25116A">
                                    <wp:extent cx="5731510" cy="1599565"/>
                                    <wp:effectExtent l="0" t="0" r="0" b="0"/>
                                    <wp:docPr id="2" name="Picture 2" descr="A picture containing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plan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1599565"/>
                                            </a:xfrm>
                                            <a:prstGeom prst="rect">
                                              <a:avLst/>
                                            </a:prstGeom>
                                            <a:noFill/>
                                            <a:ln>
                                              <a:noFill/>
                                            </a:ln>
                                          </pic:spPr>
                                        </pic:pic>
                                      </a:graphicData>
                                    </a:graphic>
                                  </wp:inline>
                                </w:drawing>
                              </w:r>
                              <w:r w:rsidRPr="00653AA5">
                                <w:rPr>
                                  <w:rFonts w:ascii="Arial" w:eastAsia="Times New Roman" w:hAnsi="Arial" w:cs="Arial"/>
                                  <w:color w:val="231F20"/>
                                  <w:sz w:val="21"/>
                                  <w:szCs w:val="21"/>
                                  <w:lang w:eastAsia="en-GB"/>
                                </w:rPr>
                                <w:fldChar w:fldCharType="end"/>
                              </w:r>
                            </w:p>
                            <w:p w14:paraId="7459C0CF" w14:textId="77777777" w:rsidR="00653AA5" w:rsidRPr="00653AA5" w:rsidRDefault="00653AA5" w:rsidP="00653AA5">
                              <w:pPr>
                                <w:spacing w:line="330" w:lineRule="atLeast"/>
                                <w:rPr>
                                  <w:rFonts w:ascii="Arial" w:eastAsia="Times New Roman" w:hAnsi="Arial" w:cs="Arial"/>
                                  <w:color w:val="231F20"/>
                                  <w:sz w:val="21"/>
                                  <w:szCs w:val="21"/>
                                  <w:lang w:eastAsia="en-GB"/>
                                </w:rPr>
                              </w:pPr>
                              <w:r w:rsidRPr="00653AA5">
                                <w:rPr>
                                  <w:rFonts w:ascii="Arial" w:eastAsia="Times New Roman" w:hAnsi="Arial" w:cs="Arial"/>
                                  <w:color w:val="231F20"/>
                                  <w:sz w:val="21"/>
                                  <w:szCs w:val="21"/>
                                  <w:lang w:eastAsia="en-GB"/>
                                </w:rPr>
                                <w:t xml:space="preserve">We would like to wish </w:t>
                              </w:r>
                              <w:proofErr w:type="gramStart"/>
                              <w:r w:rsidRPr="00653AA5">
                                <w:rPr>
                                  <w:rFonts w:ascii="Arial" w:eastAsia="Times New Roman" w:hAnsi="Arial" w:cs="Arial"/>
                                  <w:color w:val="231F20"/>
                                  <w:sz w:val="21"/>
                                  <w:szCs w:val="21"/>
                                  <w:lang w:eastAsia="en-GB"/>
                                </w:rPr>
                                <w:t>all of</w:t>
                              </w:r>
                              <w:proofErr w:type="gramEnd"/>
                              <w:r w:rsidRPr="00653AA5">
                                <w:rPr>
                                  <w:rFonts w:ascii="Arial" w:eastAsia="Times New Roman" w:hAnsi="Arial" w:cs="Arial"/>
                                  <w:color w:val="231F20"/>
                                  <w:sz w:val="21"/>
                                  <w:szCs w:val="21"/>
                                  <w:lang w:eastAsia="en-GB"/>
                                </w:rPr>
                                <w:t xml:space="preserve"> our colleagues in General Practice a </w:t>
                              </w:r>
                              <w:r w:rsidRPr="00653AA5">
                                <w:rPr>
                                  <w:rFonts w:ascii="Arial" w:eastAsia="Times New Roman" w:hAnsi="Arial" w:cs="Arial"/>
                                  <w:b/>
                                  <w:bCs/>
                                  <w:color w:val="231F20"/>
                                  <w:sz w:val="21"/>
                                  <w:szCs w:val="21"/>
                                  <w:lang w:eastAsia="en-GB"/>
                                </w:rPr>
                                <w:t>Very Merry Christmas and a Happy New Year</w:t>
                              </w:r>
                              <w:r w:rsidRPr="00653AA5">
                                <w:rPr>
                                  <w:rFonts w:ascii="Arial" w:eastAsia="Times New Roman" w:hAnsi="Arial" w:cs="Arial"/>
                                  <w:color w:val="231F20"/>
                                  <w:sz w:val="21"/>
                                  <w:szCs w:val="21"/>
                                  <w:lang w:eastAsia="en-GB"/>
                                </w:rPr>
                                <w:t>.</w:t>
                              </w:r>
                            </w:p>
                            <w:p w14:paraId="3246C6C0" w14:textId="77777777" w:rsidR="00653AA5" w:rsidRPr="00653AA5" w:rsidRDefault="00653AA5" w:rsidP="00653AA5">
                              <w:pPr>
                                <w:spacing w:line="330" w:lineRule="atLeast"/>
                                <w:rPr>
                                  <w:rFonts w:ascii="Arial" w:eastAsia="Times New Roman" w:hAnsi="Arial" w:cs="Arial"/>
                                  <w:color w:val="231F20"/>
                                  <w:sz w:val="21"/>
                                  <w:szCs w:val="21"/>
                                  <w:lang w:eastAsia="en-GB"/>
                                </w:rPr>
                              </w:pPr>
                              <w:r w:rsidRPr="00653AA5">
                                <w:rPr>
                                  <w:rFonts w:ascii="Arial" w:eastAsia="Times New Roman" w:hAnsi="Arial" w:cs="Arial"/>
                                  <w:color w:val="231F20"/>
                                  <w:sz w:val="21"/>
                                  <w:szCs w:val="21"/>
                                  <w:lang w:eastAsia="en-GB"/>
                                </w:rPr>
                                <w:t>       </w:t>
                              </w:r>
                            </w:p>
                            <w:p w14:paraId="60438FD6" w14:textId="77777777" w:rsidR="00653AA5" w:rsidRPr="00653AA5" w:rsidRDefault="00653AA5" w:rsidP="00653AA5">
                              <w:pPr>
                                <w:spacing w:line="330" w:lineRule="atLeast"/>
                                <w:rPr>
                                  <w:rFonts w:ascii="Arial" w:eastAsia="Times New Roman" w:hAnsi="Arial" w:cs="Arial"/>
                                  <w:color w:val="231F20"/>
                                  <w:sz w:val="21"/>
                                  <w:szCs w:val="21"/>
                                  <w:lang w:eastAsia="en-GB"/>
                                </w:rPr>
                              </w:pPr>
                              <w:r w:rsidRPr="00653AA5">
                                <w:rPr>
                                  <w:rFonts w:ascii="Arial" w:eastAsia="Times New Roman" w:hAnsi="Arial" w:cs="Arial"/>
                                  <w:color w:val="231F20"/>
                                  <w:sz w:val="21"/>
                                  <w:szCs w:val="21"/>
                                  <w:lang w:eastAsia="en-GB"/>
                                </w:rPr>
                                <w:t>Thank you for your hard work and dedication through another difficult and challenging year, </w:t>
                              </w:r>
                            </w:p>
                            <w:p w14:paraId="1AF1E7A6" w14:textId="77777777" w:rsidR="00653AA5" w:rsidRPr="00653AA5" w:rsidRDefault="00653AA5" w:rsidP="00653AA5">
                              <w:pPr>
                                <w:spacing w:line="330" w:lineRule="atLeast"/>
                                <w:rPr>
                                  <w:rFonts w:ascii="Arial" w:eastAsia="Times New Roman" w:hAnsi="Arial" w:cs="Arial"/>
                                  <w:color w:val="231F20"/>
                                  <w:sz w:val="21"/>
                                  <w:szCs w:val="21"/>
                                  <w:lang w:eastAsia="en-GB"/>
                                </w:rPr>
                              </w:pPr>
                              <w:r w:rsidRPr="00653AA5">
                                <w:rPr>
                                  <w:rFonts w:ascii="Arial" w:eastAsia="Times New Roman" w:hAnsi="Arial" w:cs="Arial"/>
                                  <w:color w:val="231F20"/>
                                  <w:sz w:val="21"/>
                                  <w:szCs w:val="21"/>
                                  <w:lang w:eastAsia="en-GB"/>
                                </w:rPr>
                                <w:t>in which together we have made great progress and contributed to improving the health of the population that we serve. </w:t>
                              </w:r>
                            </w:p>
                            <w:p w14:paraId="4D509C27" w14:textId="77777777" w:rsidR="00653AA5" w:rsidRPr="00653AA5" w:rsidRDefault="00653AA5" w:rsidP="00653AA5">
                              <w:pPr>
                                <w:spacing w:line="330" w:lineRule="atLeast"/>
                                <w:rPr>
                                  <w:rFonts w:ascii="Arial" w:eastAsia="Times New Roman" w:hAnsi="Arial" w:cs="Arial"/>
                                  <w:color w:val="231F20"/>
                                  <w:sz w:val="21"/>
                                  <w:szCs w:val="21"/>
                                  <w:lang w:eastAsia="en-GB"/>
                                </w:rPr>
                              </w:pPr>
                              <w:r w:rsidRPr="00653AA5">
                                <w:rPr>
                                  <w:rFonts w:ascii="Arial" w:eastAsia="Times New Roman" w:hAnsi="Arial" w:cs="Arial"/>
                                  <w:color w:val="231F20"/>
                                  <w:sz w:val="21"/>
                                  <w:szCs w:val="21"/>
                                  <w:lang w:eastAsia="en-GB"/>
                                </w:rPr>
                                <w:t>       </w:t>
                              </w:r>
                            </w:p>
                            <w:p w14:paraId="28835DA2" w14:textId="77777777" w:rsidR="00653AA5" w:rsidRPr="00653AA5" w:rsidRDefault="00653AA5" w:rsidP="00653AA5">
                              <w:pPr>
                                <w:spacing w:line="330" w:lineRule="atLeast"/>
                                <w:rPr>
                                  <w:rFonts w:ascii="Arial" w:eastAsia="Times New Roman" w:hAnsi="Arial" w:cs="Arial"/>
                                  <w:color w:val="231F20"/>
                                  <w:sz w:val="21"/>
                                  <w:szCs w:val="21"/>
                                  <w:lang w:eastAsia="en-GB"/>
                                </w:rPr>
                              </w:pPr>
                              <w:r w:rsidRPr="00653AA5">
                                <w:rPr>
                                  <w:rFonts w:ascii="Arial" w:eastAsia="Times New Roman" w:hAnsi="Arial" w:cs="Arial"/>
                                  <w:b/>
                                  <w:bCs/>
                                  <w:color w:val="231F20"/>
                                  <w:sz w:val="21"/>
                                  <w:szCs w:val="21"/>
                                  <w:lang w:eastAsia="en-GB"/>
                                </w:rPr>
                                <w:t>You</w:t>
                              </w:r>
                              <w:r w:rsidRPr="00653AA5">
                                <w:rPr>
                                  <w:rFonts w:ascii="Arial" w:eastAsia="Times New Roman" w:hAnsi="Arial" w:cs="Arial"/>
                                  <w:color w:val="231F20"/>
                                  <w:sz w:val="21"/>
                                  <w:szCs w:val="21"/>
                                  <w:lang w:eastAsia="en-GB"/>
                                </w:rPr>
                                <w:t> have achieved this by consistently delivering high quality care for your patients.  </w:t>
                              </w:r>
                            </w:p>
                            <w:p w14:paraId="52ABE50B" w14:textId="77777777" w:rsidR="00653AA5" w:rsidRPr="00653AA5" w:rsidRDefault="00653AA5" w:rsidP="00653AA5">
                              <w:pPr>
                                <w:spacing w:line="330" w:lineRule="atLeast"/>
                                <w:rPr>
                                  <w:rFonts w:ascii="Arial" w:eastAsia="Times New Roman" w:hAnsi="Arial" w:cs="Arial"/>
                                  <w:color w:val="231F20"/>
                                  <w:sz w:val="21"/>
                                  <w:szCs w:val="21"/>
                                  <w:lang w:eastAsia="en-GB"/>
                                </w:rPr>
                              </w:pPr>
                              <w:r w:rsidRPr="00653AA5">
                                <w:rPr>
                                  <w:rFonts w:ascii="Arial" w:eastAsia="Times New Roman" w:hAnsi="Arial" w:cs="Arial"/>
                                  <w:color w:val="231F20"/>
                                  <w:sz w:val="21"/>
                                  <w:szCs w:val="21"/>
                                  <w:lang w:eastAsia="en-GB"/>
                                </w:rPr>
                                <w:t>For this we thank you.</w:t>
                              </w:r>
                            </w:p>
                            <w:p w14:paraId="277EC4FE" w14:textId="77777777" w:rsidR="00653AA5" w:rsidRPr="00653AA5" w:rsidRDefault="00653AA5" w:rsidP="00653AA5">
                              <w:pPr>
                                <w:spacing w:line="330" w:lineRule="atLeast"/>
                                <w:rPr>
                                  <w:rFonts w:ascii="Arial" w:eastAsia="Times New Roman" w:hAnsi="Arial" w:cs="Arial"/>
                                  <w:color w:val="231F20"/>
                                  <w:sz w:val="21"/>
                                  <w:szCs w:val="21"/>
                                  <w:lang w:eastAsia="en-GB"/>
                                </w:rPr>
                              </w:pPr>
                              <w:r w:rsidRPr="00653AA5">
                                <w:rPr>
                                  <w:rFonts w:ascii="Arial" w:eastAsia="Times New Roman" w:hAnsi="Arial" w:cs="Arial"/>
                                  <w:color w:val="231F20"/>
                                  <w:sz w:val="21"/>
                                  <w:szCs w:val="21"/>
                                  <w:lang w:eastAsia="en-GB"/>
                                </w:rPr>
                                <w:t>        </w:t>
                              </w:r>
                            </w:p>
                            <w:p w14:paraId="455810A0" w14:textId="77777777" w:rsidR="00653AA5" w:rsidRPr="00653AA5" w:rsidRDefault="00653AA5" w:rsidP="00653AA5">
                              <w:pPr>
                                <w:spacing w:line="330" w:lineRule="atLeast"/>
                                <w:rPr>
                                  <w:rFonts w:ascii="Arial" w:eastAsia="Times New Roman" w:hAnsi="Arial" w:cs="Arial"/>
                                  <w:color w:val="231F20"/>
                                  <w:sz w:val="21"/>
                                  <w:szCs w:val="21"/>
                                  <w:lang w:eastAsia="en-GB"/>
                                </w:rPr>
                              </w:pPr>
                              <w:r w:rsidRPr="00653AA5">
                                <w:rPr>
                                  <w:rFonts w:ascii="Arial" w:eastAsia="Times New Roman" w:hAnsi="Arial" w:cs="Arial"/>
                                  <w:color w:val="231F20"/>
                                  <w:sz w:val="21"/>
                                  <w:szCs w:val="21"/>
                                  <w:lang w:eastAsia="en-GB"/>
                                </w:rPr>
                                <w:t>We look forward to continuing to work with you all in 2023 in what we all hope is a less challenging year.</w:t>
                              </w:r>
                            </w:p>
                            <w:p w14:paraId="5E82A77C" w14:textId="77777777" w:rsidR="00653AA5" w:rsidRPr="00653AA5" w:rsidRDefault="00653AA5" w:rsidP="00653AA5">
                              <w:pPr>
                                <w:spacing w:line="330" w:lineRule="atLeast"/>
                                <w:rPr>
                                  <w:rFonts w:ascii="Arial" w:eastAsia="Times New Roman" w:hAnsi="Arial" w:cs="Arial"/>
                                  <w:color w:val="231F20"/>
                                  <w:sz w:val="21"/>
                                  <w:szCs w:val="21"/>
                                  <w:lang w:eastAsia="en-GB"/>
                                </w:rPr>
                              </w:pPr>
                              <w:r w:rsidRPr="00653AA5">
                                <w:rPr>
                                  <w:rFonts w:ascii="Arial" w:eastAsia="Times New Roman" w:hAnsi="Arial" w:cs="Arial"/>
                                  <w:color w:val="231F20"/>
                                  <w:sz w:val="21"/>
                                  <w:szCs w:val="21"/>
                                  <w:lang w:eastAsia="en-GB"/>
                                </w:rPr>
                                <w:t>       </w:t>
                              </w:r>
                            </w:p>
                            <w:p w14:paraId="55602653" w14:textId="77777777" w:rsidR="00653AA5" w:rsidRPr="00653AA5" w:rsidRDefault="00653AA5" w:rsidP="00653AA5">
                              <w:pPr>
                                <w:spacing w:line="330" w:lineRule="atLeast"/>
                                <w:rPr>
                                  <w:rFonts w:ascii="Arial" w:eastAsia="Times New Roman" w:hAnsi="Arial" w:cs="Arial"/>
                                  <w:color w:val="231F20"/>
                                  <w:sz w:val="21"/>
                                  <w:szCs w:val="21"/>
                                  <w:lang w:eastAsia="en-GB"/>
                                </w:rPr>
                              </w:pPr>
                              <w:r w:rsidRPr="00653AA5">
                                <w:rPr>
                                  <w:rFonts w:ascii="Arial" w:eastAsia="Times New Roman" w:hAnsi="Arial" w:cs="Arial"/>
                                  <w:color w:val="231F20"/>
                                  <w:sz w:val="21"/>
                                  <w:szCs w:val="21"/>
                                  <w:lang w:eastAsia="en-GB"/>
                                </w:rPr>
                                <w:t>Many thanks from everyone in the Coventry and Warwickshire Integrated Care Board (Formerly CCG)</w:t>
                              </w:r>
                            </w:p>
                            <w:p w14:paraId="64AB15AB" w14:textId="3D809FD6" w:rsidR="00653AA5" w:rsidRPr="00653AA5" w:rsidRDefault="00653AA5" w:rsidP="00653AA5">
                              <w:pPr>
                                <w:spacing w:line="330" w:lineRule="atLeast"/>
                                <w:rPr>
                                  <w:rFonts w:ascii="Arial" w:eastAsia="Times New Roman" w:hAnsi="Arial" w:cs="Arial"/>
                                  <w:color w:val="231F20"/>
                                  <w:sz w:val="21"/>
                                  <w:szCs w:val="21"/>
                                  <w:lang w:eastAsia="en-GB"/>
                                </w:rPr>
                              </w:pPr>
                              <w:r w:rsidRPr="00653AA5">
                                <w:rPr>
                                  <w:rFonts w:ascii="Arial" w:eastAsia="Times New Roman" w:hAnsi="Arial" w:cs="Arial"/>
                                  <w:color w:val="231F20"/>
                                  <w:sz w:val="21"/>
                                  <w:szCs w:val="21"/>
                                  <w:lang w:eastAsia="en-GB"/>
                                </w:rPr>
                                <w:lastRenderedPageBreak/>
                                <w:fldChar w:fldCharType="begin"/>
                              </w:r>
                              <w:r w:rsidRPr="00653AA5">
                                <w:rPr>
                                  <w:rFonts w:ascii="Arial" w:eastAsia="Times New Roman" w:hAnsi="Arial" w:cs="Arial"/>
                                  <w:color w:val="231F20"/>
                                  <w:sz w:val="21"/>
                                  <w:szCs w:val="21"/>
                                  <w:lang w:eastAsia="en-GB"/>
                                </w:rPr>
                                <w:instrText xml:space="preserve"> INCLUDEPICTURE "/Users/andrewbeaumont/Library/Group Containers/UBF8T346G9.ms/WebArchiveCopyPasteTempFiles/com.microsoft.Word/rnllIsAAAAAElFTkSuQmCC" \* MERGEFORMATINET </w:instrText>
                              </w:r>
                              <w:r w:rsidRPr="00653AA5">
                                <w:rPr>
                                  <w:rFonts w:ascii="Arial" w:eastAsia="Times New Roman" w:hAnsi="Arial" w:cs="Arial"/>
                                  <w:color w:val="231F20"/>
                                  <w:sz w:val="21"/>
                                  <w:szCs w:val="21"/>
                                  <w:lang w:eastAsia="en-GB"/>
                                </w:rPr>
                                <w:fldChar w:fldCharType="separate"/>
                              </w:r>
                              <w:r w:rsidRPr="00653AA5">
                                <w:rPr>
                                  <w:rFonts w:ascii="Arial" w:eastAsia="Times New Roman" w:hAnsi="Arial" w:cs="Arial"/>
                                  <w:noProof/>
                                  <w:color w:val="231F20"/>
                                  <w:sz w:val="21"/>
                                  <w:szCs w:val="21"/>
                                  <w:lang w:eastAsia="en-GB"/>
                                </w:rPr>
                                <w:drawing>
                                  <wp:inline distT="0" distB="0" distL="0" distR="0" wp14:anchorId="3827D14C" wp14:editId="15857FB2">
                                    <wp:extent cx="5731510" cy="279146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2791460"/>
                                            </a:xfrm>
                                            <a:prstGeom prst="rect">
                                              <a:avLst/>
                                            </a:prstGeom>
                                            <a:noFill/>
                                            <a:ln>
                                              <a:noFill/>
                                            </a:ln>
                                          </pic:spPr>
                                        </pic:pic>
                                      </a:graphicData>
                                    </a:graphic>
                                  </wp:inline>
                                </w:drawing>
                              </w:r>
                              <w:r w:rsidRPr="00653AA5">
                                <w:rPr>
                                  <w:rFonts w:ascii="Arial" w:eastAsia="Times New Roman" w:hAnsi="Arial" w:cs="Arial"/>
                                  <w:color w:val="231F20"/>
                                  <w:sz w:val="21"/>
                                  <w:szCs w:val="21"/>
                                  <w:lang w:eastAsia="en-GB"/>
                                </w:rPr>
                                <w:fldChar w:fldCharType="end"/>
                              </w:r>
                            </w:p>
                            <w:p w14:paraId="126B20F5" w14:textId="77777777" w:rsidR="00653AA5" w:rsidRPr="00653AA5" w:rsidRDefault="00653AA5" w:rsidP="00653AA5">
                              <w:pPr>
                                <w:spacing w:line="330" w:lineRule="atLeast"/>
                                <w:rPr>
                                  <w:rFonts w:ascii="Arial" w:eastAsia="Times New Roman" w:hAnsi="Arial" w:cs="Arial"/>
                                  <w:color w:val="231F20"/>
                                  <w:sz w:val="21"/>
                                  <w:szCs w:val="21"/>
                                  <w:lang w:eastAsia="en-GB"/>
                                </w:rPr>
                              </w:pPr>
                              <w:r w:rsidRPr="00653AA5">
                                <w:rPr>
                                  <w:rFonts w:ascii="Arial" w:eastAsia="Times New Roman" w:hAnsi="Arial" w:cs="Arial"/>
                                  <w:b/>
                                  <w:bCs/>
                                  <w:color w:val="00B0F0"/>
                                  <w:lang w:eastAsia="en-GB"/>
                                </w:rPr>
                                <w:t>Winter Plans and Arrangements for Primary Medical Care Services during the Christmas and New Year Period</w:t>
                              </w:r>
                            </w:p>
                            <w:p w14:paraId="32DC16B2" w14:textId="77777777" w:rsidR="00653AA5" w:rsidRPr="00653AA5" w:rsidRDefault="00653AA5" w:rsidP="00653AA5">
                              <w:pPr>
                                <w:spacing w:line="315" w:lineRule="atLeast"/>
                                <w:rPr>
                                  <w:rFonts w:ascii="Arial" w:eastAsia="Times New Roman" w:hAnsi="Arial" w:cs="Arial"/>
                                  <w:color w:val="231F20"/>
                                  <w:sz w:val="21"/>
                                  <w:szCs w:val="21"/>
                                  <w:lang w:eastAsia="en-GB"/>
                                </w:rPr>
                              </w:pPr>
                              <w:r w:rsidRPr="00653AA5">
                                <w:rPr>
                                  <w:rFonts w:ascii="Arial" w:eastAsia="Times New Roman" w:hAnsi="Arial" w:cs="Arial"/>
                                  <w:color w:val="231F20"/>
                                  <w:sz w:val="21"/>
                                  <w:szCs w:val="21"/>
                                  <w:lang w:eastAsia="en-GB"/>
                                </w:rPr>
                                <w:t>The NHS is again preparing itself for a very challenging winter. Our local health and care system is working hard to finalise plans to ensure that there is resilience across all parts of the system. This includes actions to boost capacity as set out in ‘</w:t>
                              </w:r>
                              <w:hyperlink r:id="rId7" w:tooltip="Original URL:&#10;https://cwicb.net/5ECH-OY9Z-3W4C1S-J9OQO-1/c.aspx&#10;&#10;Click to follow link." w:history="1">
                                <w:r w:rsidRPr="00653AA5">
                                  <w:rPr>
                                    <w:rFonts w:ascii="Arial" w:eastAsia="Times New Roman" w:hAnsi="Arial" w:cs="Arial"/>
                                    <w:color w:val="0000FF"/>
                                    <w:sz w:val="21"/>
                                    <w:szCs w:val="21"/>
                                    <w:u w:val="single"/>
                                    <w:lang w:eastAsia="en-GB"/>
                                  </w:rPr>
                                  <w:t>Supporting general practice, primary care networks and their teams through winter and beyond ahead of winter</w:t>
                                </w:r>
                              </w:hyperlink>
                              <w:r w:rsidRPr="00653AA5">
                                <w:rPr>
                                  <w:rFonts w:ascii="Arial" w:eastAsia="Times New Roman" w:hAnsi="Arial" w:cs="Arial"/>
                                  <w:color w:val="231F20"/>
                                  <w:sz w:val="21"/>
                                  <w:szCs w:val="21"/>
                                  <w:lang w:eastAsia="en-GB"/>
                                </w:rPr>
                                <w:t>’.  </w:t>
                              </w:r>
                            </w:p>
                            <w:p w14:paraId="405F6D47" w14:textId="77777777" w:rsidR="00653AA5" w:rsidRPr="00653AA5" w:rsidRDefault="00653AA5" w:rsidP="00653AA5">
                              <w:pPr>
                                <w:spacing w:line="315" w:lineRule="atLeast"/>
                                <w:rPr>
                                  <w:rFonts w:ascii="Arial" w:eastAsia="Times New Roman" w:hAnsi="Arial" w:cs="Arial"/>
                                  <w:color w:val="231F20"/>
                                  <w:sz w:val="21"/>
                                  <w:szCs w:val="21"/>
                                  <w:lang w:eastAsia="en-GB"/>
                                </w:rPr>
                              </w:pPr>
                            </w:p>
                            <w:p w14:paraId="27F002A1" w14:textId="77777777" w:rsidR="00653AA5" w:rsidRPr="00653AA5" w:rsidRDefault="00653AA5" w:rsidP="00653AA5">
                              <w:pPr>
                                <w:spacing w:line="315" w:lineRule="atLeast"/>
                                <w:rPr>
                                  <w:rFonts w:ascii="Arial" w:eastAsia="Times New Roman" w:hAnsi="Arial" w:cs="Arial"/>
                                  <w:color w:val="231F20"/>
                                  <w:sz w:val="21"/>
                                  <w:szCs w:val="21"/>
                                  <w:lang w:eastAsia="en-GB"/>
                                </w:rPr>
                              </w:pPr>
                              <w:r w:rsidRPr="00653AA5">
                                <w:rPr>
                                  <w:rFonts w:ascii="Arial" w:eastAsia="Times New Roman" w:hAnsi="Arial" w:cs="Arial"/>
                                  <w:color w:val="231F20"/>
                                  <w:sz w:val="21"/>
                                  <w:szCs w:val="21"/>
                                  <w:lang w:eastAsia="en-GB"/>
                                </w:rPr>
                                <w:t>To support practices over the holiday period, additional capacity has been put in place as below:</w:t>
                              </w:r>
                            </w:p>
                            <w:p w14:paraId="3DA1990E" w14:textId="77777777" w:rsidR="00653AA5" w:rsidRPr="00653AA5" w:rsidRDefault="00653AA5" w:rsidP="00653AA5">
                              <w:pPr>
                                <w:spacing w:line="315" w:lineRule="atLeast"/>
                                <w:rPr>
                                  <w:rFonts w:ascii="Arial" w:eastAsia="Times New Roman" w:hAnsi="Arial" w:cs="Arial"/>
                                  <w:color w:val="231F20"/>
                                  <w:sz w:val="21"/>
                                  <w:szCs w:val="21"/>
                                  <w:lang w:eastAsia="en-GB"/>
                                </w:rPr>
                              </w:pPr>
                            </w:p>
                            <w:p w14:paraId="7B797B42" w14:textId="77777777" w:rsidR="00653AA5" w:rsidRPr="00653AA5" w:rsidRDefault="00653AA5" w:rsidP="00653AA5">
                              <w:pPr>
                                <w:spacing w:line="315" w:lineRule="atLeast"/>
                                <w:ind w:left="720"/>
                                <w:rPr>
                                  <w:rFonts w:ascii="Arial" w:eastAsia="Times New Roman" w:hAnsi="Arial" w:cs="Arial"/>
                                  <w:color w:val="231F20"/>
                                  <w:sz w:val="21"/>
                                  <w:szCs w:val="21"/>
                                  <w:lang w:eastAsia="en-GB"/>
                                </w:rPr>
                              </w:pPr>
                              <w:r w:rsidRPr="00653AA5">
                                <w:rPr>
                                  <w:rFonts w:ascii="Arial" w:eastAsia="Times New Roman" w:hAnsi="Arial" w:cs="Arial"/>
                                  <w:color w:val="231F20"/>
                                  <w:sz w:val="21"/>
                                  <w:szCs w:val="21"/>
                                  <w:lang w:eastAsia="en-GB"/>
                                </w:rPr>
                                <w:t>·       Surge capacity will continue to be provided for those practices that find themselves needing support due to sudden changes in staffing such as short notice absence / sickness leading to reduced capacity.</w:t>
                              </w:r>
                            </w:p>
                            <w:p w14:paraId="7E7A969F" w14:textId="77777777" w:rsidR="00653AA5" w:rsidRPr="00653AA5" w:rsidRDefault="00653AA5" w:rsidP="00653AA5">
                              <w:pPr>
                                <w:spacing w:line="315" w:lineRule="atLeast"/>
                                <w:ind w:left="720"/>
                                <w:rPr>
                                  <w:rFonts w:ascii="Arial" w:eastAsia="Times New Roman" w:hAnsi="Arial" w:cs="Arial"/>
                                  <w:color w:val="231F20"/>
                                  <w:sz w:val="21"/>
                                  <w:szCs w:val="21"/>
                                  <w:lang w:eastAsia="en-GB"/>
                                </w:rPr>
                              </w:pPr>
                              <w:r w:rsidRPr="00653AA5">
                                <w:rPr>
                                  <w:rFonts w:ascii="Arial" w:eastAsia="Times New Roman" w:hAnsi="Arial" w:cs="Arial"/>
                                  <w:color w:val="000000"/>
                                  <w:sz w:val="21"/>
                                  <w:szCs w:val="21"/>
                                  <w:lang w:eastAsia="en-GB"/>
                                </w:rPr>
                                <w:t>·       </w:t>
                              </w:r>
                              <w:r w:rsidRPr="00653AA5">
                                <w:rPr>
                                  <w:rFonts w:ascii="Arial" w:eastAsia="Times New Roman" w:hAnsi="Arial" w:cs="Arial"/>
                                  <w:color w:val="231F20"/>
                                  <w:sz w:val="21"/>
                                  <w:szCs w:val="21"/>
                                  <w:lang w:eastAsia="en-GB"/>
                                </w:rPr>
                                <w:t>Paediatric Hubs are now in place to support capacity until 3</w:t>
                              </w:r>
                              <w:r w:rsidRPr="00653AA5">
                                <w:rPr>
                                  <w:rFonts w:ascii="Arial" w:eastAsia="Times New Roman" w:hAnsi="Arial" w:cs="Arial"/>
                                  <w:color w:val="231F20"/>
                                  <w:sz w:val="21"/>
                                  <w:szCs w:val="21"/>
                                  <w:vertAlign w:val="superscript"/>
                                  <w:lang w:eastAsia="en-GB"/>
                                </w:rPr>
                                <w:t>rd</w:t>
                              </w:r>
                              <w:r w:rsidRPr="00653AA5">
                                <w:rPr>
                                  <w:rFonts w:ascii="Arial" w:eastAsia="Times New Roman" w:hAnsi="Arial" w:cs="Arial"/>
                                  <w:color w:val="231F20"/>
                                  <w:sz w:val="21"/>
                                  <w:szCs w:val="21"/>
                                  <w:lang w:eastAsia="en-GB"/>
                                </w:rPr>
                                <w:t> January (although these may be extended beyond this date) on </w:t>
                              </w:r>
                              <w:r w:rsidRPr="00653AA5">
                                <w:rPr>
                                  <w:rFonts w:ascii="Arial" w:eastAsia="Times New Roman" w:hAnsi="Arial" w:cs="Arial"/>
                                  <w:color w:val="231F20"/>
                                  <w:sz w:val="21"/>
                                  <w:szCs w:val="21"/>
                                  <w:u w:val="single"/>
                                  <w:lang w:eastAsia="en-GB"/>
                                </w:rPr>
                                <w:t>normal working days</w:t>
                              </w:r>
                              <w:r w:rsidRPr="00653AA5">
                                <w:rPr>
                                  <w:rFonts w:ascii="Arial" w:eastAsia="Times New Roman" w:hAnsi="Arial" w:cs="Arial"/>
                                  <w:color w:val="231F20"/>
                                  <w:sz w:val="21"/>
                                  <w:szCs w:val="21"/>
                                  <w:lang w:eastAsia="en-GB"/>
                                </w:rPr>
                                <w:t> during the Christmas and New Year period. </w:t>
                              </w:r>
                            </w:p>
                            <w:p w14:paraId="3FF15782" w14:textId="77777777" w:rsidR="00653AA5" w:rsidRPr="00653AA5" w:rsidRDefault="00653AA5" w:rsidP="00653AA5">
                              <w:pPr>
                                <w:spacing w:line="315" w:lineRule="atLeast"/>
                                <w:ind w:left="1440"/>
                                <w:rPr>
                                  <w:rFonts w:ascii="Arial" w:eastAsia="Times New Roman" w:hAnsi="Arial" w:cs="Arial"/>
                                  <w:color w:val="231F20"/>
                                  <w:sz w:val="21"/>
                                  <w:szCs w:val="21"/>
                                  <w:lang w:eastAsia="en-GB"/>
                                </w:rPr>
                              </w:pPr>
                              <w:r w:rsidRPr="00653AA5">
                                <w:rPr>
                                  <w:rFonts w:ascii="Arial" w:eastAsia="Times New Roman" w:hAnsi="Arial" w:cs="Arial"/>
                                  <w:color w:val="000000"/>
                                  <w:sz w:val="21"/>
                                  <w:szCs w:val="21"/>
                                  <w:lang w:eastAsia="en-GB"/>
                                </w:rPr>
                                <w:t>o   </w:t>
                              </w:r>
                              <w:r w:rsidRPr="00653AA5">
                                <w:rPr>
                                  <w:rFonts w:ascii="Arial" w:eastAsia="Times New Roman" w:hAnsi="Arial" w:cs="Arial"/>
                                  <w:color w:val="231F20"/>
                                  <w:sz w:val="21"/>
                                  <w:szCs w:val="21"/>
                                  <w:lang w:eastAsia="en-GB"/>
                                </w:rPr>
                                <w:t>Foleshill - available 4pm-8pm Monday to Friday</w:t>
                              </w:r>
                            </w:p>
                            <w:p w14:paraId="28B6F8E9" w14:textId="77777777" w:rsidR="00653AA5" w:rsidRPr="00653AA5" w:rsidRDefault="00653AA5" w:rsidP="00653AA5">
                              <w:pPr>
                                <w:spacing w:line="315" w:lineRule="atLeast"/>
                                <w:ind w:left="1440"/>
                                <w:rPr>
                                  <w:rFonts w:ascii="Arial" w:eastAsia="Times New Roman" w:hAnsi="Arial" w:cs="Arial"/>
                                  <w:color w:val="231F20"/>
                                  <w:sz w:val="21"/>
                                  <w:szCs w:val="21"/>
                                  <w:lang w:eastAsia="en-GB"/>
                                </w:rPr>
                              </w:pPr>
                              <w:r w:rsidRPr="00653AA5">
                                <w:rPr>
                                  <w:rFonts w:ascii="Arial" w:eastAsia="Times New Roman" w:hAnsi="Arial" w:cs="Arial"/>
                                  <w:color w:val="000000"/>
                                  <w:sz w:val="21"/>
                                  <w:szCs w:val="21"/>
                                  <w:lang w:eastAsia="en-GB"/>
                                </w:rPr>
                                <w:t>o   </w:t>
                              </w:r>
                              <w:r w:rsidRPr="00653AA5">
                                <w:rPr>
                                  <w:rFonts w:ascii="Arial" w:eastAsia="Times New Roman" w:hAnsi="Arial" w:cs="Arial"/>
                                  <w:color w:val="231F20"/>
                                  <w:sz w:val="21"/>
                                  <w:szCs w:val="21"/>
                                  <w:lang w:eastAsia="en-GB"/>
                                </w:rPr>
                                <w:t>Castle Medical Centre available 10am-6pm Wednesday, Thursday, Friday</w:t>
                              </w:r>
                            </w:p>
                            <w:p w14:paraId="0E77BE97" w14:textId="77777777" w:rsidR="00653AA5" w:rsidRPr="00653AA5" w:rsidRDefault="00653AA5" w:rsidP="00653AA5">
                              <w:pPr>
                                <w:spacing w:line="315" w:lineRule="atLeast"/>
                                <w:rPr>
                                  <w:rFonts w:ascii="Arial" w:eastAsia="Times New Roman" w:hAnsi="Arial" w:cs="Arial"/>
                                  <w:color w:val="231F20"/>
                                  <w:sz w:val="21"/>
                                  <w:szCs w:val="21"/>
                                  <w:lang w:eastAsia="en-GB"/>
                                </w:rPr>
                              </w:pPr>
                            </w:p>
                            <w:p w14:paraId="22D76652" w14:textId="77777777" w:rsidR="00653AA5" w:rsidRPr="00653AA5" w:rsidRDefault="00653AA5" w:rsidP="00653AA5">
                              <w:pPr>
                                <w:spacing w:line="315" w:lineRule="atLeast"/>
                                <w:rPr>
                                  <w:rFonts w:ascii="Arial" w:eastAsia="Times New Roman" w:hAnsi="Arial" w:cs="Arial"/>
                                  <w:color w:val="231F20"/>
                                  <w:sz w:val="21"/>
                                  <w:szCs w:val="21"/>
                                  <w:lang w:eastAsia="en-GB"/>
                                </w:rPr>
                              </w:pPr>
                              <w:r w:rsidRPr="00653AA5">
                                <w:rPr>
                                  <w:rFonts w:ascii="Arial" w:eastAsia="Times New Roman" w:hAnsi="Arial" w:cs="Arial"/>
                                  <w:color w:val="231F20"/>
                                  <w:sz w:val="21"/>
                                  <w:szCs w:val="21"/>
                                  <w:lang w:eastAsia="en-GB"/>
                                </w:rPr>
                                <w:t>As you’re all aware, this year Friday 23</w:t>
                              </w:r>
                              <w:r w:rsidRPr="00653AA5">
                                <w:rPr>
                                  <w:rFonts w:ascii="Arial" w:eastAsia="Times New Roman" w:hAnsi="Arial" w:cs="Arial"/>
                                  <w:color w:val="231F20"/>
                                  <w:sz w:val="21"/>
                                  <w:szCs w:val="21"/>
                                  <w:vertAlign w:val="superscript"/>
                                  <w:lang w:eastAsia="en-GB"/>
                                </w:rPr>
                                <w:t>rd</w:t>
                              </w:r>
                              <w:r w:rsidRPr="00653AA5">
                                <w:rPr>
                                  <w:rFonts w:ascii="Arial" w:eastAsia="Times New Roman" w:hAnsi="Arial" w:cs="Arial"/>
                                  <w:color w:val="231F20"/>
                                  <w:sz w:val="21"/>
                                  <w:szCs w:val="21"/>
                                  <w:lang w:eastAsia="en-GB"/>
                                </w:rPr>
                                <w:t> and Friday 30</w:t>
                              </w:r>
                              <w:r w:rsidRPr="00653AA5">
                                <w:rPr>
                                  <w:rFonts w:ascii="Arial" w:eastAsia="Times New Roman" w:hAnsi="Arial" w:cs="Arial"/>
                                  <w:color w:val="231F20"/>
                                  <w:sz w:val="21"/>
                                  <w:szCs w:val="21"/>
                                  <w:vertAlign w:val="superscript"/>
                                  <w:lang w:eastAsia="en-GB"/>
                                </w:rPr>
                                <w:t>th</w:t>
                              </w:r>
                              <w:r w:rsidRPr="00653AA5">
                                <w:rPr>
                                  <w:rFonts w:ascii="Arial" w:eastAsia="Times New Roman" w:hAnsi="Arial" w:cs="Arial"/>
                                  <w:color w:val="231F20"/>
                                  <w:sz w:val="21"/>
                                  <w:szCs w:val="21"/>
                                  <w:lang w:eastAsia="en-GB"/>
                                </w:rPr>
                                <w:t> December are normal working days due to how the Bank Holidays fall. All partner health and social care Providers are working on this basis.   Therefore, as normal working days, practices will still need to be open to meet the reasonable needs of their patients between 08:00 to 18:30. Please note: The only exception to this is where alternative arrangements have been agreed in advance with the Primary Care Team via the Heads of Primary Care</w:t>
                              </w:r>
                              <w:r w:rsidRPr="00653AA5">
                                <w:rPr>
                                  <w:rFonts w:ascii="Arial" w:eastAsia="Times New Roman" w:hAnsi="Arial" w:cs="Arial"/>
                                  <w:i/>
                                  <w:iCs/>
                                  <w:color w:val="231F20"/>
                                  <w:sz w:val="21"/>
                                  <w:szCs w:val="21"/>
                                  <w:lang w:eastAsia="en-GB"/>
                                </w:rPr>
                                <w:t>. </w:t>
                              </w:r>
                            </w:p>
                            <w:p w14:paraId="3C7D2BDC" w14:textId="77777777" w:rsidR="00653AA5" w:rsidRPr="00653AA5" w:rsidRDefault="00653AA5" w:rsidP="00653AA5">
                              <w:pPr>
                                <w:spacing w:line="315" w:lineRule="atLeast"/>
                                <w:rPr>
                                  <w:rFonts w:ascii="Arial" w:eastAsia="Times New Roman" w:hAnsi="Arial" w:cs="Arial"/>
                                  <w:color w:val="231F20"/>
                                  <w:sz w:val="21"/>
                                  <w:szCs w:val="21"/>
                                  <w:lang w:eastAsia="en-GB"/>
                                </w:rPr>
                              </w:pPr>
                            </w:p>
                            <w:p w14:paraId="2908691F" w14:textId="77777777" w:rsidR="00653AA5" w:rsidRPr="00653AA5" w:rsidRDefault="00653AA5" w:rsidP="00653AA5">
                              <w:pPr>
                                <w:spacing w:line="315" w:lineRule="atLeast"/>
                                <w:rPr>
                                  <w:rFonts w:ascii="Arial" w:eastAsia="Times New Roman" w:hAnsi="Arial" w:cs="Arial"/>
                                  <w:color w:val="231F20"/>
                                  <w:sz w:val="21"/>
                                  <w:szCs w:val="21"/>
                                  <w:lang w:eastAsia="en-GB"/>
                                </w:rPr>
                              </w:pPr>
                              <w:r w:rsidRPr="00653AA5">
                                <w:rPr>
                                  <w:rFonts w:ascii="Arial" w:eastAsia="Times New Roman" w:hAnsi="Arial" w:cs="Arial"/>
                                  <w:color w:val="231F20"/>
                                  <w:sz w:val="21"/>
                                  <w:szCs w:val="21"/>
                                  <w:lang w:eastAsia="en-GB"/>
                                </w:rPr>
                                <w:t>Practices are asked to kindly not transfer calls to NHS 111 during core hours due to the pressure placed on other services and the anticipated increased pressure on practices on the days after the Bank Holidays this year.</w:t>
                              </w:r>
                            </w:p>
                            <w:p w14:paraId="42B587B4" w14:textId="77777777" w:rsidR="00653AA5" w:rsidRPr="00653AA5" w:rsidRDefault="00653AA5" w:rsidP="00653AA5">
                              <w:pPr>
                                <w:spacing w:line="315" w:lineRule="atLeast"/>
                                <w:rPr>
                                  <w:rFonts w:ascii="Arial" w:eastAsia="Times New Roman" w:hAnsi="Arial" w:cs="Arial"/>
                                  <w:color w:val="231F20"/>
                                  <w:sz w:val="21"/>
                                  <w:szCs w:val="21"/>
                                  <w:lang w:eastAsia="en-GB"/>
                                </w:rPr>
                              </w:pPr>
                            </w:p>
                            <w:p w14:paraId="4923DC22" w14:textId="77777777" w:rsidR="00653AA5" w:rsidRPr="00653AA5" w:rsidRDefault="00653AA5" w:rsidP="00653AA5">
                              <w:pPr>
                                <w:spacing w:line="315" w:lineRule="atLeast"/>
                                <w:rPr>
                                  <w:rFonts w:ascii="Arial" w:eastAsia="Times New Roman" w:hAnsi="Arial" w:cs="Arial"/>
                                  <w:color w:val="231F20"/>
                                  <w:sz w:val="21"/>
                                  <w:szCs w:val="21"/>
                                  <w:lang w:eastAsia="en-GB"/>
                                </w:rPr>
                              </w:pPr>
                              <w:bookmarkStart w:id="1" w:name="_Hlk121473387"/>
                              <w:r w:rsidRPr="00653AA5">
                                <w:rPr>
                                  <w:rFonts w:ascii="Arial" w:eastAsia="Times New Roman" w:hAnsi="Arial" w:cs="Arial"/>
                                  <w:color w:val="231F20"/>
                                  <w:sz w:val="21"/>
                                  <w:szCs w:val="21"/>
                                  <w:lang w:eastAsia="en-GB"/>
                                </w:rPr>
                                <w:t>PCNs providing Enhanced Access appointments on these days should continue in the usual way. </w:t>
                              </w:r>
                              <w:bookmarkEnd w:id="1"/>
                            </w:p>
                            <w:p w14:paraId="7FC0D2B9" w14:textId="77777777" w:rsidR="00653AA5" w:rsidRPr="00653AA5" w:rsidRDefault="00653AA5" w:rsidP="00653AA5">
                              <w:pPr>
                                <w:spacing w:line="315" w:lineRule="atLeast"/>
                                <w:rPr>
                                  <w:rFonts w:ascii="Arial" w:eastAsia="Times New Roman" w:hAnsi="Arial" w:cs="Arial"/>
                                  <w:color w:val="231F20"/>
                                  <w:sz w:val="21"/>
                                  <w:szCs w:val="21"/>
                                  <w:lang w:eastAsia="en-GB"/>
                                </w:rPr>
                              </w:pPr>
                            </w:p>
                            <w:p w14:paraId="23610343" w14:textId="77777777" w:rsidR="00653AA5" w:rsidRPr="00653AA5" w:rsidRDefault="00653AA5" w:rsidP="00653AA5">
                              <w:pPr>
                                <w:spacing w:line="315" w:lineRule="atLeast"/>
                                <w:rPr>
                                  <w:rFonts w:ascii="Arial" w:eastAsia="Times New Roman" w:hAnsi="Arial" w:cs="Arial"/>
                                  <w:color w:val="231F20"/>
                                  <w:sz w:val="21"/>
                                  <w:szCs w:val="21"/>
                                  <w:lang w:eastAsia="en-GB"/>
                                </w:rPr>
                              </w:pPr>
                              <w:r w:rsidRPr="00653AA5">
                                <w:rPr>
                                  <w:rFonts w:ascii="Arial" w:eastAsia="Times New Roman" w:hAnsi="Arial" w:cs="Arial"/>
                                  <w:b/>
                                  <w:bCs/>
                                  <w:color w:val="231F20"/>
                                  <w:sz w:val="21"/>
                                  <w:szCs w:val="21"/>
                                  <w:lang w:eastAsia="en-GB"/>
                                </w:rPr>
                                <w:t>Christmas and New Year’s Eve:</w:t>
                              </w:r>
                            </w:p>
                            <w:p w14:paraId="5BC6E526" w14:textId="77777777" w:rsidR="00653AA5" w:rsidRPr="00653AA5" w:rsidRDefault="00653AA5" w:rsidP="00653AA5">
                              <w:pPr>
                                <w:spacing w:line="315" w:lineRule="atLeast"/>
                                <w:rPr>
                                  <w:rFonts w:ascii="Arial" w:eastAsia="Times New Roman" w:hAnsi="Arial" w:cs="Arial"/>
                                  <w:color w:val="231F20"/>
                                  <w:sz w:val="21"/>
                                  <w:szCs w:val="21"/>
                                  <w:lang w:eastAsia="en-GB"/>
                                </w:rPr>
                              </w:pPr>
                              <w:r w:rsidRPr="00653AA5">
                                <w:rPr>
                                  <w:rFonts w:ascii="Arial" w:eastAsia="Times New Roman" w:hAnsi="Arial" w:cs="Arial"/>
                                  <w:color w:val="231F20"/>
                                  <w:sz w:val="21"/>
                                  <w:szCs w:val="21"/>
                                  <w:lang w:eastAsia="en-GB"/>
                                </w:rPr>
                                <w:t>Arrangements for PCN provision of Enhanced Access appointments on Saturday 24</w:t>
                              </w:r>
                              <w:r w:rsidRPr="00653AA5">
                                <w:rPr>
                                  <w:rFonts w:ascii="Arial" w:eastAsia="Times New Roman" w:hAnsi="Arial" w:cs="Arial"/>
                                  <w:color w:val="231F20"/>
                                  <w:sz w:val="21"/>
                                  <w:szCs w:val="21"/>
                                  <w:vertAlign w:val="superscript"/>
                                  <w:lang w:eastAsia="en-GB"/>
                                </w:rPr>
                                <w:t>th</w:t>
                              </w:r>
                              <w:r w:rsidRPr="00653AA5">
                                <w:rPr>
                                  <w:rFonts w:ascii="Arial" w:eastAsia="Times New Roman" w:hAnsi="Arial" w:cs="Arial"/>
                                  <w:color w:val="231F20"/>
                                  <w:sz w:val="21"/>
                                  <w:szCs w:val="21"/>
                                  <w:lang w:eastAsia="en-GB"/>
                                </w:rPr>
                                <w:t> and Saturday 31</w:t>
                              </w:r>
                              <w:r w:rsidRPr="00653AA5">
                                <w:rPr>
                                  <w:rFonts w:ascii="Arial" w:eastAsia="Times New Roman" w:hAnsi="Arial" w:cs="Arial"/>
                                  <w:color w:val="231F20"/>
                                  <w:sz w:val="21"/>
                                  <w:szCs w:val="21"/>
                                  <w:vertAlign w:val="superscript"/>
                                  <w:lang w:eastAsia="en-GB"/>
                                </w:rPr>
                                <w:t>st</w:t>
                              </w:r>
                              <w:r w:rsidRPr="00653AA5">
                                <w:rPr>
                                  <w:rFonts w:ascii="Arial" w:eastAsia="Times New Roman" w:hAnsi="Arial" w:cs="Arial"/>
                                  <w:color w:val="231F20"/>
                                  <w:sz w:val="21"/>
                                  <w:szCs w:val="21"/>
                                  <w:lang w:eastAsia="en-GB"/>
                                </w:rPr>
                                <w:t xml:space="preserve"> December 2022 are expected to be in place </w:t>
                              </w:r>
                              <w:proofErr w:type="gramStart"/>
                              <w:r w:rsidRPr="00653AA5">
                                <w:rPr>
                                  <w:rFonts w:ascii="Arial" w:eastAsia="Times New Roman" w:hAnsi="Arial" w:cs="Arial"/>
                                  <w:color w:val="231F20"/>
                                  <w:sz w:val="21"/>
                                  <w:szCs w:val="21"/>
                                  <w:lang w:eastAsia="en-GB"/>
                                </w:rPr>
                                <w:t>in order for</w:t>
                              </w:r>
                              <w:proofErr w:type="gramEnd"/>
                              <w:r w:rsidRPr="00653AA5">
                                <w:rPr>
                                  <w:rFonts w:ascii="Arial" w:eastAsia="Times New Roman" w:hAnsi="Arial" w:cs="Arial"/>
                                  <w:color w:val="231F20"/>
                                  <w:sz w:val="21"/>
                                  <w:szCs w:val="21"/>
                                  <w:lang w:eastAsia="en-GB"/>
                                </w:rPr>
                                <w:t xml:space="preserve"> the service to continue as normal.  </w:t>
                              </w:r>
                            </w:p>
                            <w:p w14:paraId="7851CB67" w14:textId="77777777" w:rsidR="00653AA5" w:rsidRPr="00653AA5" w:rsidRDefault="00653AA5" w:rsidP="00653AA5">
                              <w:pPr>
                                <w:spacing w:line="315" w:lineRule="atLeast"/>
                                <w:rPr>
                                  <w:rFonts w:ascii="Arial" w:eastAsia="Times New Roman" w:hAnsi="Arial" w:cs="Arial"/>
                                  <w:color w:val="231F20"/>
                                  <w:sz w:val="21"/>
                                  <w:szCs w:val="21"/>
                                  <w:lang w:eastAsia="en-GB"/>
                                </w:rPr>
                              </w:pPr>
                            </w:p>
                            <w:p w14:paraId="74F51E22" w14:textId="77777777" w:rsidR="00653AA5" w:rsidRPr="00653AA5" w:rsidRDefault="00653AA5" w:rsidP="00653AA5">
                              <w:pPr>
                                <w:spacing w:line="315" w:lineRule="atLeast"/>
                                <w:rPr>
                                  <w:rFonts w:ascii="Arial" w:eastAsia="Times New Roman" w:hAnsi="Arial" w:cs="Arial"/>
                                  <w:color w:val="231F20"/>
                                  <w:sz w:val="21"/>
                                  <w:szCs w:val="21"/>
                                  <w:lang w:eastAsia="en-GB"/>
                                </w:rPr>
                              </w:pPr>
                              <w:r w:rsidRPr="00653AA5">
                                <w:rPr>
                                  <w:rFonts w:ascii="Arial" w:eastAsia="Times New Roman" w:hAnsi="Arial" w:cs="Arial"/>
                                  <w:color w:val="231F20"/>
                                  <w:sz w:val="21"/>
                                  <w:szCs w:val="21"/>
                                  <w:lang w:eastAsia="en-GB"/>
                                </w:rPr>
                                <w:t xml:space="preserve">Normal out of hours cover arrangements on weekends will be in place on these days to ensure that patients can access Primary Medical Care </w:t>
                              </w:r>
                              <w:proofErr w:type="gramStart"/>
                              <w:r w:rsidRPr="00653AA5">
                                <w:rPr>
                                  <w:rFonts w:ascii="Arial" w:eastAsia="Times New Roman" w:hAnsi="Arial" w:cs="Arial"/>
                                  <w:color w:val="231F20"/>
                                  <w:sz w:val="21"/>
                                  <w:szCs w:val="21"/>
                                  <w:lang w:eastAsia="en-GB"/>
                                </w:rPr>
                                <w:t>i.e.</w:t>
                              </w:r>
                              <w:proofErr w:type="gramEnd"/>
                              <w:r w:rsidRPr="00653AA5">
                                <w:rPr>
                                  <w:rFonts w:ascii="Arial" w:eastAsia="Times New Roman" w:hAnsi="Arial" w:cs="Arial"/>
                                  <w:color w:val="231F20"/>
                                  <w:sz w:val="21"/>
                                  <w:szCs w:val="21"/>
                                  <w:lang w:eastAsia="en-GB"/>
                                </w:rPr>
                                <w:t xml:space="preserve"> Sunday 25th December 2022 and Sunday 1st January 2023.</w:t>
                              </w:r>
                            </w:p>
                            <w:p w14:paraId="7A91F7F5" w14:textId="77777777" w:rsidR="00653AA5" w:rsidRPr="00653AA5" w:rsidRDefault="00653AA5" w:rsidP="00653AA5">
                              <w:pPr>
                                <w:spacing w:line="315" w:lineRule="atLeast"/>
                                <w:rPr>
                                  <w:rFonts w:ascii="Arial" w:eastAsia="Times New Roman" w:hAnsi="Arial" w:cs="Arial"/>
                                  <w:color w:val="231F20"/>
                                  <w:sz w:val="21"/>
                                  <w:szCs w:val="21"/>
                                  <w:lang w:eastAsia="en-GB"/>
                                </w:rPr>
                              </w:pPr>
                            </w:p>
                            <w:p w14:paraId="4CE26AB7" w14:textId="77777777" w:rsidR="00653AA5" w:rsidRPr="00653AA5" w:rsidRDefault="00653AA5" w:rsidP="00653AA5">
                              <w:pPr>
                                <w:spacing w:line="315" w:lineRule="atLeast"/>
                                <w:rPr>
                                  <w:rFonts w:ascii="Arial" w:eastAsia="Times New Roman" w:hAnsi="Arial" w:cs="Arial"/>
                                  <w:color w:val="231F20"/>
                                  <w:sz w:val="21"/>
                                  <w:szCs w:val="21"/>
                                  <w:lang w:eastAsia="en-GB"/>
                                </w:rPr>
                              </w:pPr>
                              <w:r w:rsidRPr="00653AA5">
                                <w:rPr>
                                  <w:rFonts w:ascii="Arial" w:eastAsia="Times New Roman" w:hAnsi="Arial" w:cs="Arial"/>
                                  <w:b/>
                                  <w:bCs/>
                                  <w:color w:val="231F20"/>
                                  <w:sz w:val="21"/>
                                  <w:szCs w:val="21"/>
                                  <w:lang w:eastAsia="en-GB"/>
                                </w:rPr>
                                <w:t>Bank Holidays:</w:t>
                              </w:r>
                            </w:p>
                            <w:p w14:paraId="2524B9EF" w14:textId="77777777" w:rsidR="00653AA5" w:rsidRPr="00653AA5" w:rsidRDefault="00653AA5" w:rsidP="00653AA5">
                              <w:pPr>
                                <w:spacing w:line="315" w:lineRule="atLeast"/>
                                <w:rPr>
                                  <w:rFonts w:ascii="Arial" w:eastAsia="Times New Roman" w:hAnsi="Arial" w:cs="Arial"/>
                                  <w:color w:val="231F20"/>
                                  <w:sz w:val="21"/>
                                  <w:szCs w:val="21"/>
                                  <w:lang w:eastAsia="en-GB"/>
                                </w:rPr>
                              </w:pPr>
                              <w:r w:rsidRPr="00653AA5">
                                <w:rPr>
                                  <w:rFonts w:ascii="Arial" w:eastAsia="Times New Roman" w:hAnsi="Arial" w:cs="Arial"/>
                                  <w:color w:val="231F20"/>
                                  <w:sz w:val="21"/>
                                  <w:szCs w:val="21"/>
                                  <w:lang w:eastAsia="en-GB"/>
                                </w:rPr>
                                <w:t>Monday 26</w:t>
                              </w:r>
                              <w:r w:rsidRPr="00653AA5">
                                <w:rPr>
                                  <w:rFonts w:ascii="Arial" w:eastAsia="Times New Roman" w:hAnsi="Arial" w:cs="Arial"/>
                                  <w:color w:val="231F20"/>
                                  <w:sz w:val="21"/>
                                  <w:szCs w:val="21"/>
                                  <w:vertAlign w:val="superscript"/>
                                  <w:lang w:eastAsia="en-GB"/>
                                </w:rPr>
                                <w:t>th</w:t>
                              </w:r>
                              <w:r w:rsidRPr="00653AA5">
                                <w:rPr>
                                  <w:rFonts w:ascii="Arial" w:eastAsia="Times New Roman" w:hAnsi="Arial" w:cs="Arial"/>
                                  <w:color w:val="231F20"/>
                                  <w:sz w:val="21"/>
                                  <w:szCs w:val="21"/>
                                  <w:lang w:eastAsia="en-GB"/>
                                </w:rPr>
                                <w:t> and Tuesday 27</w:t>
                              </w:r>
                              <w:r w:rsidRPr="00653AA5">
                                <w:rPr>
                                  <w:rFonts w:ascii="Arial" w:eastAsia="Times New Roman" w:hAnsi="Arial" w:cs="Arial"/>
                                  <w:color w:val="231F20"/>
                                  <w:sz w:val="21"/>
                                  <w:szCs w:val="21"/>
                                  <w:vertAlign w:val="superscript"/>
                                  <w:lang w:eastAsia="en-GB"/>
                                </w:rPr>
                                <w:t>th</w:t>
                              </w:r>
                              <w:r w:rsidRPr="00653AA5">
                                <w:rPr>
                                  <w:rFonts w:ascii="Arial" w:eastAsia="Times New Roman" w:hAnsi="Arial" w:cs="Arial"/>
                                  <w:color w:val="231F20"/>
                                  <w:sz w:val="21"/>
                                  <w:szCs w:val="21"/>
                                  <w:lang w:eastAsia="en-GB"/>
                                </w:rPr>
                                <w:t> December 2022 and Monday 2</w:t>
                              </w:r>
                              <w:r w:rsidRPr="00653AA5">
                                <w:rPr>
                                  <w:rFonts w:ascii="Arial" w:eastAsia="Times New Roman" w:hAnsi="Arial" w:cs="Arial"/>
                                  <w:color w:val="231F20"/>
                                  <w:sz w:val="21"/>
                                  <w:szCs w:val="21"/>
                                  <w:vertAlign w:val="superscript"/>
                                  <w:lang w:eastAsia="en-GB"/>
                                </w:rPr>
                                <w:t>nd</w:t>
                              </w:r>
                              <w:r w:rsidRPr="00653AA5">
                                <w:rPr>
                                  <w:rFonts w:ascii="Arial" w:eastAsia="Times New Roman" w:hAnsi="Arial" w:cs="Arial"/>
                                  <w:color w:val="231F20"/>
                                  <w:sz w:val="21"/>
                                  <w:szCs w:val="21"/>
                                  <w:lang w:eastAsia="en-GB"/>
                                </w:rPr>
                                <w:t> January 2023 are bank holidays and </w:t>
                              </w:r>
                              <w:r w:rsidRPr="00653AA5">
                                <w:rPr>
                                  <w:rFonts w:ascii="Arial" w:eastAsia="Times New Roman" w:hAnsi="Arial" w:cs="Arial"/>
                                  <w:b/>
                                  <w:bCs/>
                                  <w:color w:val="231F20"/>
                                  <w:sz w:val="21"/>
                                  <w:szCs w:val="21"/>
                                  <w:lang w:eastAsia="en-GB"/>
                                </w:rPr>
                                <w:t>normal Bank Holiday cover arrangements</w:t>
                              </w:r>
                              <w:r w:rsidRPr="00653AA5">
                                <w:rPr>
                                  <w:rFonts w:ascii="Arial" w:eastAsia="Times New Roman" w:hAnsi="Arial" w:cs="Arial"/>
                                  <w:color w:val="231F20"/>
                                  <w:sz w:val="21"/>
                                  <w:szCs w:val="21"/>
                                  <w:lang w:eastAsia="en-GB"/>
                                </w:rPr>
                                <w:t> are in place to ensure that patients can access appropriate services including Primary Medical Care during this period. </w:t>
                              </w:r>
                            </w:p>
                            <w:p w14:paraId="0CFDDC4B" w14:textId="77777777" w:rsidR="00653AA5" w:rsidRPr="00653AA5" w:rsidRDefault="00653AA5" w:rsidP="00653AA5">
                              <w:pPr>
                                <w:spacing w:line="315" w:lineRule="atLeast"/>
                                <w:rPr>
                                  <w:rFonts w:ascii="Arial" w:eastAsia="Times New Roman" w:hAnsi="Arial" w:cs="Arial"/>
                                  <w:color w:val="231F20"/>
                                  <w:sz w:val="21"/>
                                  <w:szCs w:val="21"/>
                                  <w:lang w:eastAsia="en-GB"/>
                                </w:rPr>
                              </w:pPr>
                            </w:p>
                            <w:p w14:paraId="01F8F441" w14:textId="77777777" w:rsidR="00653AA5" w:rsidRPr="00653AA5" w:rsidRDefault="00653AA5" w:rsidP="00653AA5">
                              <w:pPr>
                                <w:spacing w:line="315" w:lineRule="atLeast"/>
                                <w:rPr>
                                  <w:rFonts w:ascii="Arial" w:eastAsia="Times New Roman" w:hAnsi="Arial" w:cs="Arial"/>
                                  <w:color w:val="231F20"/>
                                  <w:sz w:val="21"/>
                                  <w:szCs w:val="21"/>
                                  <w:lang w:eastAsia="en-GB"/>
                                </w:rPr>
                              </w:pPr>
                              <w:r w:rsidRPr="00653AA5">
                                <w:rPr>
                                  <w:rFonts w:ascii="Arial" w:eastAsia="Times New Roman" w:hAnsi="Arial" w:cs="Arial"/>
                                  <w:color w:val="231F20"/>
                                  <w:sz w:val="21"/>
                                  <w:szCs w:val="21"/>
                                  <w:lang w:eastAsia="en-GB"/>
                                </w:rPr>
                                <w:t>PCN provision of Enhanced Access appointments </w:t>
                              </w:r>
                              <w:r w:rsidRPr="00653AA5">
                                <w:rPr>
                                  <w:rFonts w:ascii="Arial" w:eastAsia="Times New Roman" w:hAnsi="Arial" w:cs="Arial"/>
                                  <w:color w:val="231F20"/>
                                  <w:sz w:val="21"/>
                                  <w:szCs w:val="21"/>
                                  <w:u w:val="single"/>
                                  <w:lang w:eastAsia="en-GB"/>
                                </w:rPr>
                                <w:t>is not required on bank holidays</w:t>
                              </w:r>
                              <w:r w:rsidRPr="00653AA5">
                                <w:rPr>
                                  <w:rFonts w:ascii="Arial" w:eastAsia="Times New Roman" w:hAnsi="Arial" w:cs="Arial"/>
                                  <w:color w:val="231F20"/>
                                  <w:sz w:val="21"/>
                                  <w:szCs w:val="21"/>
                                  <w:lang w:eastAsia="en-GB"/>
                                </w:rPr>
                                <w:t> and capacity that would have been used on those days may be moved to another day during the period to better meet patient needs and demands.  However, a PCN may offer services on a Bank Holiday if they wish and with agreement of the ICB.</w:t>
                              </w:r>
                            </w:p>
                            <w:p w14:paraId="46BF0E45" w14:textId="77777777" w:rsidR="00653AA5" w:rsidRPr="00653AA5" w:rsidRDefault="00653AA5" w:rsidP="00653AA5">
                              <w:pPr>
                                <w:spacing w:line="315" w:lineRule="atLeast"/>
                                <w:rPr>
                                  <w:rFonts w:ascii="Arial" w:eastAsia="Times New Roman" w:hAnsi="Arial" w:cs="Arial"/>
                                  <w:color w:val="231F20"/>
                                  <w:sz w:val="21"/>
                                  <w:szCs w:val="21"/>
                                  <w:lang w:eastAsia="en-GB"/>
                                </w:rPr>
                              </w:pPr>
                            </w:p>
                            <w:p w14:paraId="2A9350CD" w14:textId="77777777" w:rsidR="00653AA5" w:rsidRPr="00653AA5" w:rsidRDefault="00653AA5" w:rsidP="00653AA5">
                              <w:pPr>
                                <w:spacing w:line="315" w:lineRule="atLeast"/>
                                <w:rPr>
                                  <w:rFonts w:ascii="Arial" w:eastAsia="Times New Roman" w:hAnsi="Arial" w:cs="Arial"/>
                                  <w:color w:val="231F20"/>
                                  <w:sz w:val="21"/>
                                  <w:szCs w:val="21"/>
                                  <w:lang w:eastAsia="en-GB"/>
                                </w:rPr>
                              </w:pPr>
                              <w:r w:rsidRPr="00653AA5">
                                <w:rPr>
                                  <w:rFonts w:ascii="Arial" w:eastAsia="Times New Roman" w:hAnsi="Arial" w:cs="Arial"/>
                                  <w:b/>
                                  <w:bCs/>
                                  <w:color w:val="231F20"/>
                                  <w:sz w:val="21"/>
                                  <w:szCs w:val="21"/>
                                  <w:lang w:eastAsia="en-GB"/>
                                </w:rPr>
                                <w:t>Sharing Information:</w:t>
                              </w:r>
                            </w:p>
                            <w:p w14:paraId="708F89E2" w14:textId="77777777" w:rsidR="00653AA5" w:rsidRPr="00653AA5" w:rsidRDefault="00653AA5" w:rsidP="00653AA5">
                              <w:pPr>
                                <w:spacing w:line="315" w:lineRule="atLeast"/>
                                <w:rPr>
                                  <w:rFonts w:ascii="Arial" w:eastAsia="Times New Roman" w:hAnsi="Arial" w:cs="Arial"/>
                                  <w:color w:val="231F20"/>
                                  <w:sz w:val="21"/>
                                  <w:szCs w:val="21"/>
                                  <w:lang w:eastAsia="en-GB"/>
                                </w:rPr>
                              </w:pPr>
                              <w:r w:rsidRPr="00653AA5">
                                <w:rPr>
                                  <w:rFonts w:ascii="Arial" w:eastAsia="Times New Roman" w:hAnsi="Arial" w:cs="Arial"/>
                                  <w:color w:val="231F20"/>
                                  <w:sz w:val="21"/>
                                  <w:szCs w:val="21"/>
                                  <w:lang w:eastAsia="en-GB"/>
                                </w:rPr>
                                <w:t xml:space="preserve">If PCNs Enhanced Access appointments change due to falling on one of the days listed above please </w:t>
                              </w:r>
                              <w:proofErr w:type="gramStart"/>
                              <w:r w:rsidRPr="00653AA5">
                                <w:rPr>
                                  <w:rFonts w:ascii="Arial" w:eastAsia="Times New Roman" w:hAnsi="Arial" w:cs="Arial"/>
                                  <w:color w:val="231F20"/>
                                  <w:sz w:val="21"/>
                                  <w:szCs w:val="21"/>
                                  <w:lang w:eastAsia="en-GB"/>
                                </w:rPr>
                                <w:t>do  ensure</w:t>
                              </w:r>
                              <w:proofErr w:type="gramEnd"/>
                              <w:r w:rsidRPr="00653AA5">
                                <w:rPr>
                                  <w:rFonts w:ascii="Arial" w:eastAsia="Times New Roman" w:hAnsi="Arial" w:cs="Arial"/>
                                  <w:color w:val="231F20"/>
                                  <w:sz w:val="21"/>
                                  <w:szCs w:val="21"/>
                                  <w:lang w:eastAsia="en-GB"/>
                                </w:rPr>
                                <w:t xml:space="preserve"> patients are informed in advance, by utilising practice websites, patient communications, etc to ensure as much awareness amongst your patient population as possible.</w:t>
                              </w:r>
                            </w:p>
                            <w:p w14:paraId="4DA992E5" w14:textId="77777777" w:rsidR="00653AA5" w:rsidRPr="00653AA5" w:rsidRDefault="00653AA5" w:rsidP="00653AA5">
                              <w:pPr>
                                <w:spacing w:line="315" w:lineRule="atLeast"/>
                                <w:rPr>
                                  <w:rFonts w:ascii="Arial" w:eastAsia="Times New Roman" w:hAnsi="Arial" w:cs="Arial"/>
                                  <w:color w:val="231F20"/>
                                  <w:sz w:val="21"/>
                                  <w:szCs w:val="21"/>
                                  <w:lang w:eastAsia="en-GB"/>
                                </w:rPr>
                              </w:pPr>
                            </w:p>
                            <w:p w14:paraId="7D753554" w14:textId="77777777" w:rsidR="00653AA5" w:rsidRPr="00653AA5" w:rsidRDefault="00653AA5" w:rsidP="00653AA5">
                              <w:pPr>
                                <w:spacing w:line="315" w:lineRule="atLeast"/>
                                <w:rPr>
                                  <w:rFonts w:ascii="Arial" w:eastAsia="Times New Roman" w:hAnsi="Arial" w:cs="Arial"/>
                                  <w:color w:val="231F20"/>
                                  <w:sz w:val="21"/>
                                  <w:szCs w:val="21"/>
                                  <w:lang w:eastAsia="en-GB"/>
                                </w:rPr>
                              </w:pPr>
                              <w:r w:rsidRPr="00653AA5">
                                <w:rPr>
                                  <w:rFonts w:ascii="Arial" w:eastAsia="Times New Roman" w:hAnsi="Arial" w:cs="Arial"/>
                                  <w:color w:val="231F20"/>
                                  <w:sz w:val="21"/>
                                  <w:szCs w:val="21"/>
                                  <w:lang w:eastAsia="en-GB"/>
                                </w:rPr>
                                <w:t>We hope that the above gives some clarity regarding provision of GP Primary Medical Care services over the Christmas and New Year period.</w:t>
                              </w:r>
                            </w:p>
                            <w:p w14:paraId="148BC510" w14:textId="77777777" w:rsidR="00653AA5" w:rsidRPr="00653AA5" w:rsidRDefault="00653AA5" w:rsidP="00653AA5">
                              <w:pPr>
                                <w:spacing w:line="315" w:lineRule="atLeast"/>
                                <w:rPr>
                                  <w:rFonts w:ascii="Arial" w:eastAsia="Times New Roman" w:hAnsi="Arial" w:cs="Arial"/>
                                  <w:color w:val="231F20"/>
                                  <w:sz w:val="21"/>
                                  <w:szCs w:val="21"/>
                                  <w:lang w:eastAsia="en-GB"/>
                                </w:rPr>
                              </w:pPr>
                            </w:p>
                            <w:p w14:paraId="5113BFDE" w14:textId="77777777" w:rsidR="00653AA5" w:rsidRPr="00653AA5" w:rsidRDefault="00653AA5" w:rsidP="00653AA5">
                              <w:pPr>
                                <w:spacing w:line="315" w:lineRule="atLeast"/>
                                <w:rPr>
                                  <w:rFonts w:ascii="Arial" w:eastAsia="Times New Roman" w:hAnsi="Arial" w:cs="Arial"/>
                                  <w:color w:val="231F20"/>
                                  <w:sz w:val="21"/>
                                  <w:szCs w:val="21"/>
                                  <w:lang w:eastAsia="en-GB"/>
                                </w:rPr>
                              </w:pPr>
                              <w:r w:rsidRPr="00653AA5">
                                <w:rPr>
                                  <w:rFonts w:ascii="Arial" w:eastAsia="Times New Roman" w:hAnsi="Arial" w:cs="Arial"/>
                                  <w:color w:val="231F20"/>
                                  <w:sz w:val="21"/>
                                  <w:szCs w:val="21"/>
                                  <w:lang w:eastAsia="en-GB"/>
                                </w:rPr>
                                <w:t>If you do have any further questions, please contact the team through the generic email address:  </w:t>
                              </w:r>
                              <w:hyperlink r:id="rId8" w:tooltip="mailto:cwicb.primarycare@nhs.net" w:history="1">
                                <w:r w:rsidRPr="00653AA5">
                                  <w:rPr>
                                    <w:rFonts w:ascii="Arial" w:eastAsia="Times New Roman" w:hAnsi="Arial" w:cs="Arial"/>
                                    <w:color w:val="0078D4"/>
                                    <w:sz w:val="21"/>
                                    <w:szCs w:val="21"/>
                                    <w:u w:val="single"/>
                                    <w:lang w:eastAsia="en-GB"/>
                                  </w:rPr>
                                  <w:t>cwicb.primarycare@nhs.net</w:t>
                                </w:r>
                              </w:hyperlink>
                            </w:p>
                            <w:p w14:paraId="7DB4854E" w14:textId="77777777" w:rsidR="00653AA5" w:rsidRPr="00653AA5" w:rsidRDefault="00653AA5" w:rsidP="00653AA5">
                              <w:pPr>
                                <w:spacing w:line="315" w:lineRule="atLeast"/>
                                <w:rPr>
                                  <w:rFonts w:ascii="Arial" w:eastAsia="Times New Roman" w:hAnsi="Arial" w:cs="Arial"/>
                                  <w:color w:val="231F20"/>
                                  <w:sz w:val="21"/>
                                  <w:szCs w:val="21"/>
                                  <w:lang w:eastAsia="en-GB"/>
                                </w:rPr>
                              </w:pPr>
                            </w:p>
                            <w:p w14:paraId="116B037D" w14:textId="77777777" w:rsidR="00653AA5" w:rsidRPr="00653AA5" w:rsidRDefault="00653AA5" w:rsidP="00653AA5">
                              <w:pPr>
                                <w:spacing w:line="315" w:lineRule="atLeast"/>
                                <w:rPr>
                                  <w:rFonts w:ascii="Arial" w:eastAsia="Times New Roman" w:hAnsi="Arial" w:cs="Arial"/>
                                  <w:color w:val="231F20"/>
                                  <w:sz w:val="21"/>
                                  <w:szCs w:val="21"/>
                                  <w:lang w:eastAsia="en-GB"/>
                                </w:rPr>
                              </w:pPr>
                              <w:r w:rsidRPr="00653AA5">
                                <w:rPr>
                                  <w:rFonts w:ascii="Arial" w:eastAsia="Times New Roman" w:hAnsi="Arial" w:cs="Arial"/>
                                  <w:color w:val="231F20"/>
                                  <w:sz w:val="21"/>
                                  <w:szCs w:val="21"/>
                                  <w:lang w:eastAsia="en-GB"/>
                                </w:rPr>
                                <w:lastRenderedPageBreak/>
                                <w:t>We would like to take this opportunity to express our sincere thanks to you and your practice and PCN teams for the ongoing hard work and dedication to your patients through another extremely busy and demanding time and to wish you all Seasons Greetings and a Happy New Year for 2023. </w:t>
                              </w:r>
                            </w:p>
                            <w:p w14:paraId="51719984" w14:textId="77777777" w:rsidR="00653AA5" w:rsidRPr="00653AA5" w:rsidRDefault="00653AA5" w:rsidP="00653AA5">
                              <w:pPr>
                                <w:spacing w:line="330" w:lineRule="atLeast"/>
                                <w:rPr>
                                  <w:rFonts w:ascii="Arial" w:eastAsia="Times New Roman" w:hAnsi="Arial" w:cs="Arial"/>
                                  <w:color w:val="231F20"/>
                                  <w:sz w:val="21"/>
                                  <w:szCs w:val="21"/>
                                  <w:lang w:eastAsia="en-GB"/>
                                </w:rPr>
                              </w:pPr>
                            </w:p>
                            <w:p w14:paraId="0E1B4542" w14:textId="77777777" w:rsidR="00653AA5" w:rsidRPr="00653AA5" w:rsidRDefault="00653AA5" w:rsidP="00653AA5">
                              <w:pPr>
                                <w:spacing w:line="330" w:lineRule="atLeast"/>
                                <w:rPr>
                                  <w:rFonts w:ascii="Arial" w:eastAsia="Times New Roman" w:hAnsi="Arial" w:cs="Arial"/>
                                  <w:color w:val="231F20"/>
                                  <w:sz w:val="21"/>
                                  <w:szCs w:val="21"/>
                                  <w:lang w:eastAsia="en-GB"/>
                                </w:rPr>
                              </w:pPr>
                              <w:proofErr w:type="spellStart"/>
                              <w:r w:rsidRPr="00653AA5">
                                <w:rPr>
                                  <w:rFonts w:ascii="Arial" w:eastAsia="Times New Roman" w:hAnsi="Arial" w:cs="Arial"/>
                                  <w:b/>
                                  <w:bCs/>
                                  <w:color w:val="00B0F0"/>
                                  <w:lang w:eastAsia="en-GB"/>
                                </w:rPr>
                                <w:t>EPaCCS</w:t>
                              </w:r>
                              <w:proofErr w:type="spellEnd"/>
                              <w:r w:rsidRPr="00653AA5">
                                <w:rPr>
                                  <w:rFonts w:ascii="Arial" w:eastAsia="Times New Roman" w:hAnsi="Arial" w:cs="Arial"/>
                                  <w:b/>
                                  <w:bCs/>
                                  <w:color w:val="00B0F0"/>
                                  <w:lang w:eastAsia="en-GB"/>
                                </w:rPr>
                                <w:t xml:space="preserve"> Template Process Reminder</w:t>
                              </w:r>
                            </w:p>
                            <w:p w14:paraId="473CA275" w14:textId="77777777" w:rsidR="00653AA5" w:rsidRPr="00653AA5" w:rsidRDefault="00653AA5" w:rsidP="00653AA5">
                              <w:pPr>
                                <w:spacing w:line="330" w:lineRule="atLeast"/>
                                <w:rPr>
                                  <w:rFonts w:ascii="Arial" w:eastAsia="Times New Roman" w:hAnsi="Arial" w:cs="Arial"/>
                                  <w:color w:val="231F20"/>
                                  <w:sz w:val="21"/>
                                  <w:szCs w:val="21"/>
                                  <w:lang w:eastAsia="en-GB"/>
                                </w:rPr>
                              </w:pPr>
                              <w:r w:rsidRPr="00653AA5">
                                <w:rPr>
                                  <w:rFonts w:ascii="Arial" w:eastAsia="Times New Roman" w:hAnsi="Arial" w:cs="Arial"/>
                                  <w:color w:val="231F20"/>
                                  <w:sz w:val="21"/>
                                  <w:szCs w:val="21"/>
                                  <w:lang w:eastAsia="en-GB"/>
                                </w:rPr>
                                <w:t xml:space="preserve">The </w:t>
                              </w:r>
                              <w:proofErr w:type="spellStart"/>
                              <w:r w:rsidRPr="00653AA5">
                                <w:rPr>
                                  <w:rFonts w:ascii="Arial" w:eastAsia="Times New Roman" w:hAnsi="Arial" w:cs="Arial"/>
                                  <w:color w:val="231F20"/>
                                  <w:sz w:val="21"/>
                                  <w:szCs w:val="21"/>
                                  <w:lang w:eastAsia="en-GB"/>
                                </w:rPr>
                                <w:t>EPaCCS</w:t>
                              </w:r>
                              <w:proofErr w:type="spellEnd"/>
                              <w:r w:rsidRPr="00653AA5">
                                <w:rPr>
                                  <w:rFonts w:ascii="Arial" w:eastAsia="Times New Roman" w:hAnsi="Arial" w:cs="Arial"/>
                                  <w:color w:val="231F20"/>
                                  <w:sz w:val="21"/>
                                  <w:szCs w:val="21"/>
                                  <w:lang w:eastAsia="en-GB"/>
                                </w:rPr>
                                <w:t xml:space="preserve"> template is a GP focused method to collect and share the key End of Life information that we collect for our patients. The template has been designed to capture the core patient information, wishes and preferences that are part of the Electronic Palliative Care Coordination dataset. This dataset can then be shared with the 999 and 111 services, OOH, community and acute services and the local emergency departments. It has been designed to be interchangeable with the existing national </w:t>
                              </w:r>
                              <w:proofErr w:type="spellStart"/>
                              <w:r w:rsidRPr="00653AA5">
                                <w:rPr>
                                  <w:rFonts w:ascii="Arial" w:eastAsia="Times New Roman" w:hAnsi="Arial" w:cs="Arial"/>
                                  <w:color w:val="231F20"/>
                                  <w:sz w:val="21"/>
                                  <w:szCs w:val="21"/>
                                  <w:lang w:eastAsia="en-GB"/>
                                </w:rPr>
                                <w:t>EPaCCS</w:t>
                              </w:r>
                              <w:proofErr w:type="spellEnd"/>
                              <w:r w:rsidRPr="00653AA5">
                                <w:rPr>
                                  <w:rFonts w:ascii="Arial" w:eastAsia="Times New Roman" w:hAnsi="Arial" w:cs="Arial"/>
                                  <w:color w:val="231F20"/>
                                  <w:sz w:val="21"/>
                                  <w:szCs w:val="21"/>
                                  <w:lang w:eastAsia="en-GB"/>
                                </w:rPr>
                                <w:t xml:space="preserve"> template that is already installed in the EMIS system. Once you have activated the sharing agreements and have completed an </w:t>
                              </w:r>
                              <w:proofErr w:type="spellStart"/>
                              <w:r w:rsidRPr="00653AA5">
                                <w:rPr>
                                  <w:rFonts w:ascii="Arial" w:eastAsia="Times New Roman" w:hAnsi="Arial" w:cs="Arial"/>
                                  <w:color w:val="231F20"/>
                                  <w:sz w:val="21"/>
                                  <w:szCs w:val="21"/>
                                  <w:lang w:eastAsia="en-GB"/>
                                </w:rPr>
                                <w:t>EPaCCS</w:t>
                              </w:r>
                              <w:proofErr w:type="spellEnd"/>
                              <w:r w:rsidRPr="00653AA5">
                                <w:rPr>
                                  <w:rFonts w:ascii="Arial" w:eastAsia="Times New Roman" w:hAnsi="Arial" w:cs="Arial"/>
                                  <w:color w:val="231F20"/>
                                  <w:sz w:val="21"/>
                                  <w:szCs w:val="21"/>
                                  <w:lang w:eastAsia="en-GB"/>
                                </w:rPr>
                                <w:t xml:space="preserve"> template for your EOL patients there is no need to send ‘Special Notes’ to the Out of Hours service for these purposes. Special Notes for other purposes should continue.</w:t>
                              </w:r>
                            </w:p>
                            <w:p w14:paraId="7C314628" w14:textId="77777777" w:rsidR="00653AA5" w:rsidRPr="00653AA5" w:rsidRDefault="00653AA5" w:rsidP="00653AA5">
                              <w:pPr>
                                <w:spacing w:line="330" w:lineRule="atLeast"/>
                                <w:rPr>
                                  <w:rFonts w:ascii="Arial" w:eastAsia="Times New Roman" w:hAnsi="Arial" w:cs="Arial"/>
                                  <w:color w:val="231F20"/>
                                  <w:sz w:val="21"/>
                                  <w:szCs w:val="21"/>
                                  <w:lang w:eastAsia="en-GB"/>
                                </w:rPr>
                              </w:pPr>
                            </w:p>
                            <w:p w14:paraId="095D5CB4" w14:textId="77777777" w:rsidR="00653AA5" w:rsidRPr="00653AA5" w:rsidRDefault="00653AA5" w:rsidP="00653AA5">
                              <w:pPr>
                                <w:spacing w:line="330" w:lineRule="atLeast"/>
                                <w:rPr>
                                  <w:rFonts w:ascii="Arial" w:eastAsia="Times New Roman" w:hAnsi="Arial" w:cs="Arial"/>
                                  <w:color w:val="231F20"/>
                                  <w:sz w:val="21"/>
                                  <w:szCs w:val="21"/>
                                  <w:lang w:eastAsia="en-GB"/>
                                </w:rPr>
                              </w:pPr>
                              <w:r w:rsidRPr="00653AA5">
                                <w:rPr>
                                  <w:rFonts w:ascii="Arial" w:eastAsia="Times New Roman" w:hAnsi="Arial" w:cs="Arial"/>
                                  <w:b/>
                                  <w:bCs/>
                                  <w:color w:val="231F20"/>
                                  <w:sz w:val="21"/>
                                  <w:szCs w:val="21"/>
                                  <w:lang w:eastAsia="en-GB"/>
                                </w:rPr>
                                <w:t>Payment Schedule</w:t>
                              </w:r>
                              <w:r w:rsidRPr="00653AA5">
                                <w:rPr>
                                  <w:rFonts w:ascii="Arial" w:eastAsia="Times New Roman" w:hAnsi="Arial" w:cs="Arial"/>
                                  <w:b/>
                                  <w:bCs/>
                                  <w:color w:val="231F20"/>
                                  <w:sz w:val="21"/>
                                  <w:szCs w:val="21"/>
                                  <w:lang w:eastAsia="en-GB"/>
                                </w:rPr>
                                <w:br/>
                              </w:r>
                              <w:r w:rsidRPr="00653AA5">
                                <w:rPr>
                                  <w:rFonts w:ascii="Arial" w:eastAsia="Times New Roman" w:hAnsi="Arial" w:cs="Arial"/>
                                  <w:color w:val="231F20"/>
                                  <w:sz w:val="21"/>
                                  <w:szCs w:val="21"/>
                                  <w:lang w:eastAsia="en-GB"/>
                                </w:rPr>
                                <w:t xml:space="preserve">Payment will be made quarterly in arrears based on £138 per complete record below on </w:t>
                              </w:r>
                              <w:proofErr w:type="spellStart"/>
                              <w:r w:rsidRPr="00653AA5">
                                <w:rPr>
                                  <w:rFonts w:ascii="Arial" w:eastAsia="Times New Roman" w:hAnsi="Arial" w:cs="Arial"/>
                                  <w:color w:val="231F20"/>
                                  <w:sz w:val="21"/>
                                  <w:szCs w:val="21"/>
                                  <w:lang w:eastAsia="en-GB"/>
                                </w:rPr>
                                <w:t>EPaCCs</w:t>
                              </w:r>
                              <w:proofErr w:type="spellEnd"/>
                              <w:r w:rsidRPr="00653AA5">
                                <w:rPr>
                                  <w:rFonts w:ascii="Arial" w:eastAsia="Times New Roman" w:hAnsi="Arial" w:cs="Arial"/>
                                  <w:color w:val="231F20"/>
                                  <w:sz w:val="21"/>
                                  <w:szCs w:val="21"/>
                                  <w:lang w:eastAsia="en-GB"/>
                                </w:rPr>
                                <w:t xml:space="preserve"> and up to a maximum of 0.5% of the practice adult population in a 12-month period.</w:t>
                              </w:r>
                            </w:p>
                            <w:p w14:paraId="5DBA15B8" w14:textId="77777777" w:rsidR="00653AA5" w:rsidRPr="00653AA5" w:rsidRDefault="00653AA5" w:rsidP="00653AA5">
                              <w:pPr>
                                <w:spacing w:line="330" w:lineRule="atLeast"/>
                                <w:ind w:left="360"/>
                                <w:rPr>
                                  <w:rFonts w:ascii="Arial" w:eastAsia="Times New Roman" w:hAnsi="Arial" w:cs="Arial"/>
                                  <w:color w:val="231F20"/>
                                  <w:sz w:val="21"/>
                                  <w:szCs w:val="21"/>
                                  <w:lang w:eastAsia="en-GB"/>
                                </w:rPr>
                              </w:pPr>
                              <w:r w:rsidRPr="00653AA5">
                                <w:rPr>
                                  <w:rFonts w:ascii="Arial" w:eastAsia="Times New Roman" w:hAnsi="Arial" w:cs="Arial"/>
                                  <w:color w:val="231F20"/>
                                  <w:sz w:val="21"/>
                                  <w:szCs w:val="21"/>
                                  <w:u w:val="single"/>
                                  <w:lang w:eastAsia="en-GB"/>
                                </w:rPr>
                                <w:t>All five elements</w:t>
                              </w:r>
                              <w:r w:rsidRPr="00653AA5">
                                <w:rPr>
                                  <w:rFonts w:ascii="Arial" w:eastAsia="Times New Roman" w:hAnsi="Arial" w:cs="Arial"/>
                                  <w:color w:val="231F20"/>
                                  <w:sz w:val="21"/>
                                  <w:szCs w:val="21"/>
                                  <w:lang w:eastAsia="en-GB"/>
                                </w:rPr>
                                <w:t xml:space="preserve"> of </w:t>
                              </w:r>
                              <w:proofErr w:type="spellStart"/>
                              <w:r w:rsidRPr="00653AA5">
                                <w:rPr>
                                  <w:rFonts w:ascii="Arial" w:eastAsia="Times New Roman" w:hAnsi="Arial" w:cs="Arial"/>
                                  <w:color w:val="231F20"/>
                                  <w:sz w:val="21"/>
                                  <w:szCs w:val="21"/>
                                  <w:lang w:eastAsia="en-GB"/>
                                </w:rPr>
                                <w:t>EPaCCS</w:t>
                              </w:r>
                              <w:proofErr w:type="spellEnd"/>
                              <w:r w:rsidRPr="00653AA5">
                                <w:rPr>
                                  <w:rFonts w:ascii="Arial" w:eastAsia="Times New Roman" w:hAnsi="Arial" w:cs="Arial"/>
                                  <w:color w:val="231F20"/>
                                  <w:sz w:val="21"/>
                                  <w:szCs w:val="21"/>
                                  <w:lang w:eastAsia="en-GB"/>
                                </w:rPr>
                                <w:t xml:space="preserve"> need to be recorded on the template for it to be a complete record </w:t>
                              </w:r>
                              <w:proofErr w:type="spellStart"/>
                              <w:r w:rsidRPr="00653AA5">
                                <w:rPr>
                                  <w:rFonts w:ascii="Arial" w:eastAsia="Times New Roman" w:hAnsi="Arial" w:cs="Arial"/>
                                  <w:color w:val="231F20"/>
                                  <w:sz w:val="21"/>
                                  <w:szCs w:val="21"/>
                                  <w:lang w:eastAsia="en-GB"/>
                                </w:rPr>
                                <w:t>ie</w:t>
                              </w:r>
                              <w:proofErr w:type="spellEnd"/>
                              <w:r w:rsidRPr="00653AA5">
                                <w:rPr>
                                  <w:rFonts w:ascii="Arial" w:eastAsia="Times New Roman" w:hAnsi="Arial" w:cs="Arial"/>
                                  <w:color w:val="231F20"/>
                                  <w:sz w:val="21"/>
                                  <w:szCs w:val="21"/>
                                  <w:lang w:eastAsia="en-GB"/>
                                </w:rPr>
                                <w:t>:</w:t>
                              </w:r>
                            </w:p>
                            <w:p w14:paraId="46E013C0" w14:textId="77777777" w:rsidR="00653AA5" w:rsidRPr="00653AA5" w:rsidRDefault="00653AA5" w:rsidP="00653AA5">
                              <w:pPr>
                                <w:ind w:left="1080" w:hanging="360"/>
                                <w:rPr>
                                  <w:rFonts w:ascii="Arial" w:eastAsia="Times New Roman" w:hAnsi="Arial" w:cs="Arial"/>
                                  <w:color w:val="231F20"/>
                                  <w:sz w:val="21"/>
                                  <w:szCs w:val="21"/>
                                  <w:lang w:eastAsia="en-GB"/>
                                </w:rPr>
                              </w:pPr>
                              <w:r w:rsidRPr="00653AA5">
                                <w:rPr>
                                  <w:rFonts w:ascii="Courier New" w:eastAsia="Times New Roman" w:hAnsi="Courier New" w:cs="Courier New"/>
                                  <w:color w:val="231F20"/>
                                  <w:sz w:val="21"/>
                                  <w:szCs w:val="21"/>
                                  <w:lang w:eastAsia="en-GB"/>
                                </w:rPr>
                                <w:t>o   </w:t>
                              </w:r>
                              <w:r w:rsidRPr="00653AA5">
                                <w:rPr>
                                  <w:rFonts w:ascii="Arial" w:eastAsia="Times New Roman" w:hAnsi="Arial" w:cs="Arial"/>
                                  <w:color w:val="231F20"/>
                                  <w:sz w:val="21"/>
                                  <w:szCs w:val="21"/>
                                  <w:lang w:eastAsia="en-GB"/>
                                </w:rPr>
                                <w:t xml:space="preserve">Patient </w:t>
                              </w:r>
                              <w:proofErr w:type="gramStart"/>
                              <w:r w:rsidRPr="00653AA5">
                                <w:rPr>
                                  <w:rFonts w:ascii="Arial" w:eastAsia="Times New Roman" w:hAnsi="Arial" w:cs="Arial"/>
                                  <w:color w:val="231F20"/>
                                  <w:sz w:val="21"/>
                                  <w:szCs w:val="21"/>
                                  <w:lang w:eastAsia="en-GB"/>
                                </w:rPr>
                                <w:t>consent;</w:t>
                              </w:r>
                              <w:proofErr w:type="gramEnd"/>
                            </w:p>
                            <w:p w14:paraId="1D6299C6" w14:textId="77777777" w:rsidR="00653AA5" w:rsidRPr="00653AA5" w:rsidRDefault="00653AA5" w:rsidP="00653AA5">
                              <w:pPr>
                                <w:ind w:left="1080" w:hanging="360"/>
                                <w:rPr>
                                  <w:rFonts w:ascii="Arial" w:eastAsia="Times New Roman" w:hAnsi="Arial" w:cs="Arial"/>
                                  <w:color w:val="231F20"/>
                                  <w:sz w:val="21"/>
                                  <w:szCs w:val="21"/>
                                  <w:lang w:eastAsia="en-GB"/>
                                </w:rPr>
                              </w:pPr>
                              <w:r w:rsidRPr="00653AA5">
                                <w:rPr>
                                  <w:rFonts w:ascii="Courier New" w:eastAsia="Times New Roman" w:hAnsi="Courier New" w:cs="Courier New"/>
                                  <w:color w:val="231F20"/>
                                  <w:sz w:val="21"/>
                                  <w:szCs w:val="21"/>
                                  <w:lang w:eastAsia="en-GB"/>
                                </w:rPr>
                                <w:t>o   </w:t>
                              </w:r>
                              <w:proofErr w:type="gramStart"/>
                              <w:r w:rsidRPr="00653AA5">
                                <w:rPr>
                                  <w:rFonts w:ascii="Arial" w:eastAsia="Times New Roman" w:hAnsi="Arial" w:cs="Arial"/>
                                  <w:color w:val="231F20"/>
                                  <w:sz w:val="21"/>
                                  <w:szCs w:val="21"/>
                                  <w:lang w:eastAsia="en-GB"/>
                                </w:rPr>
                                <w:t>Diagnosis;</w:t>
                              </w:r>
                              <w:proofErr w:type="gramEnd"/>
                            </w:p>
                            <w:p w14:paraId="6AB1FF6B" w14:textId="77777777" w:rsidR="00653AA5" w:rsidRPr="00653AA5" w:rsidRDefault="00653AA5" w:rsidP="00653AA5">
                              <w:pPr>
                                <w:ind w:left="1080" w:hanging="360"/>
                                <w:rPr>
                                  <w:rFonts w:ascii="Arial" w:eastAsia="Times New Roman" w:hAnsi="Arial" w:cs="Arial"/>
                                  <w:color w:val="231F20"/>
                                  <w:sz w:val="21"/>
                                  <w:szCs w:val="21"/>
                                  <w:lang w:eastAsia="en-GB"/>
                                </w:rPr>
                              </w:pPr>
                              <w:r w:rsidRPr="00653AA5">
                                <w:rPr>
                                  <w:rFonts w:ascii="Courier New" w:eastAsia="Times New Roman" w:hAnsi="Courier New" w:cs="Courier New"/>
                                  <w:color w:val="231F20"/>
                                  <w:sz w:val="21"/>
                                  <w:szCs w:val="21"/>
                                  <w:lang w:eastAsia="en-GB"/>
                                </w:rPr>
                                <w:t>o   </w:t>
                              </w:r>
                              <w:r w:rsidRPr="00653AA5">
                                <w:rPr>
                                  <w:rFonts w:ascii="Arial" w:eastAsia="Times New Roman" w:hAnsi="Arial" w:cs="Arial"/>
                                  <w:color w:val="231F20"/>
                                  <w:sz w:val="21"/>
                                  <w:szCs w:val="21"/>
                                  <w:lang w:eastAsia="en-GB"/>
                                </w:rPr>
                                <w:t xml:space="preserve">Preferred Place of </w:t>
                              </w:r>
                              <w:proofErr w:type="gramStart"/>
                              <w:r w:rsidRPr="00653AA5">
                                <w:rPr>
                                  <w:rFonts w:ascii="Arial" w:eastAsia="Times New Roman" w:hAnsi="Arial" w:cs="Arial"/>
                                  <w:color w:val="231F20"/>
                                  <w:sz w:val="21"/>
                                  <w:szCs w:val="21"/>
                                  <w:lang w:eastAsia="en-GB"/>
                                </w:rPr>
                                <w:t>Death;</w:t>
                              </w:r>
                              <w:proofErr w:type="gramEnd"/>
                            </w:p>
                            <w:p w14:paraId="49A09871" w14:textId="77777777" w:rsidR="00653AA5" w:rsidRPr="00653AA5" w:rsidRDefault="00653AA5" w:rsidP="00653AA5">
                              <w:pPr>
                                <w:ind w:left="1080" w:hanging="360"/>
                                <w:rPr>
                                  <w:rFonts w:ascii="Arial" w:eastAsia="Times New Roman" w:hAnsi="Arial" w:cs="Arial"/>
                                  <w:color w:val="231F20"/>
                                  <w:sz w:val="21"/>
                                  <w:szCs w:val="21"/>
                                  <w:lang w:eastAsia="en-GB"/>
                                </w:rPr>
                              </w:pPr>
                              <w:r w:rsidRPr="00653AA5">
                                <w:rPr>
                                  <w:rFonts w:ascii="Courier New" w:eastAsia="Times New Roman" w:hAnsi="Courier New" w:cs="Courier New"/>
                                  <w:color w:val="231F20"/>
                                  <w:sz w:val="21"/>
                                  <w:szCs w:val="21"/>
                                  <w:lang w:eastAsia="en-GB"/>
                                </w:rPr>
                                <w:t>o   </w:t>
                              </w:r>
                              <w:r w:rsidRPr="00653AA5">
                                <w:rPr>
                                  <w:rFonts w:ascii="Arial" w:eastAsia="Times New Roman" w:hAnsi="Arial" w:cs="Arial"/>
                                  <w:color w:val="231F20"/>
                                  <w:sz w:val="21"/>
                                  <w:szCs w:val="21"/>
                                  <w:lang w:eastAsia="en-GB"/>
                                </w:rPr>
                                <w:t xml:space="preserve">CPR Discussion and decision </w:t>
                              </w:r>
                              <w:proofErr w:type="gramStart"/>
                              <w:r w:rsidRPr="00653AA5">
                                <w:rPr>
                                  <w:rFonts w:ascii="Arial" w:eastAsia="Times New Roman" w:hAnsi="Arial" w:cs="Arial"/>
                                  <w:color w:val="231F20"/>
                                  <w:sz w:val="21"/>
                                  <w:szCs w:val="21"/>
                                  <w:lang w:eastAsia="en-GB"/>
                                </w:rPr>
                                <w:t>i.e.</w:t>
                              </w:r>
                              <w:proofErr w:type="gramEnd"/>
                              <w:r w:rsidRPr="00653AA5">
                                <w:rPr>
                                  <w:rFonts w:ascii="Arial" w:eastAsia="Times New Roman" w:hAnsi="Arial" w:cs="Arial"/>
                                  <w:color w:val="231F20"/>
                                  <w:sz w:val="21"/>
                                  <w:szCs w:val="21"/>
                                  <w:lang w:eastAsia="en-GB"/>
                                </w:rPr>
                                <w:t xml:space="preserve"> resuscitation status;</w:t>
                              </w:r>
                            </w:p>
                            <w:p w14:paraId="31050875" w14:textId="77777777" w:rsidR="00653AA5" w:rsidRPr="00653AA5" w:rsidRDefault="00653AA5" w:rsidP="00653AA5">
                              <w:pPr>
                                <w:ind w:left="1080" w:hanging="360"/>
                                <w:rPr>
                                  <w:rFonts w:ascii="Arial" w:eastAsia="Times New Roman" w:hAnsi="Arial" w:cs="Arial"/>
                                  <w:color w:val="231F20"/>
                                  <w:sz w:val="21"/>
                                  <w:szCs w:val="21"/>
                                  <w:lang w:eastAsia="en-GB"/>
                                </w:rPr>
                              </w:pPr>
                              <w:r w:rsidRPr="00653AA5">
                                <w:rPr>
                                  <w:rFonts w:ascii="Courier New" w:eastAsia="Times New Roman" w:hAnsi="Courier New" w:cs="Courier New"/>
                                  <w:color w:val="A26C9E"/>
                                  <w:sz w:val="21"/>
                                  <w:szCs w:val="21"/>
                                  <w:lang w:eastAsia="en-GB"/>
                                </w:rPr>
                                <w:t>o   </w:t>
                              </w:r>
                              <w:proofErr w:type="spellStart"/>
                              <w:r w:rsidRPr="00653AA5">
                                <w:rPr>
                                  <w:rFonts w:ascii="Arial" w:eastAsia="Times New Roman" w:hAnsi="Arial" w:cs="Arial"/>
                                  <w:color w:val="231F20"/>
                                  <w:sz w:val="21"/>
                                  <w:szCs w:val="21"/>
                                  <w:lang w:eastAsia="en-GB"/>
                                </w:rPr>
                                <w:t>ReSPECT</w:t>
                              </w:r>
                              <w:proofErr w:type="spellEnd"/>
                              <w:r w:rsidRPr="00653AA5">
                                <w:rPr>
                                  <w:rFonts w:ascii="Arial" w:eastAsia="Times New Roman" w:hAnsi="Arial" w:cs="Arial"/>
                                  <w:color w:val="231F20"/>
                                  <w:sz w:val="21"/>
                                  <w:szCs w:val="21"/>
                                  <w:lang w:eastAsia="en-GB"/>
                                </w:rPr>
                                <w:t xml:space="preserve"> form</w:t>
                              </w:r>
                              <w:r w:rsidRPr="00653AA5">
                                <w:rPr>
                                  <w:rFonts w:ascii="Arial" w:eastAsia="Times New Roman" w:hAnsi="Arial" w:cs="Arial"/>
                                  <w:color w:val="000000"/>
                                  <w:sz w:val="21"/>
                                  <w:szCs w:val="21"/>
                                  <w:lang w:eastAsia="en-GB"/>
                                </w:rPr>
                                <w:t>.</w:t>
                              </w:r>
                            </w:p>
                            <w:p w14:paraId="29224F71" w14:textId="77777777" w:rsidR="00653AA5" w:rsidRPr="00653AA5" w:rsidRDefault="00653AA5" w:rsidP="00653AA5">
                              <w:pPr>
                                <w:spacing w:line="330" w:lineRule="atLeast"/>
                                <w:ind w:left="1080"/>
                                <w:rPr>
                                  <w:rFonts w:ascii="Arial" w:eastAsia="Times New Roman" w:hAnsi="Arial" w:cs="Arial"/>
                                  <w:color w:val="231F20"/>
                                  <w:sz w:val="21"/>
                                  <w:szCs w:val="21"/>
                                  <w:lang w:eastAsia="en-GB"/>
                                </w:rPr>
                              </w:pPr>
                              <w:r w:rsidRPr="00653AA5">
                                <w:rPr>
                                  <w:rFonts w:ascii="Arial" w:eastAsia="Times New Roman" w:hAnsi="Arial" w:cs="Arial"/>
                                  <w:color w:val="231F20"/>
                                  <w:sz w:val="21"/>
                                  <w:szCs w:val="21"/>
                                  <w:lang w:eastAsia="en-GB"/>
                                </w:rPr>
                                <w:t>       </w:t>
                              </w:r>
                            </w:p>
                            <w:p w14:paraId="244E5AD9" w14:textId="77777777" w:rsidR="00653AA5" w:rsidRPr="00653AA5" w:rsidRDefault="00653AA5" w:rsidP="00653AA5">
                              <w:pPr>
                                <w:spacing w:line="330" w:lineRule="atLeast"/>
                                <w:rPr>
                                  <w:rFonts w:ascii="Arial" w:eastAsia="Times New Roman" w:hAnsi="Arial" w:cs="Arial"/>
                                  <w:color w:val="231F20"/>
                                  <w:sz w:val="21"/>
                                  <w:szCs w:val="21"/>
                                  <w:lang w:eastAsia="en-GB"/>
                                </w:rPr>
                              </w:pPr>
                              <w:r w:rsidRPr="00653AA5">
                                <w:rPr>
                                  <w:rFonts w:ascii="Arial" w:eastAsia="Times New Roman" w:hAnsi="Arial" w:cs="Arial"/>
                                  <w:color w:val="231F20"/>
                                  <w:sz w:val="21"/>
                                  <w:szCs w:val="21"/>
                                  <w:lang w:eastAsia="en-GB"/>
                                </w:rPr>
                                <w:t>The claims process will be via extraction from the dashboard after each quarter and payment made in the same month. The original </w:t>
                              </w:r>
                              <w:hyperlink r:id="rId9" w:tooltip="https://gbr01.safelinks.protection.outlook.com/?url=https%3A%2F%2Fcwicb.net%2F5ECH-OY9Z-3W4C1S-J912H-1%2Fc.aspx&amp;data=05%7C01%7Candy.beaumont3%40nhs.net%7C7ecc3de10a98479bf21808dae4ed7c9b%7C37c354b285b047f5b22207b48d774ee3%7C0%7C1%7C638074005891163801%7CUnknown%7CTWFpbGZsb3d8eyJWIjoiMC4wLjAwMDAiLCJQIjoiV2luMzIiLCJBTiI6Ik1haWwiLCJXVCI6Mn0%3D%7C2000%7C%7C%7C&amp;sdata=GPEI77oPIXrh5wdSkfvWU5Ai5eYhlqgPIjZPeCDj9i8%3D&amp;reserved=0" w:history="1">
                                <w:r w:rsidRPr="00653AA5">
                                  <w:rPr>
                                    <w:rFonts w:ascii="Arial" w:eastAsia="Times New Roman" w:hAnsi="Arial" w:cs="Arial"/>
                                    <w:color w:val="0000EE"/>
                                    <w:sz w:val="21"/>
                                    <w:szCs w:val="21"/>
                                    <w:u w:val="single"/>
                                    <w:shd w:val="clear" w:color="auto" w:fill="FFFF00"/>
                                    <w:lang w:eastAsia="en-GB"/>
                                  </w:rPr>
                                  <w:t>Help Sheet</w:t>
                                </w:r>
                              </w:hyperlink>
                              <w:r w:rsidRPr="00653AA5">
                                <w:rPr>
                                  <w:rFonts w:ascii="Arial" w:eastAsia="Times New Roman" w:hAnsi="Arial" w:cs="Arial"/>
                                  <w:color w:val="231F20"/>
                                  <w:sz w:val="21"/>
                                  <w:szCs w:val="21"/>
                                  <w:shd w:val="clear" w:color="auto" w:fill="FFFF00"/>
                                  <w:lang w:eastAsia="en-GB"/>
                                </w:rPr>
                                <w:t> </w:t>
                              </w:r>
                              <w:r w:rsidRPr="00653AA5">
                                <w:rPr>
                                  <w:rFonts w:ascii="Arial" w:eastAsia="Times New Roman" w:hAnsi="Arial" w:cs="Arial"/>
                                  <w:color w:val="231F20"/>
                                  <w:sz w:val="21"/>
                                  <w:szCs w:val="21"/>
                                  <w:lang w:eastAsia="en-GB"/>
                                </w:rPr>
                                <w:t xml:space="preserve">from when it was rolled out can be downloaded here. If you have any </w:t>
                              </w:r>
                              <w:proofErr w:type="gramStart"/>
                              <w:r w:rsidRPr="00653AA5">
                                <w:rPr>
                                  <w:rFonts w:ascii="Arial" w:eastAsia="Times New Roman" w:hAnsi="Arial" w:cs="Arial"/>
                                  <w:color w:val="231F20"/>
                                  <w:sz w:val="21"/>
                                  <w:szCs w:val="21"/>
                                  <w:lang w:eastAsia="en-GB"/>
                                </w:rPr>
                                <w:t>questions</w:t>
                              </w:r>
                              <w:proofErr w:type="gramEnd"/>
                              <w:r w:rsidRPr="00653AA5">
                                <w:rPr>
                                  <w:rFonts w:ascii="Arial" w:eastAsia="Times New Roman" w:hAnsi="Arial" w:cs="Arial"/>
                                  <w:color w:val="231F20"/>
                                  <w:sz w:val="21"/>
                                  <w:szCs w:val="21"/>
                                  <w:lang w:eastAsia="en-GB"/>
                                </w:rPr>
                                <w:t xml:space="preserve"> please contact </w:t>
                              </w:r>
                              <w:hyperlink r:id="rId10" w:tooltip="mailto:cwicb.gpit@nhs.net" w:history="1">
                                <w:r w:rsidRPr="00653AA5">
                                  <w:rPr>
                                    <w:rFonts w:ascii="Arial" w:eastAsia="Times New Roman" w:hAnsi="Arial" w:cs="Arial"/>
                                    <w:color w:val="0078D4"/>
                                    <w:sz w:val="21"/>
                                    <w:szCs w:val="21"/>
                                    <w:u w:val="single"/>
                                    <w:lang w:eastAsia="en-GB"/>
                                  </w:rPr>
                                  <w:t>cwicb.gpit@nhs.net</w:t>
                                </w:r>
                              </w:hyperlink>
                            </w:p>
                            <w:p w14:paraId="6D000488" w14:textId="77777777" w:rsidR="00653AA5" w:rsidRPr="00653AA5" w:rsidRDefault="00653AA5" w:rsidP="00653AA5">
                              <w:pPr>
                                <w:spacing w:line="330" w:lineRule="atLeast"/>
                                <w:rPr>
                                  <w:rFonts w:ascii="Arial" w:eastAsia="Times New Roman" w:hAnsi="Arial" w:cs="Arial"/>
                                  <w:color w:val="231F20"/>
                                  <w:sz w:val="21"/>
                                  <w:szCs w:val="21"/>
                                  <w:lang w:eastAsia="en-GB"/>
                                </w:rPr>
                              </w:pPr>
                              <w:r w:rsidRPr="00653AA5">
                                <w:rPr>
                                  <w:rFonts w:ascii="Arial" w:eastAsia="Times New Roman" w:hAnsi="Arial" w:cs="Arial"/>
                                  <w:color w:val="231F20"/>
                                  <w:sz w:val="21"/>
                                  <w:szCs w:val="21"/>
                                  <w:lang w:eastAsia="en-GB"/>
                                </w:rPr>
                                <w:t>      </w:t>
                              </w:r>
                            </w:p>
                            <w:p w14:paraId="34BABD1C" w14:textId="77777777" w:rsidR="00653AA5" w:rsidRPr="00653AA5" w:rsidRDefault="00653AA5" w:rsidP="00653AA5">
                              <w:pPr>
                                <w:spacing w:line="330" w:lineRule="atLeast"/>
                                <w:rPr>
                                  <w:rFonts w:ascii="Arial" w:eastAsia="Times New Roman" w:hAnsi="Arial" w:cs="Arial"/>
                                  <w:color w:val="231F20"/>
                                  <w:sz w:val="21"/>
                                  <w:szCs w:val="21"/>
                                  <w:lang w:eastAsia="en-GB"/>
                                </w:rPr>
                              </w:pPr>
                              <w:r w:rsidRPr="00653AA5">
                                <w:rPr>
                                  <w:rFonts w:ascii="Arial" w:eastAsia="Times New Roman" w:hAnsi="Arial" w:cs="Arial"/>
                                  <w:b/>
                                  <w:bCs/>
                                  <w:color w:val="00B0F0"/>
                                  <w:lang w:eastAsia="en-GB"/>
                                </w:rPr>
                                <w:t>Warwickshire libraries-ESOL resources/ bilingual books and books in different languages</w:t>
                              </w:r>
                            </w:p>
                            <w:p w14:paraId="7AF59DA1" w14:textId="77777777" w:rsidR="00653AA5" w:rsidRPr="00653AA5" w:rsidRDefault="00653AA5" w:rsidP="00653AA5">
                              <w:pPr>
                                <w:spacing w:line="330" w:lineRule="atLeast"/>
                                <w:rPr>
                                  <w:rFonts w:ascii="Arial" w:eastAsia="Times New Roman" w:hAnsi="Arial" w:cs="Arial"/>
                                  <w:color w:val="231F20"/>
                                  <w:sz w:val="21"/>
                                  <w:szCs w:val="21"/>
                                  <w:lang w:eastAsia="en-GB"/>
                                </w:rPr>
                              </w:pPr>
                              <w:r w:rsidRPr="00653AA5">
                                <w:rPr>
                                  <w:rFonts w:ascii="Arial" w:eastAsia="Times New Roman" w:hAnsi="Arial" w:cs="Arial"/>
                                  <w:color w:val="000000"/>
                                  <w:sz w:val="21"/>
                                  <w:szCs w:val="21"/>
                                  <w:lang w:eastAsia="en-GB"/>
                                </w:rPr>
                                <w:t>Please see a </w:t>
                              </w:r>
                              <w:hyperlink r:id="rId11" w:tooltip="https://gbr01.safelinks.protection.outlook.com/?url=https%3A%2F%2Fcwicb.net%2F5ECH-OY9Z-3W4C1S-J912I-1%2Fc.aspx&amp;data=05%7C01%7Candy.beaumont3%40nhs.net%7C7ecc3de10a98479bf21808dae4ed7c9b%7C37c354b285b047f5b22207b48d774ee3%7C0%7C1%7C638074005891163801%7CUnknown%7CTWFpbGZsb3d8eyJWIjoiMC4wLjAwMDAiLCJQIjoiV2luMzIiLCJBTiI6Ik1haWwiLCJXVCI6Mn0%3D%7C2000%7C%7C%7C&amp;sdata=CDwPY1Uy6LQDy%2BSayLvhWJpK1dHzG1K39V0kKT9PljQ%3D&amp;reserved=0" w:history="1">
                                <w:r w:rsidRPr="00653AA5">
                                  <w:rPr>
                                    <w:rFonts w:ascii="Arial" w:eastAsia="Times New Roman" w:hAnsi="Arial" w:cs="Arial"/>
                                    <w:color w:val="0000FF"/>
                                    <w:sz w:val="21"/>
                                    <w:szCs w:val="21"/>
                                    <w:u w:val="single"/>
                                    <w:lang w:eastAsia="en-GB"/>
                                  </w:rPr>
                                  <w:t>link</w:t>
                                </w:r>
                              </w:hyperlink>
                              <w:r w:rsidRPr="00653AA5">
                                <w:rPr>
                                  <w:rFonts w:ascii="Arial" w:eastAsia="Times New Roman" w:hAnsi="Arial" w:cs="Arial"/>
                                  <w:color w:val="000000"/>
                                  <w:sz w:val="21"/>
                                  <w:szCs w:val="21"/>
                                  <w:lang w:eastAsia="en-GB"/>
                                </w:rPr>
                                <w:t> to Warwickshire libraries' collection of books in different languages, bi-lingual books for children and books to support ESOL learning. Their collection has been recently updated to reflect some of the languages spoken by Warwickshire's newly arrived communities. </w:t>
                              </w:r>
                            </w:p>
                            <w:p w14:paraId="3BAD2E1D" w14:textId="77777777" w:rsidR="00653AA5" w:rsidRPr="00653AA5" w:rsidRDefault="00653AA5" w:rsidP="00653AA5">
                              <w:pPr>
                                <w:spacing w:line="330" w:lineRule="atLeast"/>
                                <w:rPr>
                                  <w:rFonts w:ascii="Arial" w:eastAsia="Times New Roman" w:hAnsi="Arial" w:cs="Arial"/>
                                  <w:color w:val="231F20"/>
                                  <w:sz w:val="21"/>
                                  <w:szCs w:val="21"/>
                                  <w:lang w:eastAsia="en-GB"/>
                                </w:rPr>
                              </w:pPr>
                              <w:r w:rsidRPr="00653AA5">
                                <w:rPr>
                                  <w:rFonts w:ascii="Arial" w:eastAsia="Times New Roman" w:hAnsi="Arial" w:cs="Arial"/>
                                  <w:color w:val="231F20"/>
                                  <w:sz w:val="21"/>
                                  <w:szCs w:val="21"/>
                                  <w:lang w:eastAsia="en-GB"/>
                                </w:rPr>
                                <w:t>    </w:t>
                              </w:r>
                            </w:p>
                            <w:p w14:paraId="7DCED57D" w14:textId="77777777" w:rsidR="00653AA5" w:rsidRPr="00653AA5" w:rsidRDefault="00653AA5" w:rsidP="00653AA5">
                              <w:pPr>
                                <w:spacing w:line="330" w:lineRule="atLeast"/>
                                <w:rPr>
                                  <w:rFonts w:ascii="Arial" w:eastAsia="Times New Roman" w:hAnsi="Arial" w:cs="Arial"/>
                                  <w:color w:val="231F20"/>
                                  <w:sz w:val="21"/>
                                  <w:szCs w:val="21"/>
                                  <w:lang w:eastAsia="en-GB"/>
                                </w:rPr>
                              </w:pPr>
                              <w:r w:rsidRPr="00653AA5">
                                <w:rPr>
                                  <w:rFonts w:ascii="Arial" w:eastAsia="Times New Roman" w:hAnsi="Arial" w:cs="Arial"/>
                                  <w:color w:val="000000"/>
                                  <w:sz w:val="21"/>
                                  <w:szCs w:val="21"/>
                                  <w:lang w:eastAsia="en-GB"/>
                                </w:rPr>
                                <w:lastRenderedPageBreak/>
                                <w:t>Please do let families you are in touch with know that these books and resources are available in the libraries. Libraries offer a welcoming and warm space as well as other events and activities that families may be interested in. </w:t>
                              </w:r>
                            </w:p>
                          </w:tc>
                        </w:tr>
                      </w:tbl>
                      <w:p w14:paraId="1127A3F4" w14:textId="77777777" w:rsidR="00653AA5" w:rsidRPr="00653AA5" w:rsidRDefault="00653AA5" w:rsidP="00653AA5">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8726"/>
                        </w:tblGrid>
                        <w:tr w:rsidR="00653AA5" w:rsidRPr="00653AA5" w14:paraId="7EBB5B2C" w14:textId="77777777">
                          <w:tc>
                            <w:tcPr>
                              <w:tcW w:w="0" w:type="auto"/>
                              <w:tcBorders>
                                <w:top w:val="nil"/>
                                <w:left w:val="nil"/>
                                <w:bottom w:val="nil"/>
                                <w:right w:val="nil"/>
                              </w:tcBorders>
                              <w:tcMar>
                                <w:top w:w="150" w:type="dxa"/>
                                <w:left w:w="150" w:type="dxa"/>
                                <w:bottom w:w="150" w:type="dxa"/>
                                <w:right w:w="150" w:type="dxa"/>
                              </w:tcMar>
                              <w:hideMark/>
                            </w:tcPr>
                            <w:p w14:paraId="38C9921F" w14:textId="77777777" w:rsidR="00653AA5" w:rsidRPr="00653AA5" w:rsidRDefault="00653AA5" w:rsidP="00653AA5">
                              <w:pPr>
                                <w:spacing w:line="330" w:lineRule="atLeast"/>
                                <w:textAlignment w:val="baseline"/>
                                <w:rPr>
                                  <w:rFonts w:ascii="Arial" w:eastAsia="Times New Roman" w:hAnsi="Arial" w:cs="Arial"/>
                                  <w:sz w:val="21"/>
                                  <w:szCs w:val="21"/>
                                  <w:lang w:eastAsia="en-GB"/>
                                </w:rPr>
                              </w:pPr>
                              <w:r w:rsidRPr="00653AA5">
                                <w:rPr>
                                  <w:rFonts w:ascii="Arial" w:eastAsia="Times New Roman" w:hAnsi="Arial" w:cs="Arial"/>
                                  <w:color w:val="0072CE"/>
                                  <w:sz w:val="33"/>
                                  <w:szCs w:val="33"/>
                                  <w:lang w:eastAsia="en-GB"/>
                                </w:rPr>
                                <w:t>Training, events &amp; surveys</w:t>
                              </w:r>
                              <w:r w:rsidRPr="00653AA5">
                                <w:rPr>
                                  <w:rFonts w:ascii="Arial" w:eastAsia="Times New Roman" w:hAnsi="Arial" w:cs="Arial"/>
                                  <w:sz w:val="21"/>
                                  <w:szCs w:val="21"/>
                                  <w:lang w:eastAsia="en-GB"/>
                                </w:rPr>
                                <w:t xml:space="preserve"> </w:t>
                              </w:r>
                            </w:p>
                            <w:p w14:paraId="27F78EDF" w14:textId="77777777" w:rsidR="00653AA5" w:rsidRPr="00653AA5" w:rsidRDefault="00653AA5" w:rsidP="00653AA5">
                              <w:pPr>
                                <w:spacing w:line="330" w:lineRule="atLeast"/>
                                <w:textAlignment w:val="baseline"/>
                                <w:rPr>
                                  <w:rFonts w:ascii="Arial" w:eastAsia="Times New Roman" w:hAnsi="Arial" w:cs="Arial"/>
                                  <w:sz w:val="21"/>
                                  <w:szCs w:val="21"/>
                                  <w:lang w:eastAsia="en-GB"/>
                                </w:rPr>
                              </w:pPr>
                              <w:r w:rsidRPr="00653AA5">
                                <w:rPr>
                                  <w:rFonts w:ascii="Arial" w:eastAsia="Times New Roman" w:hAnsi="Arial" w:cs="Arial"/>
                                  <w:sz w:val="21"/>
                                  <w:szCs w:val="21"/>
                                  <w:lang w:eastAsia="en-GB"/>
                                </w:rPr>
                                <w:t>None to Report</w:t>
                              </w:r>
                            </w:p>
                            <w:p w14:paraId="5F30D228" w14:textId="77777777" w:rsidR="00653AA5" w:rsidRPr="00653AA5" w:rsidRDefault="00653AA5" w:rsidP="00653AA5">
                              <w:pPr>
                                <w:spacing w:line="330" w:lineRule="atLeast"/>
                                <w:rPr>
                                  <w:rFonts w:ascii="Arial" w:eastAsia="Times New Roman" w:hAnsi="Arial" w:cs="Arial"/>
                                  <w:color w:val="231F20"/>
                                  <w:sz w:val="21"/>
                                  <w:szCs w:val="21"/>
                                  <w:lang w:eastAsia="en-GB"/>
                                </w:rPr>
                              </w:pPr>
                              <w:r w:rsidRPr="00653AA5">
                                <w:rPr>
                                  <w:rFonts w:ascii="Arial" w:eastAsia="Times New Roman" w:hAnsi="Arial" w:cs="Arial"/>
                                  <w:color w:val="231F20"/>
                                  <w:sz w:val="21"/>
                                  <w:szCs w:val="21"/>
                                  <w:lang w:eastAsia="en-GB"/>
                                </w:rPr>
                                <w:t> </w:t>
                              </w:r>
                            </w:p>
                            <w:p w14:paraId="6EFB3DDE" w14:textId="77777777" w:rsidR="00653AA5" w:rsidRPr="00653AA5" w:rsidRDefault="00653AA5" w:rsidP="00653AA5">
                              <w:pPr>
                                <w:spacing w:line="330" w:lineRule="atLeast"/>
                                <w:rPr>
                                  <w:rFonts w:ascii="Arial" w:eastAsia="Times New Roman" w:hAnsi="Arial" w:cs="Arial"/>
                                  <w:color w:val="231F20"/>
                                  <w:sz w:val="21"/>
                                  <w:szCs w:val="21"/>
                                  <w:lang w:eastAsia="en-GB"/>
                                </w:rPr>
                              </w:pPr>
                              <w:r w:rsidRPr="00653AA5">
                                <w:rPr>
                                  <w:rFonts w:ascii="Arial" w:eastAsia="Times New Roman" w:hAnsi="Arial" w:cs="Arial"/>
                                  <w:color w:val="0072CE"/>
                                  <w:sz w:val="33"/>
                                  <w:szCs w:val="33"/>
                                  <w:lang w:eastAsia="en-GB"/>
                                </w:rPr>
                                <w:t>Newsletters</w:t>
                              </w:r>
                            </w:p>
                            <w:p w14:paraId="378158B9" w14:textId="77777777" w:rsidR="00653AA5" w:rsidRPr="00653AA5" w:rsidRDefault="00653AA5" w:rsidP="00653AA5">
                              <w:pPr>
                                <w:spacing w:line="330" w:lineRule="atLeast"/>
                                <w:rPr>
                                  <w:rFonts w:ascii="Arial" w:eastAsia="Times New Roman" w:hAnsi="Arial" w:cs="Arial"/>
                                  <w:color w:val="231F20"/>
                                  <w:sz w:val="21"/>
                                  <w:szCs w:val="21"/>
                                  <w:lang w:eastAsia="en-GB"/>
                                </w:rPr>
                              </w:pPr>
                              <w:bookmarkStart w:id="2" w:name="_Hlk70513177"/>
                              <w:bookmarkStart w:id="3" w:name="Vacancies"/>
                              <w:bookmarkEnd w:id="2"/>
                              <w:bookmarkEnd w:id="3"/>
                              <w:r w:rsidRPr="00653AA5">
                                <w:rPr>
                                  <w:rFonts w:ascii="Arial" w:eastAsia="Times New Roman" w:hAnsi="Arial" w:cs="Arial"/>
                                  <w:b/>
                                  <w:bCs/>
                                  <w:color w:val="00B0F0"/>
                                  <w:lang w:eastAsia="en-GB"/>
                                </w:rPr>
                                <w:t>Medicines Matter Newsletter</w:t>
                              </w:r>
                              <w:r w:rsidRPr="00653AA5">
                                <w:rPr>
                                  <w:rFonts w:ascii="Arial" w:eastAsia="Times New Roman" w:hAnsi="Arial" w:cs="Arial"/>
                                  <w:color w:val="231F20"/>
                                  <w:sz w:val="21"/>
                                  <w:szCs w:val="21"/>
                                  <w:lang w:eastAsia="en-GB"/>
                                </w:rPr>
                                <w:br/>
                                <w:t>The latest version of the Medicines Matter </w:t>
                              </w:r>
                              <w:hyperlink r:id="rId12" w:tooltip="https://gbr01.safelinks.protection.outlook.com/?url=https%3A%2F%2Fcwicb.net%2F5ECH-OY9Z-3W4C1S-J912D-1%2Fc.aspx&amp;data=05%7C01%7Candy.beaumont3%40nhs.net%7C7ecc3de10a98479bf21808dae4ed7c9b%7C37c354b285b047f5b22207b48d774ee3%7C0%7C1%7C638074005891163801%7CUnknown%7CTWFpbGZsb3d8eyJWIjoiMC4wLjAwMDAiLCJQIjoiV2luMzIiLCJBTiI6Ik1haWwiLCJXVCI6Mn0%3D%7C2000%7C%7C%7C&amp;sdata=XeWc3ox74eAQAiOGcfiZ%2FCCWIHjaeK2xgAQmPS3%2Bl0I%3D&amp;reserved=0" w:history="1">
                                <w:r w:rsidRPr="00653AA5">
                                  <w:rPr>
                                    <w:rFonts w:ascii="Arial" w:eastAsia="Times New Roman" w:hAnsi="Arial" w:cs="Arial"/>
                                    <w:color w:val="0000EE"/>
                                    <w:sz w:val="21"/>
                                    <w:szCs w:val="21"/>
                                    <w:u w:val="single"/>
                                    <w:shd w:val="clear" w:color="auto" w:fill="FFFF00"/>
                                    <w:lang w:eastAsia="en-GB"/>
                                  </w:rPr>
                                  <w:t>Newsletter</w:t>
                                </w:r>
                              </w:hyperlink>
                              <w:r w:rsidRPr="00653AA5">
                                <w:rPr>
                                  <w:rFonts w:ascii="Arial" w:eastAsia="Times New Roman" w:hAnsi="Arial" w:cs="Arial"/>
                                  <w:color w:val="231F20"/>
                                  <w:sz w:val="21"/>
                                  <w:szCs w:val="21"/>
                                  <w:lang w:eastAsia="en-GB"/>
                                </w:rPr>
                                <w:t> and </w:t>
                              </w:r>
                              <w:hyperlink r:id="rId13" w:tooltip="https://gbr01.safelinks.protection.outlook.com/?url=https%3A%2F%2Fcwicb.net%2F5ECH-OY9Z-3W4C1S-J912F-1%2Fc.aspx&amp;data=05%7C01%7Candy.beaumont3%40nhs.net%7C7ecc3de10a98479bf21808dae4ed7c9b%7C37c354b285b047f5b22207b48d774ee3%7C0%7C1%7C638074005891163801%7CUnknown%7CTWFpbGZsb3d8eyJWIjoiMC4wLjAwMDAiLCJQIjoiV2luMzIiLCJBTiI6Ik1haWwiLCJXVCI6Mn0%3D%7C2000%7C%7C%7C&amp;sdata=sUgHSj%2FLHArZcD%2FHh556xEdmF4%2BLfKZb8emh2LnNTi0%3D&amp;reserved=0" w:history="1">
                                <w:r w:rsidRPr="00653AA5">
                                  <w:rPr>
                                    <w:rFonts w:ascii="Arial" w:eastAsia="Times New Roman" w:hAnsi="Arial" w:cs="Arial"/>
                                    <w:color w:val="0000EE"/>
                                    <w:sz w:val="21"/>
                                    <w:szCs w:val="21"/>
                                    <w:u w:val="single"/>
                                    <w:shd w:val="clear" w:color="auto" w:fill="FFFF00"/>
                                    <w:lang w:eastAsia="en-GB"/>
                                  </w:rPr>
                                  <w:t>Summary</w:t>
                                </w:r>
                              </w:hyperlink>
                              <w:r w:rsidRPr="00653AA5">
                                <w:rPr>
                                  <w:rFonts w:ascii="Arial" w:eastAsia="Times New Roman" w:hAnsi="Arial" w:cs="Arial"/>
                                  <w:color w:val="231F20"/>
                                  <w:sz w:val="21"/>
                                  <w:szCs w:val="21"/>
                                  <w:lang w:eastAsia="en-GB"/>
                                </w:rPr>
                                <w:t> is attached.</w:t>
                              </w:r>
                            </w:p>
                            <w:p w14:paraId="78357A69" w14:textId="77777777" w:rsidR="00653AA5" w:rsidRPr="00653AA5" w:rsidRDefault="00653AA5" w:rsidP="00653AA5">
                              <w:pPr>
                                <w:spacing w:before="200" w:line="315" w:lineRule="atLeast"/>
                                <w:rPr>
                                  <w:rFonts w:ascii="Arial" w:eastAsia="Times New Roman" w:hAnsi="Arial" w:cs="Arial"/>
                                  <w:color w:val="231F20"/>
                                  <w:sz w:val="21"/>
                                  <w:szCs w:val="21"/>
                                  <w:lang w:eastAsia="en-GB"/>
                                </w:rPr>
                              </w:pPr>
                              <w:r w:rsidRPr="00653AA5">
                                <w:rPr>
                                  <w:rFonts w:ascii="Arial" w:eastAsia="Times New Roman" w:hAnsi="Arial" w:cs="Arial"/>
                                  <w:color w:val="231F20"/>
                                  <w:sz w:val="21"/>
                                  <w:szCs w:val="21"/>
                                  <w:lang w:eastAsia="en-GB"/>
                                </w:rPr>
                                <w:t> </w:t>
                              </w:r>
                            </w:p>
                            <w:p w14:paraId="36A5F9BE" w14:textId="77777777" w:rsidR="00653AA5" w:rsidRPr="00653AA5" w:rsidRDefault="00653AA5" w:rsidP="00653AA5">
                              <w:pPr>
                                <w:spacing w:line="330" w:lineRule="atLeast"/>
                                <w:rPr>
                                  <w:rFonts w:ascii="Arial" w:eastAsia="Times New Roman" w:hAnsi="Arial" w:cs="Arial"/>
                                  <w:color w:val="231F20"/>
                                  <w:sz w:val="21"/>
                                  <w:szCs w:val="21"/>
                                  <w:lang w:eastAsia="en-GB"/>
                                </w:rPr>
                              </w:pPr>
                              <w:r w:rsidRPr="00653AA5">
                                <w:rPr>
                                  <w:rFonts w:ascii="Arial" w:eastAsia="Times New Roman" w:hAnsi="Arial" w:cs="Arial"/>
                                  <w:color w:val="0072CE"/>
                                  <w:sz w:val="33"/>
                                  <w:szCs w:val="33"/>
                                  <w:lang w:eastAsia="en-GB"/>
                                </w:rPr>
                                <w:t>Vacancies</w:t>
                              </w:r>
                            </w:p>
                            <w:p w14:paraId="186AC192" w14:textId="77777777" w:rsidR="00653AA5" w:rsidRPr="00653AA5" w:rsidRDefault="00653AA5" w:rsidP="00653AA5">
                              <w:pPr>
                                <w:spacing w:line="330" w:lineRule="atLeast"/>
                                <w:rPr>
                                  <w:rFonts w:ascii="Arial" w:eastAsia="Times New Roman" w:hAnsi="Arial" w:cs="Arial"/>
                                  <w:color w:val="231F20"/>
                                  <w:sz w:val="21"/>
                                  <w:szCs w:val="21"/>
                                  <w:lang w:eastAsia="en-GB"/>
                                </w:rPr>
                              </w:pPr>
                              <w:r w:rsidRPr="00653AA5">
                                <w:rPr>
                                  <w:rFonts w:ascii="Arial" w:eastAsia="Times New Roman" w:hAnsi="Arial" w:cs="Arial"/>
                                  <w:b/>
                                  <w:bCs/>
                                  <w:color w:val="00B0F0"/>
                                  <w:lang w:eastAsia="en-GB"/>
                                </w:rPr>
                                <w:t>Urology Specialist Core Trainer and Regional Programme Manager</w:t>
                              </w:r>
                              <w:r w:rsidRPr="00653AA5">
                                <w:rPr>
                                  <w:rFonts w:ascii="Arial" w:eastAsia="Times New Roman" w:hAnsi="Arial" w:cs="Arial"/>
                                  <w:b/>
                                  <w:bCs/>
                                  <w:color w:val="00B0F0"/>
                                  <w:lang w:eastAsia="en-GB"/>
                                </w:rPr>
                                <w:br/>
                              </w:r>
                              <w:r w:rsidRPr="00653AA5">
                                <w:rPr>
                                  <w:rFonts w:ascii="Arial" w:eastAsia="Times New Roman" w:hAnsi="Arial" w:cs="Arial"/>
                                  <w:color w:val="231F20"/>
                                  <w:sz w:val="21"/>
                                  <w:szCs w:val="21"/>
                                  <w:lang w:eastAsia="en-GB"/>
                                </w:rPr>
                                <w:t>University Hospitals Coventry and Warwickshire NHS Trust</w:t>
                              </w:r>
                            </w:p>
                            <w:p w14:paraId="5290C5D2" w14:textId="77777777" w:rsidR="00653AA5" w:rsidRPr="00653AA5" w:rsidRDefault="00653AA5" w:rsidP="00653AA5">
                              <w:pPr>
                                <w:spacing w:line="330" w:lineRule="atLeast"/>
                                <w:rPr>
                                  <w:rFonts w:ascii="Arial" w:eastAsia="Times New Roman" w:hAnsi="Arial" w:cs="Arial"/>
                                  <w:color w:val="231F20"/>
                                  <w:sz w:val="21"/>
                                  <w:szCs w:val="21"/>
                                  <w:lang w:eastAsia="en-GB"/>
                                </w:rPr>
                              </w:pPr>
                            </w:p>
                            <w:p w14:paraId="1701E395" w14:textId="77777777" w:rsidR="00653AA5" w:rsidRPr="00653AA5" w:rsidRDefault="00653AA5" w:rsidP="00653AA5">
                              <w:pPr>
                                <w:spacing w:line="330" w:lineRule="atLeast"/>
                                <w:rPr>
                                  <w:rFonts w:ascii="Arial" w:eastAsia="Times New Roman" w:hAnsi="Arial" w:cs="Arial"/>
                                  <w:color w:val="231F20"/>
                                  <w:sz w:val="21"/>
                                  <w:szCs w:val="21"/>
                                  <w:lang w:eastAsia="en-GB"/>
                                </w:rPr>
                              </w:pPr>
                              <w:r w:rsidRPr="00653AA5">
                                <w:rPr>
                                  <w:rFonts w:ascii="Arial" w:eastAsia="Times New Roman" w:hAnsi="Arial" w:cs="Arial"/>
                                  <w:b/>
                                  <w:bCs/>
                                  <w:color w:val="231F20"/>
                                  <w:sz w:val="21"/>
                                  <w:szCs w:val="21"/>
                                  <w:lang w:eastAsia="en-GB"/>
                                </w:rPr>
                                <w:t>The closing date is 08 January 2023.</w:t>
                              </w:r>
                            </w:p>
                            <w:p w14:paraId="3E8479E2" w14:textId="77777777" w:rsidR="00653AA5" w:rsidRPr="00653AA5" w:rsidRDefault="00653AA5" w:rsidP="00653AA5">
                              <w:pPr>
                                <w:spacing w:line="330" w:lineRule="atLeast"/>
                                <w:rPr>
                                  <w:rFonts w:ascii="Arial" w:eastAsia="Times New Roman" w:hAnsi="Arial" w:cs="Arial"/>
                                  <w:color w:val="231F20"/>
                                  <w:sz w:val="21"/>
                                  <w:szCs w:val="21"/>
                                  <w:lang w:eastAsia="en-GB"/>
                                </w:rPr>
                              </w:pPr>
                              <w:r w:rsidRPr="00653AA5">
                                <w:rPr>
                                  <w:rFonts w:ascii="Arial" w:eastAsia="Times New Roman" w:hAnsi="Arial" w:cs="Arial"/>
                                  <w:color w:val="231F20"/>
                                  <w:sz w:val="21"/>
                                  <w:szCs w:val="21"/>
                                  <w:lang w:eastAsia="en-GB"/>
                                </w:rPr>
                                <w:t>The two adverts below are the same, but NMC registered candidates will need to apply via the NM advert and HCPC registered via the AHP advert.  </w:t>
                              </w:r>
                            </w:p>
                            <w:p w14:paraId="7B44BA20" w14:textId="77777777" w:rsidR="00653AA5" w:rsidRPr="00653AA5" w:rsidRDefault="00653AA5" w:rsidP="00653AA5">
                              <w:pPr>
                                <w:spacing w:line="330" w:lineRule="atLeast"/>
                                <w:rPr>
                                  <w:rFonts w:ascii="Arial" w:eastAsia="Times New Roman" w:hAnsi="Arial" w:cs="Arial"/>
                                  <w:color w:val="231F20"/>
                                  <w:sz w:val="21"/>
                                  <w:szCs w:val="21"/>
                                  <w:lang w:eastAsia="en-GB"/>
                                </w:rPr>
                              </w:pPr>
                            </w:p>
                            <w:p w14:paraId="16A55477" w14:textId="77777777" w:rsidR="00653AA5" w:rsidRPr="00653AA5" w:rsidRDefault="00653AA5" w:rsidP="00653AA5">
                              <w:pPr>
                                <w:spacing w:line="330" w:lineRule="atLeast"/>
                                <w:rPr>
                                  <w:rFonts w:ascii="Arial" w:eastAsia="Times New Roman" w:hAnsi="Arial" w:cs="Arial"/>
                                  <w:color w:val="231F20"/>
                                  <w:sz w:val="21"/>
                                  <w:szCs w:val="21"/>
                                  <w:lang w:eastAsia="en-GB"/>
                                </w:rPr>
                              </w:pPr>
                              <w:r w:rsidRPr="00653AA5">
                                <w:rPr>
                                  <w:rFonts w:ascii="Arial" w:eastAsia="Times New Roman" w:hAnsi="Arial" w:cs="Arial"/>
                                  <w:color w:val="231F20"/>
                                  <w:sz w:val="21"/>
                                  <w:szCs w:val="21"/>
                                  <w:lang w:eastAsia="en-GB"/>
                                </w:rPr>
                                <w:t>NM: </w:t>
                              </w:r>
                              <w:hyperlink r:id="rId14" w:tooltip="https://gbr01.safelinks.protection.outlook.com/?url=https%3A%2F%2Fcwicb.net%2F5ECH-OY9Z-3W4C1S-J912E-1%2Fc.aspx&amp;data=05%7C01%7Candy.beaumont3%40nhs.net%7C7ecc3de10a98479bf21808dae4ed7c9b%7C37c354b285b047f5b22207b48d774ee3%7C0%7C1%7C638074005891163801%7CUnknown%7CTWFpbGZsb3d8eyJWIjoiMC4wLjAwMDAiLCJQIjoiV2luMzIiLCJBTiI6Ik1haWwiLCJXVCI6Mn0%3D%7C2000%7C%7C%7C&amp;sdata=2380ae2y71buYE%2BDtG%2F6ZZ%2BrI0Flg6EQ7baAKdq8hc0%3D&amp;reserved=0" w:history="1">
                                <w:r w:rsidRPr="00653AA5">
                                  <w:rPr>
                                    <w:rFonts w:ascii="Arial" w:eastAsia="Times New Roman" w:hAnsi="Arial" w:cs="Arial"/>
                                    <w:color w:val="0000FF"/>
                                    <w:sz w:val="21"/>
                                    <w:szCs w:val="21"/>
                                    <w:u w:val="single"/>
                                    <w:lang w:eastAsia="en-GB"/>
                                  </w:rPr>
                                  <w:t>Job Advert (jobs.nhs.uk)</w:t>
                                </w:r>
                              </w:hyperlink>
                            </w:p>
                            <w:p w14:paraId="5FA61000" w14:textId="77777777" w:rsidR="00653AA5" w:rsidRPr="00653AA5" w:rsidRDefault="00653AA5" w:rsidP="00653AA5">
                              <w:pPr>
                                <w:spacing w:line="330" w:lineRule="atLeast"/>
                                <w:rPr>
                                  <w:rFonts w:ascii="Arial" w:eastAsia="Times New Roman" w:hAnsi="Arial" w:cs="Arial"/>
                                  <w:color w:val="231F20"/>
                                  <w:sz w:val="21"/>
                                  <w:szCs w:val="21"/>
                                  <w:lang w:eastAsia="en-GB"/>
                                </w:rPr>
                              </w:pPr>
                              <w:r w:rsidRPr="00653AA5">
                                <w:rPr>
                                  <w:rFonts w:ascii="Arial" w:eastAsia="Times New Roman" w:hAnsi="Arial" w:cs="Arial"/>
                                  <w:color w:val="231F20"/>
                                  <w:sz w:val="21"/>
                                  <w:szCs w:val="21"/>
                                  <w:lang w:eastAsia="en-GB"/>
                                </w:rPr>
                                <w:t> </w:t>
                              </w:r>
                            </w:p>
                            <w:p w14:paraId="00C0C7BD" w14:textId="77777777" w:rsidR="00653AA5" w:rsidRPr="00653AA5" w:rsidRDefault="00653AA5" w:rsidP="00653AA5">
                              <w:pPr>
                                <w:spacing w:line="330" w:lineRule="atLeast"/>
                                <w:rPr>
                                  <w:rFonts w:ascii="Arial" w:eastAsia="Times New Roman" w:hAnsi="Arial" w:cs="Arial"/>
                                  <w:color w:val="231F20"/>
                                  <w:sz w:val="21"/>
                                  <w:szCs w:val="21"/>
                                  <w:lang w:eastAsia="en-GB"/>
                                </w:rPr>
                              </w:pPr>
                              <w:r w:rsidRPr="00653AA5">
                                <w:rPr>
                                  <w:rFonts w:ascii="Arial" w:eastAsia="Times New Roman" w:hAnsi="Arial" w:cs="Arial"/>
                                  <w:color w:val="231F20"/>
                                  <w:sz w:val="21"/>
                                  <w:szCs w:val="21"/>
                                  <w:lang w:eastAsia="en-GB"/>
                                </w:rPr>
                                <w:t>AHP: </w:t>
                              </w:r>
                              <w:hyperlink r:id="rId15" w:tooltip="https://gbr01.safelinks.protection.outlook.com/?url=https%3A%2F%2Fcwicb.net%2F5ECH-OY9Z-3W4C1S-J912G-1%2Fc.aspx&amp;data=05%7C01%7Candy.beaumont3%40nhs.net%7C7ecc3de10a98479bf21808dae4ed7c9b%7C37c354b285b047f5b22207b48d774ee3%7C0%7C1%7C638074005891163801%7CUnknown%7CTWFpbGZsb3d8eyJWIjoiMC4wLjAwMDAiLCJQIjoiV2luMzIiLCJBTiI6Ik1haWwiLCJXVCI6Mn0%3D%7C2000%7C%7C%7C&amp;sdata=Yic5MB%2B8FQeJNY7cZVRQ9OgBPKUuNf9o0wjBg69d%2BFk%3D&amp;reserved=0" w:history="1">
                                <w:r w:rsidRPr="00653AA5">
                                  <w:rPr>
                                    <w:rFonts w:ascii="Arial" w:eastAsia="Times New Roman" w:hAnsi="Arial" w:cs="Arial"/>
                                    <w:color w:val="0000FF"/>
                                    <w:sz w:val="21"/>
                                    <w:szCs w:val="21"/>
                                    <w:u w:val="single"/>
                                    <w:lang w:eastAsia="en-GB"/>
                                  </w:rPr>
                                  <w:t>Job Advert (jobs.nhs.uk)</w:t>
                                </w:r>
                              </w:hyperlink>
                            </w:p>
                          </w:tc>
                        </w:tr>
                      </w:tbl>
                      <w:p w14:paraId="74A5AC0E" w14:textId="77777777" w:rsidR="00653AA5" w:rsidRPr="00653AA5" w:rsidRDefault="00653AA5" w:rsidP="00653AA5">
                        <w:pPr>
                          <w:rPr>
                            <w:rFonts w:ascii="Arial" w:eastAsia="Times New Roman" w:hAnsi="Arial" w:cs="Arial"/>
                            <w:lang w:eastAsia="en-GB"/>
                          </w:rPr>
                        </w:pPr>
                      </w:p>
                    </w:tc>
                  </w:tr>
                </w:tbl>
                <w:p w14:paraId="66BED09C" w14:textId="77777777" w:rsidR="00653AA5" w:rsidRPr="00653AA5" w:rsidRDefault="00653AA5" w:rsidP="00653AA5">
                  <w:pPr>
                    <w:jc w:val="center"/>
                    <w:textAlignment w:val="top"/>
                    <w:rPr>
                      <w:rFonts w:ascii="Arial" w:eastAsia="Times New Roman" w:hAnsi="Arial" w:cs="Arial"/>
                      <w:sz w:val="2"/>
                      <w:szCs w:val="2"/>
                      <w:lang w:eastAsia="en-GB"/>
                    </w:rPr>
                  </w:pPr>
                </w:p>
              </w:tc>
            </w:tr>
          </w:tbl>
          <w:p w14:paraId="18DB74FD" w14:textId="77777777" w:rsidR="00653AA5" w:rsidRPr="00653AA5" w:rsidRDefault="00653AA5" w:rsidP="00653AA5">
            <w:pPr>
              <w:rPr>
                <w:rFonts w:ascii="Arial" w:eastAsia="Times New Roman" w:hAnsi="Arial" w:cs="Arial"/>
                <w:lang w:eastAsia="en-GB"/>
              </w:rPr>
            </w:pPr>
          </w:p>
        </w:tc>
      </w:tr>
    </w:tbl>
    <w:p w14:paraId="02535B7F" w14:textId="77777777" w:rsidR="00FF22D9" w:rsidRDefault="00000000"/>
    <w:sectPr w:rsidR="00FF2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AA5"/>
    <w:rsid w:val="00653AA5"/>
    <w:rsid w:val="00C6246A"/>
    <w:rsid w:val="00EF1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F9B68DC"/>
  <w15:chartTrackingRefBased/>
  <w15:docId w15:val="{69C70965-9AB0-FE4D-AC94-6135F42BB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dsection1">
    <w:name w:val="wordsection1"/>
    <w:basedOn w:val="Normal"/>
    <w:rsid w:val="00653AA5"/>
    <w:pPr>
      <w:spacing w:before="100" w:beforeAutospacing="1" w:after="100" w:afterAutospacing="1"/>
    </w:pPr>
    <w:rPr>
      <w:rFonts w:ascii="Times New Roman" w:eastAsia="Times New Roman" w:hAnsi="Times New Roman" w:cs="Times New Roman"/>
      <w:lang w:eastAsia="en-GB"/>
    </w:rPr>
  </w:style>
  <w:style w:type="paragraph" w:customStyle="1" w:styleId="paragraph">
    <w:name w:val="paragraph"/>
    <w:basedOn w:val="Normal"/>
    <w:rsid w:val="00653AA5"/>
    <w:pPr>
      <w:spacing w:before="100" w:beforeAutospacing="1" w:after="100" w:afterAutospacing="1"/>
    </w:pPr>
    <w:rPr>
      <w:rFonts w:ascii="Times New Roman" w:eastAsia="Times New Roman" w:hAnsi="Times New Roman" w:cs="Times New Roman"/>
      <w:lang w:eastAsia="en-GB"/>
    </w:rPr>
  </w:style>
  <w:style w:type="paragraph" w:customStyle="1" w:styleId="null1">
    <w:name w:val="null1"/>
    <w:basedOn w:val="Normal"/>
    <w:rsid w:val="00653AA5"/>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653AA5"/>
  </w:style>
  <w:style w:type="paragraph" w:styleId="NormalWeb">
    <w:name w:val="Normal (Web)"/>
    <w:basedOn w:val="Normal"/>
    <w:uiPriority w:val="99"/>
    <w:semiHidden/>
    <w:unhideWhenUsed/>
    <w:rsid w:val="00653AA5"/>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653A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393798">
      <w:bodyDiv w:val="1"/>
      <w:marLeft w:val="0"/>
      <w:marRight w:val="0"/>
      <w:marTop w:val="0"/>
      <w:marBottom w:val="0"/>
      <w:divBdr>
        <w:top w:val="none" w:sz="0" w:space="0" w:color="auto"/>
        <w:left w:val="none" w:sz="0" w:space="0" w:color="auto"/>
        <w:bottom w:val="none" w:sz="0" w:space="0" w:color="auto"/>
        <w:right w:val="none" w:sz="0" w:space="0" w:color="auto"/>
      </w:divBdr>
      <w:divsChild>
        <w:div w:id="1803687548">
          <w:marLeft w:val="0"/>
          <w:marRight w:val="0"/>
          <w:marTop w:val="0"/>
          <w:marBottom w:val="0"/>
          <w:divBdr>
            <w:top w:val="none" w:sz="0" w:space="0" w:color="auto"/>
            <w:left w:val="none" w:sz="0" w:space="0" w:color="auto"/>
            <w:bottom w:val="none" w:sz="0" w:space="0" w:color="auto"/>
            <w:right w:val="none" w:sz="0" w:space="0" w:color="auto"/>
          </w:divBdr>
        </w:div>
        <w:div w:id="1501847546">
          <w:marLeft w:val="0"/>
          <w:marRight w:val="0"/>
          <w:marTop w:val="0"/>
          <w:marBottom w:val="0"/>
          <w:divBdr>
            <w:top w:val="none" w:sz="0" w:space="0" w:color="auto"/>
            <w:left w:val="none" w:sz="0" w:space="0" w:color="auto"/>
            <w:bottom w:val="none" w:sz="0" w:space="0" w:color="auto"/>
            <w:right w:val="none" w:sz="0" w:space="0" w:color="auto"/>
          </w:divBdr>
          <w:divsChild>
            <w:div w:id="1753624462">
              <w:marLeft w:val="0"/>
              <w:marRight w:val="0"/>
              <w:marTop w:val="0"/>
              <w:marBottom w:val="0"/>
              <w:divBdr>
                <w:top w:val="none" w:sz="0" w:space="0" w:color="auto"/>
                <w:left w:val="none" w:sz="0" w:space="0" w:color="auto"/>
                <w:bottom w:val="none" w:sz="0" w:space="0" w:color="auto"/>
                <w:right w:val="none" w:sz="0" w:space="0" w:color="auto"/>
              </w:divBdr>
            </w:div>
            <w:div w:id="165710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wicb.primarycare@nhs.net" TargetMode="External"/><Relationship Id="rId13" Type="http://schemas.openxmlformats.org/officeDocument/2006/relationships/hyperlink" Target="https://gbr01.safelinks.protection.outlook.com/?url=https%3A%2F%2Fcwicb.net%2F5ECH-OY9Z-3W4C1S-J912F-1%2Fc.aspx&amp;data=05%7C01%7Candy.beaumont3%40nhs.net%7C7ecc3de10a98479bf21808dae4ed7c9b%7C37c354b285b047f5b22207b48d774ee3%7C0%7C1%7C638074005891163801%7CUnknown%7CTWFpbGZsb3d8eyJWIjoiMC4wLjAwMDAiLCJQIjoiV2luMzIiLCJBTiI6Ik1haWwiLCJXVCI6Mn0%3D%7C2000%7C%7C%7C&amp;sdata=sUgHSj%2FLHArZcD%2FHh556xEdmF4%2BLfKZb8emh2LnNTi0%3D&amp;reserved=0" TargetMode="External"/><Relationship Id="rId3" Type="http://schemas.openxmlformats.org/officeDocument/2006/relationships/webSettings" Target="webSettings.xml"/><Relationship Id="rId7" Type="http://schemas.openxmlformats.org/officeDocument/2006/relationships/hyperlink" Target="https://gbr01.safelinks.protection.outlook.com/?url=https%3A%2F%2Fcwicb.net%2F5ECH-OY9Z-3W4C1S-J9OQO-1%2Fc.aspx&amp;data=05%7C01%7Candy.beaumont3%40nhs.net%7C7ecc3de10a98479bf21808dae4ed7c9b%7C37c354b285b047f5b22207b48d774ee3%7C0%7C1%7C638074005891163801%7CUnknown%7CTWFpbGZsb3d8eyJWIjoiMC4wLjAwMDAiLCJQIjoiV2luMzIiLCJBTiI6Ik1haWwiLCJXVCI6Mn0%3D%7C2000%7C%7C%7C&amp;sdata=WZlB7bxCyVyMetZvcURfd8Uz0f343ert3Jy5IUOsqFM%3D&amp;reserved=0" TargetMode="External"/><Relationship Id="rId12" Type="http://schemas.openxmlformats.org/officeDocument/2006/relationships/hyperlink" Target="https://gbr01.safelinks.protection.outlook.com/?url=https%3A%2F%2Fcwicb.net%2F5ECH-OY9Z-3W4C1S-J912D-1%2Fc.aspx&amp;data=05%7C01%7Candy.beaumont3%40nhs.net%7C7ecc3de10a98479bf21808dae4ed7c9b%7C37c354b285b047f5b22207b48d774ee3%7C0%7C1%7C638074005891163801%7CUnknown%7CTWFpbGZsb3d8eyJWIjoiMC4wLjAwMDAiLCJQIjoiV2luMzIiLCJBTiI6Ik1haWwiLCJXVCI6Mn0%3D%7C2000%7C%7C%7C&amp;sdata=XeWc3ox74eAQAiOGcfiZ%2FCCWIHjaeK2xgAQmPS3%2Bl0I%3D&amp;reserved=0"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s://gbr01.safelinks.protection.outlook.com/?url=https%3A%2F%2Fcwicb.net%2F5ECH-OY9Z-3W4C1S-J912I-1%2Fc.aspx&amp;data=05%7C01%7Candy.beaumont3%40nhs.net%7C7ecc3de10a98479bf21808dae4ed7c9b%7C37c354b285b047f5b22207b48d774ee3%7C0%7C1%7C638074005891163801%7CUnknown%7CTWFpbGZsb3d8eyJWIjoiMC4wLjAwMDAiLCJQIjoiV2luMzIiLCJBTiI6Ik1haWwiLCJXVCI6Mn0%3D%7C2000%7C%7C%7C&amp;sdata=CDwPY1Uy6LQDy%2BSayLvhWJpK1dHzG1K39V0kKT9PljQ%3D&amp;reserved=0" TargetMode="External"/><Relationship Id="rId5" Type="http://schemas.openxmlformats.org/officeDocument/2006/relationships/image" Target="media/image2.png"/><Relationship Id="rId15" Type="http://schemas.openxmlformats.org/officeDocument/2006/relationships/hyperlink" Target="https://gbr01.safelinks.protection.outlook.com/?url=https%3A%2F%2Fcwicb.net%2F5ECH-OY9Z-3W4C1S-J912G-1%2Fc.aspx&amp;data=05%7C01%7Candy.beaumont3%40nhs.net%7C7ecc3de10a98479bf21808dae4ed7c9b%7C37c354b285b047f5b22207b48d774ee3%7C0%7C1%7C638074005891163801%7CUnknown%7CTWFpbGZsb3d8eyJWIjoiMC4wLjAwMDAiLCJQIjoiV2luMzIiLCJBTiI6Ik1haWwiLCJXVCI6Mn0%3D%7C2000%7C%7C%7C&amp;sdata=Yic5MB%2B8FQeJNY7cZVRQ9OgBPKUuNf9o0wjBg69d%2BFk%3D&amp;reserved=0" TargetMode="External"/><Relationship Id="rId10" Type="http://schemas.openxmlformats.org/officeDocument/2006/relationships/hyperlink" Target="mailto:cwicb.gpit@nhs.net" TargetMode="External"/><Relationship Id="rId4" Type="http://schemas.openxmlformats.org/officeDocument/2006/relationships/image" Target="media/image1.png"/><Relationship Id="rId9" Type="http://schemas.openxmlformats.org/officeDocument/2006/relationships/hyperlink" Target="https://gbr01.safelinks.protection.outlook.com/?url=https%3A%2F%2Fcwicb.net%2F5ECH-OY9Z-3W4C1S-J912H-1%2Fc.aspx&amp;data=05%7C01%7Candy.beaumont3%40nhs.net%7C7ecc3de10a98479bf21808dae4ed7c9b%7C37c354b285b047f5b22207b48d774ee3%7C0%7C1%7C638074005891163801%7CUnknown%7CTWFpbGZsb3d8eyJWIjoiMC4wLjAwMDAiLCJQIjoiV2luMzIiLCJBTiI6Ik1haWwiLCJXVCI6Mn0%3D%7C2000%7C%7C%7C&amp;sdata=GPEI77oPIXrh5wdSkfvWU5Ai5eYhlqgPIjZPeCDj9i8%3D&amp;reserved=0" TargetMode="External"/><Relationship Id="rId14" Type="http://schemas.openxmlformats.org/officeDocument/2006/relationships/hyperlink" Target="https://gbr01.safelinks.protection.outlook.com/?url=https%3A%2F%2Fcwicb.net%2F5ECH-OY9Z-3W4C1S-J912E-1%2Fc.aspx&amp;data=05%7C01%7Candy.beaumont3%40nhs.net%7C7ecc3de10a98479bf21808dae4ed7c9b%7C37c354b285b047f5b22207b48d774ee3%7C0%7C1%7C638074005891163801%7CUnknown%7CTWFpbGZsb3d8eyJWIjoiMC4wLjAwMDAiLCJQIjoiV2luMzIiLCJBTiI6Ik1haWwiLCJXVCI6Mn0%3D%7C2000%7C%7C%7C&amp;sdata=2380ae2y71buYE%2BDtG%2F6ZZ%2BrI0Flg6EQ7baAKdq8hc0%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2042</Words>
  <Characters>11641</Characters>
  <Application>Microsoft Office Word</Application>
  <DocSecurity>0</DocSecurity>
  <Lines>97</Lines>
  <Paragraphs>27</Paragraphs>
  <ScaleCrop>false</ScaleCrop>
  <Company/>
  <LinksUpToDate>false</LinksUpToDate>
  <CharactersWithSpaces>13656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Andrew Beaumont</dc:creator>
  <cp:keywords/>
  <dc:description/>
  <cp:lastModifiedBy>Paul Andrew Beaumont</cp:lastModifiedBy>
  <cp:revision>1</cp:revision>
  <dcterms:created xsi:type="dcterms:W3CDTF">2022-12-23T16:52:00Z</dcterms:created>
  <dcterms:modified xsi:type="dcterms:W3CDTF">2022-12-23T16:54:00Z</dcterms:modified>
</cp:coreProperties>
</file>