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026"/>
      </w:tblGrid>
      <w:tr w:rsidR="000F7D34" w:rsidRPr="000F7D34" w14:paraId="528AF18F" w14:textId="77777777" w:rsidTr="000F7D34">
        <w:tc>
          <w:tcPr>
            <w:tcW w:w="0" w:type="auto"/>
            <w:tcBorders>
              <w:top w:val="nil"/>
              <w:left w:val="nil"/>
              <w:bottom w:val="nil"/>
              <w:right w:val="nil"/>
            </w:tcBorders>
            <w:vAlign w:val="center"/>
            <w:hideMark/>
          </w:tcPr>
          <w:tbl>
            <w:tblPr>
              <w:tblW w:w="5000" w:type="pct"/>
              <w:jc w:val="center"/>
              <w:tblCellMar>
                <w:left w:w="0" w:type="dxa"/>
                <w:right w:w="0" w:type="dxa"/>
              </w:tblCellMar>
              <w:tblLook w:val="04A0" w:firstRow="1" w:lastRow="0" w:firstColumn="1" w:lastColumn="0" w:noHBand="0" w:noVBand="1"/>
            </w:tblPr>
            <w:tblGrid>
              <w:gridCol w:w="9026"/>
            </w:tblGrid>
            <w:tr w:rsidR="000F7D34" w:rsidRPr="000F7D34" w14:paraId="079A50AA" w14:textId="77777777">
              <w:trPr>
                <w:jc w:val="center"/>
              </w:trPr>
              <w:tc>
                <w:tcPr>
                  <w:tcW w:w="0" w:type="auto"/>
                  <w:tcBorders>
                    <w:top w:val="nil"/>
                    <w:left w:val="nil"/>
                    <w:bottom w:val="nil"/>
                    <w:right w:val="nil"/>
                  </w:tcBorders>
                  <w:tcMar>
                    <w:top w:w="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0F7D34" w:rsidRPr="000F7D34" w14:paraId="19FC1B71" w14:textId="77777777" w:rsidTr="000F7D34">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9026"/>
                        </w:tblGrid>
                        <w:tr w:rsidR="000F7D34" w:rsidRPr="000F7D34" w14:paraId="083E76FC" w14:textId="77777777">
                          <w:tc>
                            <w:tcPr>
                              <w:tcW w:w="0" w:type="auto"/>
                              <w:tcBorders>
                                <w:top w:val="nil"/>
                                <w:left w:val="nil"/>
                                <w:bottom w:val="nil"/>
                                <w:right w:val="nil"/>
                              </w:tcBorders>
                              <w:tcMar>
                                <w:top w:w="150" w:type="dxa"/>
                                <w:left w:w="150" w:type="dxa"/>
                                <w:bottom w:w="150" w:type="dxa"/>
                                <w:right w:w="150" w:type="dxa"/>
                              </w:tcMar>
                              <w:vAlign w:val="center"/>
                              <w:hideMark/>
                            </w:tcPr>
                            <w:p w14:paraId="575C3A89" w14:textId="4E852C5F" w:rsidR="000F7D34" w:rsidRPr="000F7D34" w:rsidRDefault="000F7D34" w:rsidP="000F7D34">
                              <w:pPr>
                                <w:spacing w:line="15" w:lineRule="atLeast"/>
                                <w:jc w:val="center"/>
                                <w:rPr>
                                  <w:rFonts w:ascii="Arial" w:eastAsia="Times New Roman" w:hAnsi="Arial" w:cs="Arial"/>
                                  <w:sz w:val="2"/>
                                  <w:szCs w:val="2"/>
                                  <w:lang w:eastAsia="en-GB"/>
                                </w:rPr>
                              </w:pPr>
                              <w:r w:rsidRPr="000F7D34">
                                <w:rPr>
                                  <w:rFonts w:ascii="Arial" w:eastAsia="Times New Roman" w:hAnsi="Arial" w:cs="Arial"/>
                                  <w:sz w:val="2"/>
                                  <w:szCs w:val="2"/>
                                  <w:lang w:eastAsia="en-GB"/>
                                </w:rPr>
                                <w:fldChar w:fldCharType="begin"/>
                              </w:r>
                              <w:r w:rsidRPr="000F7D34">
                                <w:rPr>
                                  <w:rFonts w:ascii="Arial" w:eastAsia="Times New Roman" w:hAnsi="Arial" w:cs="Arial"/>
                                  <w:sz w:val="2"/>
                                  <w:szCs w:val="2"/>
                                  <w:lang w:eastAsia="en-GB"/>
                                </w:rPr>
                                <w:instrText xml:space="preserve"> INCLUDEPICTURE "/var/folders/0b/_hlz4rjj5rnc12tfk3ys05_h0000gn/T/com.microsoft.Word/WebArchiveCopyPasteTempFiles/1181412_practicenews03012022.png" \* MERGEFORMATINET </w:instrText>
                              </w:r>
                              <w:r w:rsidRPr="000F7D34">
                                <w:rPr>
                                  <w:rFonts w:ascii="Arial" w:eastAsia="Times New Roman" w:hAnsi="Arial" w:cs="Arial"/>
                                  <w:sz w:val="2"/>
                                  <w:szCs w:val="2"/>
                                  <w:lang w:eastAsia="en-GB"/>
                                </w:rPr>
                                <w:fldChar w:fldCharType="separate"/>
                              </w:r>
                              <w:r w:rsidRPr="000F7D34">
                                <w:rPr>
                                  <w:rFonts w:ascii="Arial" w:eastAsia="Times New Roman" w:hAnsi="Arial" w:cs="Arial"/>
                                  <w:noProof/>
                                  <w:sz w:val="2"/>
                                  <w:szCs w:val="2"/>
                                  <w:lang w:eastAsia="en-GB"/>
                                </w:rPr>
                                <w:drawing>
                                  <wp:inline distT="0" distB="0" distL="0" distR="0" wp14:anchorId="2A3C0F73" wp14:editId="2C54DBE8">
                                    <wp:extent cx="5731510" cy="1905000"/>
                                    <wp:effectExtent l="0" t="0" r="0" b="0"/>
                                    <wp:docPr id="3" name="Picture 3"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1905000"/>
                                            </a:xfrm>
                                            <a:prstGeom prst="rect">
                                              <a:avLst/>
                                            </a:prstGeom>
                                            <a:noFill/>
                                            <a:ln>
                                              <a:noFill/>
                                            </a:ln>
                                          </pic:spPr>
                                        </pic:pic>
                                      </a:graphicData>
                                    </a:graphic>
                                  </wp:inline>
                                </w:drawing>
                              </w:r>
                              <w:r w:rsidRPr="000F7D34">
                                <w:rPr>
                                  <w:rFonts w:ascii="Arial" w:eastAsia="Times New Roman" w:hAnsi="Arial" w:cs="Arial"/>
                                  <w:sz w:val="2"/>
                                  <w:szCs w:val="2"/>
                                  <w:lang w:eastAsia="en-GB"/>
                                </w:rPr>
                                <w:fldChar w:fldCharType="end"/>
                              </w:r>
                            </w:p>
                          </w:tc>
                        </w:tr>
                      </w:tbl>
                      <w:p w14:paraId="5F675386" w14:textId="77777777" w:rsidR="000F7D34" w:rsidRPr="000F7D34" w:rsidRDefault="000F7D34" w:rsidP="000F7D34">
                        <w:pPr>
                          <w:rPr>
                            <w:rFonts w:ascii="Arial" w:eastAsia="Times New Roman" w:hAnsi="Arial" w:cs="Arial"/>
                            <w:lang w:eastAsia="en-GB"/>
                          </w:rPr>
                        </w:pPr>
                      </w:p>
                    </w:tc>
                  </w:tr>
                </w:tbl>
                <w:p w14:paraId="77B576C5" w14:textId="77777777" w:rsidR="000F7D34" w:rsidRPr="000F7D34" w:rsidRDefault="000F7D34" w:rsidP="000F7D34">
                  <w:pPr>
                    <w:jc w:val="center"/>
                    <w:textAlignment w:val="top"/>
                    <w:rPr>
                      <w:rFonts w:ascii="Arial" w:eastAsia="Times New Roman" w:hAnsi="Arial" w:cs="Arial"/>
                      <w:sz w:val="2"/>
                      <w:szCs w:val="2"/>
                      <w:lang w:eastAsia="en-GB"/>
                    </w:rPr>
                  </w:pPr>
                </w:p>
              </w:tc>
            </w:tr>
          </w:tbl>
          <w:p w14:paraId="46154F37" w14:textId="77777777" w:rsidR="000F7D34" w:rsidRPr="000F7D34" w:rsidRDefault="000F7D34" w:rsidP="000F7D34">
            <w:pPr>
              <w:rPr>
                <w:rFonts w:ascii="Arial" w:eastAsia="Times New Roman" w:hAnsi="Arial" w:cs="Arial"/>
                <w:vanish/>
                <w:color w:val="000000"/>
                <w:sz w:val="2"/>
                <w:szCs w:val="2"/>
                <w:lang w:eastAsia="en-GB"/>
              </w:rPr>
            </w:pPr>
          </w:p>
          <w:tbl>
            <w:tblPr>
              <w:tblW w:w="5000" w:type="pct"/>
              <w:tblCellMar>
                <w:left w:w="0" w:type="dxa"/>
                <w:right w:w="0" w:type="dxa"/>
              </w:tblCellMar>
              <w:tblLook w:val="04A0" w:firstRow="1" w:lastRow="0" w:firstColumn="1" w:lastColumn="0" w:noHBand="0" w:noVBand="1"/>
            </w:tblPr>
            <w:tblGrid>
              <w:gridCol w:w="9026"/>
            </w:tblGrid>
            <w:tr w:rsidR="000F7D34" w:rsidRPr="000F7D34" w14:paraId="487E32BE" w14:textId="77777777">
              <w:tc>
                <w:tcPr>
                  <w:tcW w:w="0" w:type="auto"/>
                  <w:tcBorders>
                    <w:top w:val="nil"/>
                    <w:left w:val="nil"/>
                    <w:bottom w:val="nil"/>
                    <w:right w:val="nil"/>
                  </w:tcBorders>
                  <w:tcMar>
                    <w:top w:w="150" w:type="dxa"/>
                    <w:left w:w="150" w:type="dxa"/>
                    <w:bottom w:w="150" w:type="dxa"/>
                    <w:right w:w="150" w:type="dxa"/>
                  </w:tcMar>
                  <w:hideMark/>
                </w:tcPr>
                <w:p w14:paraId="3A8CD96E" w14:textId="77777777" w:rsidR="000F7D34" w:rsidRPr="000F7D34" w:rsidRDefault="000F7D34" w:rsidP="000F7D34">
                  <w:pPr>
                    <w:spacing w:line="315" w:lineRule="atLeast"/>
                    <w:jc w:val="center"/>
                    <w:rPr>
                      <w:rFonts w:ascii="Arial" w:eastAsia="Times New Roman" w:hAnsi="Arial" w:cs="Arial"/>
                      <w:color w:val="231F20"/>
                      <w:sz w:val="21"/>
                      <w:szCs w:val="21"/>
                      <w:lang w:eastAsia="en-GB"/>
                    </w:rPr>
                  </w:pPr>
                  <w:r w:rsidRPr="000F7D34">
                    <w:rPr>
                      <w:rFonts w:ascii="Arial" w:eastAsia="Times New Roman" w:hAnsi="Arial" w:cs="Arial"/>
                      <w:b/>
                      <w:bCs/>
                      <w:color w:val="000000"/>
                      <w:lang w:eastAsia="en-GB"/>
                    </w:rPr>
                    <w:t>Welcome to this week’s edition of Practice News</w:t>
                  </w:r>
                </w:p>
              </w:tc>
            </w:tr>
          </w:tbl>
          <w:p w14:paraId="2C6D7E70" w14:textId="77777777" w:rsidR="000F7D34" w:rsidRPr="000F7D34" w:rsidRDefault="000F7D34" w:rsidP="000F7D34">
            <w:pPr>
              <w:rPr>
                <w:rFonts w:ascii="Arial" w:eastAsia="Times New Roman" w:hAnsi="Arial" w:cs="Arial"/>
                <w:vanish/>
                <w:color w:val="000000"/>
                <w:sz w:val="2"/>
                <w:szCs w:val="2"/>
                <w:lang w:eastAsia="en-GB"/>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0F7D34" w:rsidRPr="000F7D34" w14:paraId="12A46F1A" w14:textId="77777777">
              <w:tc>
                <w:tcPr>
                  <w:tcW w:w="0" w:type="auto"/>
                  <w:tcBorders>
                    <w:top w:val="single" w:sz="6" w:space="0" w:color="E8EDEE"/>
                    <w:left w:val="nil"/>
                    <w:bottom w:val="nil"/>
                    <w:right w:val="nil"/>
                  </w:tcBorders>
                  <w:shd w:val="clear" w:color="auto" w:fill="FFFFFF"/>
                  <w:tcMar>
                    <w:top w:w="150" w:type="dxa"/>
                    <w:left w:w="150" w:type="dxa"/>
                    <w:bottom w:w="150" w:type="dxa"/>
                    <w:right w:w="150" w:type="dxa"/>
                  </w:tcMar>
                  <w:hideMark/>
                </w:tcPr>
                <w:p w14:paraId="7F98593D"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If you'd like to have Practice News and other relevant ICB updates sent to you directly, please email </w:t>
                  </w:r>
                  <w:hyperlink r:id="rId6" w:tooltip="mailto:cwccg.communications@nhs.net" w:history="1">
                    <w:r w:rsidRPr="000F7D34">
                      <w:rPr>
                        <w:rFonts w:ascii="Arial" w:eastAsia="Times New Roman" w:hAnsi="Arial" w:cs="Arial"/>
                        <w:color w:val="0078D4"/>
                        <w:sz w:val="21"/>
                        <w:szCs w:val="21"/>
                        <w:u w:val="single"/>
                        <w:lang w:eastAsia="en-GB"/>
                      </w:rPr>
                      <w:t>cwccg.communications@nhs.net</w:t>
                    </w:r>
                  </w:hyperlink>
                </w:p>
              </w:tc>
            </w:tr>
          </w:tbl>
          <w:p w14:paraId="4946E853" w14:textId="77777777" w:rsidR="000F7D34" w:rsidRPr="000F7D34" w:rsidRDefault="000F7D34" w:rsidP="000F7D34">
            <w:pPr>
              <w:rPr>
                <w:rFonts w:ascii="Arial" w:eastAsia="Times New Roman" w:hAnsi="Arial" w:cs="Arial"/>
                <w:vanish/>
                <w:color w:val="000000"/>
                <w:sz w:val="2"/>
                <w:szCs w:val="2"/>
                <w:lang w:eastAsia="en-GB"/>
              </w:rPr>
            </w:pPr>
          </w:p>
          <w:tbl>
            <w:tblPr>
              <w:tblW w:w="5000" w:type="pct"/>
              <w:jc w:val="center"/>
              <w:tblCellMar>
                <w:left w:w="0" w:type="dxa"/>
                <w:right w:w="0" w:type="dxa"/>
              </w:tblCellMar>
              <w:tblLook w:val="04A0" w:firstRow="1" w:lastRow="0" w:firstColumn="1" w:lastColumn="0" w:noHBand="0" w:noVBand="1"/>
            </w:tblPr>
            <w:tblGrid>
              <w:gridCol w:w="9026"/>
            </w:tblGrid>
            <w:tr w:rsidR="000F7D34" w:rsidRPr="000F7D34" w14:paraId="06785F96" w14:textId="77777777">
              <w:trPr>
                <w:jc w:val="center"/>
              </w:trPr>
              <w:tc>
                <w:tcPr>
                  <w:tcW w:w="0" w:type="auto"/>
                  <w:tcBorders>
                    <w:top w:val="nil"/>
                    <w:left w:val="nil"/>
                    <w:bottom w:val="nil"/>
                    <w:right w:val="nil"/>
                  </w:tcBorders>
                  <w:tcMar>
                    <w:top w:w="300" w:type="dxa"/>
                    <w:left w:w="150" w:type="dxa"/>
                    <w:bottom w:w="30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726"/>
                  </w:tblGrid>
                  <w:tr w:rsidR="000F7D34" w:rsidRPr="000F7D34" w14:paraId="3A99BA29" w14:textId="77777777" w:rsidTr="000F7D34">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8726"/>
                        </w:tblGrid>
                        <w:tr w:rsidR="000F7D34" w:rsidRPr="000F7D34" w14:paraId="09277FDA" w14:textId="77777777">
                          <w:tc>
                            <w:tcPr>
                              <w:tcW w:w="0" w:type="auto"/>
                              <w:tcBorders>
                                <w:top w:val="nil"/>
                                <w:left w:val="nil"/>
                                <w:bottom w:val="nil"/>
                                <w:right w:val="nil"/>
                              </w:tcBorders>
                              <w:tcMar>
                                <w:top w:w="150" w:type="dxa"/>
                                <w:left w:w="150" w:type="dxa"/>
                                <w:bottom w:w="150" w:type="dxa"/>
                                <w:right w:w="150" w:type="dxa"/>
                              </w:tcMar>
                              <w:hideMark/>
                            </w:tcPr>
                            <w:p w14:paraId="404B949D" w14:textId="77777777" w:rsidR="000F7D34" w:rsidRPr="000F7D34" w:rsidRDefault="000F7D34" w:rsidP="000F7D34">
                              <w:pPr>
                                <w:spacing w:before="200" w:line="315" w:lineRule="atLeast"/>
                                <w:rPr>
                                  <w:rFonts w:ascii="Arial" w:eastAsia="Times New Roman" w:hAnsi="Arial" w:cs="Arial"/>
                                  <w:color w:val="231F20"/>
                                  <w:sz w:val="21"/>
                                  <w:szCs w:val="21"/>
                                  <w:lang w:eastAsia="en-GB"/>
                                </w:rPr>
                              </w:pPr>
                              <w:bookmarkStart w:id="0" w:name="Latest-information-for-practices"/>
                              <w:bookmarkEnd w:id="0"/>
                              <w:r w:rsidRPr="000F7D34">
                                <w:rPr>
                                  <w:rFonts w:ascii="Arial" w:eastAsia="Times New Roman" w:hAnsi="Arial" w:cs="Arial"/>
                                  <w:color w:val="0072CE"/>
                                  <w:sz w:val="33"/>
                                  <w:szCs w:val="33"/>
                                  <w:lang w:eastAsia="en-GB"/>
                                </w:rPr>
                                <w:t>Latest information for practices</w:t>
                              </w:r>
                            </w:p>
                            <w:p w14:paraId="2E912A6C" w14:textId="77777777" w:rsidR="000F7D34" w:rsidRPr="000F7D34" w:rsidRDefault="000F7D34" w:rsidP="000F7D34">
                              <w:pPr>
                                <w:spacing w:line="330" w:lineRule="atLeast"/>
                                <w:rPr>
                                  <w:rFonts w:ascii="Arial" w:eastAsia="Times New Roman" w:hAnsi="Arial" w:cs="Arial"/>
                                  <w:color w:val="231F20"/>
                                  <w:sz w:val="21"/>
                                  <w:szCs w:val="21"/>
                                  <w:lang w:eastAsia="en-GB"/>
                                </w:rPr>
                              </w:pPr>
                              <w:bookmarkStart w:id="1" w:name="_Hlk60840860"/>
                              <w:bookmarkEnd w:id="1"/>
                              <w:r w:rsidRPr="000F7D34">
                                <w:rPr>
                                  <w:rFonts w:ascii="Arial" w:eastAsia="Times New Roman" w:hAnsi="Arial" w:cs="Arial"/>
                                  <w:b/>
                                  <w:bCs/>
                                  <w:color w:val="00B0F0"/>
                                  <w:lang w:eastAsia="en-GB"/>
                                </w:rPr>
                                <w:t>GP guidance re monkeypox </w:t>
                              </w:r>
                              <w:r w:rsidRPr="000F7D34">
                                <w:rPr>
                                  <w:rFonts w:ascii="Arial" w:eastAsia="Times New Roman" w:hAnsi="Arial" w:cs="Arial"/>
                                  <w:b/>
                                  <w:bCs/>
                                  <w:color w:val="231F20"/>
                                  <w:sz w:val="21"/>
                                  <w:szCs w:val="21"/>
                                  <w:lang w:eastAsia="en-GB"/>
                                </w:rPr>
                                <w:br/>
                              </w:r>
                              <w:r w:rsidRPr="000F7D34">
                                <w:rPr>
                                  <w:rFonts w:ascii="Arial" w:eastAsia="Times New Roman" w:hAnsi="Arial" w:cs="Arial"/>
                                  <w:color w:val="000000"/>
                                  <w:sz w:val="21"/>
                                  <w:szCs w:val="21"/>
                                  <w:lang w:eastAsia="en-GB"/>
                                </w:rPr>
                                <w:t>Please find </w:t>
                              </w:r>
                              <w:hyperlink r:id="rId7" w:tooltip="https://cwccg.net/5ECH-KZEE-3W4C1S-FXKK5-1/c.aspx" w:history="1">
                                <w:r w:rsidRPr="000F7D34">
                                  <w:rPr>
                                    <w:rFonts w:ascii="Arial" w:eastAsia="Times New Roman" w:hAnsi="Arial" w:cs="Arial"/>
                                    <w:color w:val="00B0F0"/>
                                    <w:sz w:val="21"/>
                                    <w:szCs w:val="21"/>
                                    <w:u w:val="single"/>
                                    <w:lang w:eastAsia="en-GB"/>
                                  </w:rPr>
                                  <w:t>attached</w:t>
                                </w:r>
                              </w:hyperlink>
                              <w:r w:rsidRPr="000F7D34">
                                <w:rPr>
                                  <w:rFonts w:ascii="Arial" w:eastAsia="Times New Roman" w:hAnsi="Arial" w:cs="Arial"/>
                                  <w:color w:val="000000"/>
                                  <w:sz w:val="21"/>
                                  <w:szCs w:val="21"/>
                                  <w:lang w:eastAsia="en-GB"/>
                                </w:rPr>
                                <w:t> updated Primary Care guidance regarding monkeypox for dissemination to all GPs. Changes are in highlight.</w:t>
                              </w:r>
                            </w:p>
                            <w:p w14:paraId="12152D7B"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517E7CA8"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b/>
                                  <w:bCs/>
                                  <w:color w:val="00B0F0"/>
                                  <w:lang w:eastAsia="en-GB"/>
                                </w:rPr>
                                <w:t>STOMP E-Learning Resource </w:t>
                              </w:r>
                              <w:r w:rsidRPr="000F7D34">
                                <w:rPr>
                                  <w:rFonts w:ascii="Arial" w:eastAsia="Times New Roman" w:hAnsi="Arial" w:cs="Arial"/>
                                  <w:color w:val="231F20"/>
                                  <w:sz w:val="21"/>
                                  <w:szCs w:val="21"/>
                                  <w:lang w:eastAsia="en-GB"/>
                                </w:rPr>
                                <w:br/>
                              </w:r>
                              <w:r w:rsidRPr="000F7D34">
                                <w:rPr>
                                  <w:rFonts w:ascii="Arial" w:eastAsia="Times New Roman" w:hAnsi="Arial" w:cs="Arial"/>
                                  <w:color w:val="000000"/>
                                  <w:sz w:val="21"/>
                                  <w:szCs w:val="21"/>
                                  <w:lang w:eastAsia="en-GB"/>
                                </w:rPr>
                                <w:t xml:space="preserve">Health Education England, NHS England and NHS Improvement, Experts by Experience and </w:t>
                              </w:r>
                              <w:proofErr w:type="spellStart"/>
                              <w:r w:rsidRPr="000F7D34">
                                <w:rPr>
                                  <w:rFonts w:ascii="Arial" w:eastAsia="Times New Roman" w:hAnsi="Arial" w:cs="Arial"/>
                                  <w:color w:val="000000"/>
                                  <w:sz w:val="21"/>
                                  <w:szCs w:val="21"/>
                                  <w:lang w:eastAsia="en-GB"/>
                                </w:rPr>
                                <w:t>MindEd</w:t>
                              </w:r>
                              <w:proofErr w:type="spellEnd"/>
                              <w:r w:rsidRPr="000F7D34">
                                <w:rPr>
                                  <w:rFonts w:ascii="Arial" w:eastAsia="Times New Roman" w:hAnsi="Arial" w:cs="Arial"/>
                                  <w:color w:val="000000"/>
                                  <w:sz w:val="21"/>
                                  <w:szCs w:val="21"/>
                                  <w:lang w:eastAsia="en-GB"/>
                                </w:rPr>
                                <w:t xml:space="preserve"> have launched a collection of new co-produced </w:t>
                              </w:r>
                              <w:hyperlink r:id="rId8" w:tooltip="https://cwccg.net/5ECH-KZEE-3W4C1S-FXKKA-1/c.aspx" w:history="1">
                                <w:r w:rsidRPr="000F7D34">
                                  <w:rPr>
                                    <w:rFonts w:ascii="Arial" w:eastAsia="Times New Roman" w:hAnsi="Arial" w:cs="Arial"/>
                                    <w:color w:val="0000FF"/>
                                    <w:sz w:val="21"/>
                                    <w:szCs w:val="21"/>
                                    <w:u w:val="single"/>
                                    <w:lang w:eastAsia="en-GB"/>
                                  </w:rPr>
                                  <w:t xml:space="preserve">stopping the over-medication of people with a learning disability and autistic people (STOMP) </w:t>
                                </w:r>
                                <w:proofErr w:type="spellStart"/>
                                <w:r w:rsidRPr="000F7D34">
                                  <w:rPr>
                                    <w:rFonts w:ascii="Arial" w:eastAsia="Times New Roman" w:hAnsi="Arial" w:cs="Arial"/>
                                    <w:color w:val="0000FF"/>
                                    <w:sz w:val="21"/>
                                    <w:szCs w:val="21"/>
                                    <w:u w:val="single"/>
                                    <w:lang w:eastAsia="en-GB"/>
                                  </w:rPr>
                                  <w:t>elearning</w:t>
                                </w:r>
                                <w:proofErr w:type="spellEnd"/>
                              </w:hyperlink>
                              <w:r w:rsidRPr="000F7D34">
                                <w:rPr>
                                  <w:rFonts w:ascii="Arial" w:eastAsia="Times New Roman" w:hAnsi="Arial" w:cs="Arial"/>
                                  <w:color w:val="000000"/>
                                  <w:sz w:val="21"/>
                                  <w:szCs w:val="21"/>
                                  <w:lang w:eastAsia="en-GB"/>
                                </w:rPr>
                                <w:t>. </w:t>
                              </w:r>
                            </w:p>
                            <w:p w14:paraId="7C8122FA"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0127CAE2"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000000"/>
                                  <w:sz w:val="21"/>
                                  <w:szCs w:val="21"/>
                                  <w:lang w:eastAsia="en-GB"/>
                                </w:rPr>
                                <w:t xml:space="preserve">The </w:t>
                              </w:r>
                              <w:proofErr w:type="spellStart"/>
                              <w:r w:rsidRPr="000F7D34">
                                <w:rPr>
                                  <w:rFonts w:ascii="Arial" w:eastAsia="Times New Roman" w:hAnsi="Arial" w:cs="Arial"/>
                                  <w:color w:val="000000"/>
                                  <w:sz w:val="21"/>
                                  <w:szCs w:val="21"/>
                                  <w:lang w:eastAsia="en-GB"/>
                                </w:rPr>
                                <w:t>elearning</w:t>
                              </w:r>
                              <w:proofErr w:type="spellEnd"/>
                              <w:r w:rsidRPr="000F7D34">
                                <w:rPr>
                                  <w:rFonts w:ascii="Arial" w:eastAsia="Times New Roman" w:hAnsi="Arial" w:cs="Arial"/>
                                  <w:color w:val="000000"/>
                                  <w:sz w:val="21"/>
                                  <w:szCs w:val="21"/>
                                  <w:lang w:eastAsia="en-GB"/>
                                </w:rPr>
                                <w:t xml:space="preserve"> sessions, available for health and care professionals, </w:t>
                              </w:r>
                              <w:proofErr w:type="gramStart"/>
                              <w:r w:rsidRPr="000F7D34">
                                <w:rPr>
                                  <w:rFonts w:ascii="Arial" w:eastAsia="Times New Roman" w:hAnsi="Arial" w:cs="Arial"/>
                                  <w:color w:val="000000"/>
                                  <w:sz w:val="21"/>
                                  <w:szCs w:val="21"/>
                                  <w:lang w:eastAsia="en-GB"/>
                                </w:rPr>
                                <w:t>carers</w:t>
                              </w:r>
                              <w:proofErr w:type="gramEnd"/>
                              <w:r w:rsidRPr="000F7D34">
                                <w:rPr>
                                  <w:rFonts w:ascii="Arial" w:eastAsia="Times New Roman" w:hAnsi="Arial" w:cs="Arial"/>
                                  <w:color w:val="000000"/>
                                  <w:sz w:val="21"/>
                                  <w:szCs w:val="21"/>
                                  <w:lang w:eastAsia="en-GB"/>
                                </w:rPr>
                                <w:t xml:space="preserve"> and family members, explain the meaning of ST</w:t>
                              </w:r>
                              <w:r w:rsidRPr="000F7D34">
                                <w:rPr>
                                  <w:rFonts w:ascii="Arial" w:eastAsia="Times New Roman" w:hAnsi="Arial" w:cs="Arial"/>
                                  <w:color w:val="231F20"/>
                                  <w:sz w:val="21"/>
                                  <w:szCs w:val="21"/>
                                  <w:lang w:eastAsia="en-GB"/>
                                </w:rPr>
                                <w:t>O</w:t>
                              </w:r>
                              <w:r w:rsidRPr="000F7D34">
                                <w:rPr>
                                  <w:rFonts w:ascii="Arial" w:eastAsia="Times New Roman" w:hAnsi="Arial" w:cs="Arial"/>
                                  <w:color w:val="000000"/>
                                  <w:sz w:val="21"/>
                                  <w:szCs w:val="21"/>
                                  <w:lang w:eastAsia="en-GB"/>
                                </w:rPr>
                                <w:t>MP, discuss opportunities to speak up if they feel someone in their care is receiving inappropriate medication and highlight how they can access reliable information about medicines. </w:t>
                              </w:r>
                            </w:p>
                            <w:p w14:paraId="6E9EEF87"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62580D6C"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000000"/>
                                  <w:sz w:val="21"/>
                                  <w:szCs w:val="21"/>
                                  <w:lang w:eastAsia="en-GB"/>
                                </w:rPr>
                                <w:t>Each of the 6 sessions can be completed at the learner’s own pace and takes approximately 30 minutes. For more information and to access the session, visit the </w:t>
                              </w:r>
                              <w:proofErr w:type="spellStart"/>
                              <w:r w:rsidRPr="000F7D34">
                                <w:rPr>
                                  <w:rFonts w:ascii="Arial" w:eastAsia="Times New Roman" w:hAnsi="Arial" w:cs="Arial"/>
                                  <w:color w:val="231F20"/>
                                  <w:sz w:val="21"/>
                                  <w:szCs w:val="21"/>
                                  <w:lang w:eastAsia="en-GB"/>
                                </w:rPr>
                                <w:fldChar w:fldCharType="begin"/>
                              </w:r>
                              <w:r w:rsidRPr="000F7D34">
                                <w:rPr>
                                  <w:rFonts w:ascii="Arial" w:eastAsia="Times New Roman" w:hAnsi="Arial" w:cs="Arial"/>
                                  <w:color w:val="231F20"/>
                                  <w:sz w:val="21"/>
                                  <w:szCs w:val="21"/>
                                  <w:lang w:eastAsia="en-GB"/>
                                </w:rPr>
                                <w:instrText xml:space="preserve"> HYPERLINK "https://cwccg.net/5ECH-KZEE-3W4C1S-FXKKJ-1/c.aspx" \o "https://cwccg.net/5ECH-KZEE-3W4C1S-FXKKJ-1/c.aspx" </w:instrText>
                              </w:r>
                              <w:r w:rsidRPr="000F7D34">
                                <w:rPr>
                                  <w:rFonts w:ascii="Arial" w:eastAsia="Times New Roman" w:hAnsi="Arial" w:cs="Arial"/>
                                  <w:color w:val="231F20"/>
                                  <w:sz w:val="21"/>
                                  <w:szCs w:val="21"/>
                                  <w:lang w:eastAsia="en-GB"/>
                                </w:rPr>
                                <w:fldChar w:fldCharType="separate"/>
                              </w:r>
                              <w:r w:rsidRPr="000F7D34">
                                <w:rPr>
                                  <w:rFonts w:ascii="Arial" w:eastAsia="Times New Roman" w:hAnsi="Arial" w:cs="Arial"/>
                                  <w:color w:val="0000FF"/>
                                  <w:sz w:val="21"/>
                                  <w:szCs w:val="21"/>
                                  <w:u w:val="single"/>
                                  <w:lang w:eastAsia="en-GB"/>
                                </w:rPr>
                                <w:t>MindEd</w:t>
                              </w:r>
                              <w:proofErr w:type="spellEnd"/>
                              <w:r w:rsidRPr="000F7D34">
                                <w:rPr>
                                  <w:rFonts w:ascii="Arial" w:eastAsia="Times New Roman" w:hAnsi="Arial" w:cs="Arial"/>
                                  <w:color w:val="0000FF"/>
                                  <w:sz w:val="21"/>
                                  <w:szCs w:val="21"/>
                                  <w:u w:val="single"/>
                                  <w:lang w:eastAsia="en-GB"/>
                                </w:rPr>
                                <w:t xml:space="preserve"> programme webpage</w:t>
                              </w:r>
                              <w:r w:rsidRPr="000F7D34">
                                <w:rPr>
                                  <w:rFonts w:ascii="Arial" w:eastAsia="Times New Roman" w:hAnsi="Arial" w:cs="Arial"/>
                                  <w:color w:val="231F20"/>
                                  <w:sz w:val="21"/>
                                  <w:szCs w:val="21"/>
                                  <w:lang w:eastAsia="en-GB"/>
                                </w:rPr>
                                <w:fldChar w:fldCharType="end"/>
                              </w:r>
                              <w:r w:rsidRPr="000F7D34">
                                <w:rPr>
                                  <w:rFonts w:ascii="Arial" w:eastAsia="Times New Roman" w:hAnsi="Arial" w:cs="Arial"/>
                                  <w:color w:val="000000"/>
                                  <w:sz w:val="21"/>
                                  <w:szCs w:val="21"/>
                                  <w:lang w:eastAsia="en-GB"/>
                                </w:rPr>
                                <w:t>. </w:t>
                              </w:r>
                            </w:p>
                            <w:p w14:paraId="6707C585"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30315EA0"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b/>
                                  <w:bCs/>
                                  <w:color w:val="00B0F0"/>
                                  <w:lang w:eastAsia="en-GB"/>
                                </w:rPr>
                                <w:t>Amended Comms - Diabetes Prevention Programme - Importing Documents within EMIS </w:t>
                              </w:r>
                              <w:r w:rsidRPr="000F7D34">
                                <w:rPr>
                                  <w:rFonts w:ascii="Arial" w:eastAsia="Times New Roman" w:hAnsi="Arial" w:cs="Arial"/>
                                  <w:color w:val="231F20"/>
                                  <w:sz w:val="21"/>
                                  <w:szCs w:val="21"/>
                                  <w:lang w:eastAsia="en-GB"/>
                                </w:rPr>
                                <w:br/>
                              </w:r>
                              <w:r w:rsidRPr="000F7D34">
                                <w:rPr>
                                  <w:rFonts w:ascii="Arial" w:eastAsia="Times New Roman" w:hAnsi="Arial" w:cs="Arial"/>
                                  <w:color w:val="000000"/>
                                  <w:sz w:val="21"/>
                                  <w:szCs w:val="21"/>
                                  <w:lang w:eastAsia="en-GB"/>
                                </w:rPr>
                                <w:t>Please see </w:t>
                              </w:r>
                              <w:hyperlink r:id="rId9" w:tooltip="https://cwccg.net/5ECH-KZEE-3W4C1S-FXKKH-1/c.aspx" w:history="1">
                                <w:r w:rsidRPr="000F7D34">
                                  <w:rPr>
                                    <w:rFonts w:ascii="Arial" w:eastAsia="Times New Roman" w:hAnsi="Arial" w:cs="Arial"/>
                                    <w:color w:val="00B0F0"/>
                                    <w:sz w:val="21"/>
                                    <w:szCs w:val="21"/>
                                    <w:u w:val="single"/>
                                    <w:lang w:eastAsia="en-GB"/>
                                  </w:rPr>
                                  <w:t>attached</w:t>
                                </w:r>
                              </w:hyperlink>
                              <w:r w:rsidRPr="000F7D34">
                                <w:rPr>
                                  <w:rFonts w:ascii="Arial" w:eastAsia="Times New Roman" w:hAnsi="Arial" w:cs="Arial"/>
                                  <w:color w:val="000000"/>
                                  <w:sz w:val="21"/>
                                  <w:szCs w:val="21"/>
                                  <w:lang w:eastAsia="en-GB"/>
                                </w:rPr>
                                <w:t>.</w:t>
                              </w:r>
                            </w:p>
                            <w:p w14:paraId="7107FBC2"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5A52474C"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b/>
                                  <w:bCs/>
                                  <w:color w:val="00B0F0"/>
                                  <w:lang w:eastAsia="en-GB"/>
                                </w:rPr>
                                <w:lastRenderedPageBreak/>
                                <w:t>Heat-health alert from Met Office - Level 3 heatwave action</w:t>
                              </w:r>
                            </w:p>
                            <w:p w14:paraId="21861856"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000000"/>
                                  <w:sz w:val="21"/>
                                  <w:szCs w:val="21"/>
                                  <w:lang w:eastAsia="en-GB"/>
                                </w:rPr>
                                <w:t>Temperatures are expected to rise through the weekend, becoming widely hot, locally very hot from Monday next week. </w:t>
                              </w:r>
                            </w:p>
                            <w:p w14:paraId="30605A09"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7B6AC6FC"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000000"/>
                                  <w:sz w:val="21"/>
                                  <w:szCs w:val="21"/>
                                  <w:lang w:eastAsia="en-GB"/>
                                </w:rPr>
                                <w:t>Organisations providing health and social care should be aware of the advice and guidance set out in the Heatwave Plan for England, as to the actions necessary before and during a Level 2 or Level 3 heatwave. </w:t>
                              </w:r>
                            </w:p>
                            <w:p w14:paraId="4A60A8D5"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7939D3CF"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000000"/>
                                  <w:sz w:val="21"/>
                                  <w:szCs w:val="21"/>
                                  <w:lang w:eastAsia="en-GB"/>
                                </w:rPr>
                                <w:t>Specific advice to be followed by health care professionals, and the managers and staff of residential and nursing homes in the event of an episode of heat can be found in the </w:t>
                              </w:r>
                              <w:hyperlink r:id="rId10" w:tooltip="https://cwccg.net/5ECH-KZEE-3W4C1S-FZQB6-1/c.aspx" w:history="1">
                                <w:r w:rsidRPr="000F7D34">
                                  <w:rPr>
                                    <w:rFonts w:ascii="Arial" w:eastAsia="Times New Roman" w:hAnsi="Arial" w:cs="Arial"/>
                                    <w:color w:val="0000EE"/>
                                    <w:sz w:val="21"/>
                                    <w:szCs w:val="21"/>
                                    <w:u w:val="single"/>
                                    <w:lang w:eastAsia="en-GB"/>
                                  </w:rPr>
                                  <w:t>attached</w:t>
                                </w:r>
                              </w:hyperlink>
                              <w:r w:rsidRPr="000F7D34">
                                <w:rPr>
                                  <w:rFonts w:ascii="Arial" w:eastAsia="Times New Roman" w:hAnsi="Arial" w:cs="Arial"/>
                                  <w:color w:val="231F20"/>
                                  <w:sz w:val="21"/>
                                  <w:szCs w:val="21"/>
                                  <w:lang w:eastAsia="en-GB"/>
                                </w:rPr>
                                <w:t>. </w:t>
                              </w:r>
                            </w:p>
                            <w:p w14:paraId="3A7FA3A3"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4DB56C5F"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b/>
                                  <w:bCs/>
                                  <w:color w:val="00B0F0"/>
                                  <w:lang w:eastAsia="en-GB"/>
                                </w:rPr>
                                <w:t>Sky Blues in the Community Mental Health Developments - June 2022 </w:t>
                              </w:r>
                              <w:r w:rsidRPr="000F7D34">
                                <w:rPr>
                                  <w:rFonts w:ascii="Arial" w:eastAsia="Times New Roman" w:hAnsi="Arial" w:cs="Arial"/>
                                  <w:color w:val="231F20"/>
                                  <w:sz w:val="21"/>
                                  <w:szCs w:val="21"/>
                                  <w:lang w:eastAsia="en-GB"/>
                                </w:rPr>
                                <w:br/>
                              </w:r>
                              <w:r w:rsidRPr="000F7D34">
                                <w:rPr>
                                  <w:rFonts w:ascii="Arial" w:eastAsia="Times New Roman" w:hAnsi="Arial" w:cs="Arial"/>
                                  <w:b/>
                                  <w:bCs/>
                                  <w:color w:val="000000"/>
                                  <w:sz w:val="21"/>
                                  <w:szCs w:val="21"/>
                                  <w:lang w:eastAsia="en-GB"/>
                                </w:rPr>
                                <w:t>NEW - Starting Monday 25</w:t>
                              </w:r>
                              <w:r w:rsidRPr="000F7D34">
                                <w:rPr>
                                  <w:rFonts w:ascii="Arial" w:eastAsia="Times New Roman" w:hAnsi="Arial" w:cs="Arial"/>
                                  <w:b/>
                                  <w:bCs/>
                                  <w:color w:val="000000"/>
                                  <w:sz w:val="21"/>
                                  <w:szCs w:val="21"/>
                                  <w:vertAlign w:val="superscript"/>
                                  <w:lang w:eastAsia="en-GB"/>
                                </w:rPr>
                                <w:t>th</w:t>
                              </w:r>
                              <w:r w:rsidRPr="000F7D34">
                                <w:rPr>
                                  <w:rFonts w:ascii="Arial" w:eastAsia="Times New Roman" w:hAnsi="Arial" w:cs="Arial"/>
                                  <w:b/>
                                  <w:bCs/>
                                  <w:color w:val="000000"/>
                                  <w:sz w:val="21"/>
                                  <w:szCs w:val="21"/>
                                  <w:lang w:eastAsia="en-GB"/>
                                </w:rPr>
                                <w:t> July - New online mental health course for men (</w:t>
                              </w:r>
                              <w:proofErr w:type="spellStart"/>
                              <w:r w:rsidRPr="000F7D34">
                                <w:rPr>
                                  <w:rFonts w:ascii="Arial" w:eastAsia="Times New Roman" w:hAnsi="Arial" w:cs="Arial"/>
                                  <w:b/>
                                  <w:bCs/>
                                  <w:color w:val="000000"/>
                                  <w:sz w:val="21"/>
                                  <w:szCs w:val="21"/>
                                  <w:lang w:eastAsia="en-GB"/>
                                </w:rPr>
                                <w:t>MENtalk</w:t>
                              </w:r>
                              <w:proofErr w:type="spellEnd"/>
                              <w:proofErr w:type="gramStart"/>
                              <w:r w:rsidRPr="000F7D34">
                                <w:rPr>
                                  <w:rFonts w:ascii="Arial" w:eastAsia="Times New Roman" w:hAnsi="Arial" w:cs="Arial"/>
                                  <w:b/>
                                  <w:bCs/>
                                  <w:color w:val="000000"/>
                                  <w:sz w:val="21"/>
                                  <w:szCs w:val="21"/>
                                  <w:lang w:eastAsia="en-GB"/>
                                </w:rPr>
                                <w:t>).</w:t>
                              </w:r>
                              <w:r w:rsidRPr="000F7D34">
                                <w:rPr>
                                  <w:rFonts w:ascii="Arial" w:eastAsia="Times New Roman" w:hAnsi="Arial" w:cs="Arial"/>
                                  <w:color w:val="000000"/>
                                  <w:sz w:val="21"/>
                                  <w:szCs w:val="21"/>
                                  <w:lang w:eastAsia="en-GB"/>
                                </w:rPr>
                                <w:t>Our</w:t>
                              </w:r>
                              <w:proofErr w:type="gramEnd"/>
                              <w:r w:rsidRPr="000F7D34">
                                <w:rPr>
                                  <w:rFonts w:ascii="Arial" w:eastAsia="Times New Roman" w:hAnsi="Arial" w:cs="Arial"/>
                                  <w:color w:val="000000"/>
                                  <w:sz w:val="21"/>
                                  <w:szCs w:val="21"/>
                                  <w:lang w:eastAsia="en-GB"/>
                                </w:rPr>
                                <w:t xml:space="preserve"> friendly, understanding team will deliver a six-week block of targeted discussions around a range of common, relatable mental health topics which affect men. We’ll teach techniques on how to deal with different issues in an environment where men make friends and feel supported.</w:t>
                              </w:r>
                            </w:p>
                            <w:p w14:paraId="440B4F47"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00ED3DAC"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000000"/>
                                  <w:sz w:val="21"/>
                                  <w:szCs w:val="21"/>
                                  <w:lang w:eastAsia="en-GB"/>
                                </w:rPr>
                                <w:t>Topics include:</w:t>
                              </w:r>
                            </w:p>
                            <w:p w14:paraId="2863B206" w14:textId="77777777" w:rsidR="000F7D34" w:rsidRPr="000F7D34" w:rsidRDefault="000F7D34" w:rsidP="000F7D34">
                              <w:pPr>
                                <w:numPr>
                                  <w:ilvl w:val="0"/>
                                  <w:numId w:val="1"/>
                                </w:numPr>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       </w:t>
                              </w:r>
                              <w:r w:rsidRPr="000F7D34">
                                <w:rPr>
                                  <w:rFonts w:ascii="Arial" w:eastAsia="Times New Roman" w:hAnsi="Arial" w:cs="Arial"/>
                                  <w:color w:val="000000"/>
                                  <w:sz w:val="21"/>
                                  <w:szCs w:val="21"/>
                                  <w:lang w:eastAsia="en-GB"/>
                                </w:rPr>
                                <w:t>Understanding anxiety</w:t>
                              </w:r>
                            </w:p>
                            <w:p w14:paraId="13B14F0C" w14:textId="77777777" w:rsidR="000F7D34" w:rsidRPr="000F7D34" w:rsidRDefault="000F7D34" w:rsidP="000F7D34">
                              <w:pPr>
                                <w:numPr>
                                  <w:ilvl w:val="0"/>
                                  <w:numId w:val="1"/>
                                </w:numPr>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       </w:t>
                              </w:r>
                              <w:r w:rsidRPr="000F7D34">
                                <w:rPr>
                                  <w:rFonts w:ascii="Arial" w:eastAsia="Times New Roman" w:hAnsi="Arial" w:cs="Arial"/>
                                  <w:color w:val="000000"/>
                                  <w:sz w:val="21"/>
                                  <w:szCs w:val="21"/>
                                  <w:lang w:eastAsia="en-GB"/>
                                </w:rPr>
                                <w:t>Managing depression</w:t>
                              </w:r>
                            </w:p>
                            <w:p w14:paraId="14324D8D" w14:textId="77777777" w:rsidR="000F7D34" w:rsidRPr="000F7D34" w:rsidRDefault="000F7D34" w:rsidP="000F7D34">
                              <w:pPr>
                                <w:numPr>
                                  <w:ilvl w:val="0"/>
                                  <w:numId w:val="1"/>
                                </w:numPr>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       </w:t>
                              </w:r>
                              <w:r w:rsidRPr="000F7D34">
                                <w:rPr>
                                  <w:rFonts w:ascii="Arial" w:eastAsia="Times New Roman" w:hAnsi="Arial" w:cs="Arial"/>
                                  <w:color w:val="000000"/>
                                  <w:sz w:val="21"/>
                                  <w:szCs w:val="21"/>
                                  <w:lang w:eastAsia="en-GB"/>
                                </w:rPr>
                                <w:t>Cognitive behavioural approaches</w:t>
                              </w:r>
                            </w:p>
                            <w:p w14:paraId="68D5CF4F" w14:textId="77777777" w:rsidR="000F7D34" w:rsidRPr="000F7D34" w:rsidRDefault="000F7D34" w:rsidP="000F7D34">
                              <w:pPr>
                                <w:numPr>
                                  <w:ilvl w:val="0"/>
                                  <w:numId w:val="1"/>
                                </w:numPr>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       </w:t>
                              </w:r>
                              <w:r w:rsidRPr="000F7D34">
                                <w:rPr>
                                  <w:rFonts w:ascii="Arial" w:eastAsia="Times New Roman" w:hAnsi="Arial" w:cs="Arial"/>
                                  <w:color w:val="000000"/>
                                  <w:sz w:val="21"/>
                                  <w:szCs w:val="21"/>
                                  <w:lang w:eastAsia="en-GB"/>
                                </w:rPr>
                                <w:t>A compassionate mind</w:t>
                              </w:r>
                            </w:p>
                            <w:p w14:paraId="6D7EEAEB" w14:textId="77777777" w:rsidR="000F7D34" w:rsidRPr="000F7D34" w:rsidRDefault="000F7D34" w:rsidP="000F7D34">
                              <w:pPr>
                                <w:numPr>
                                  <w:ilvl w:val="0"/>
                                  <w:numId w:val="1"/>
                                </w:numPr>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       </w:t>
                              </w:r>
                              <w:r w:rsidRPr="000F7D34">
                                <w:rPr>
                                  <w:rFonts w:ascii="Arial" w:eastAsia="Times New Roman" w:hAnsi="Arial" w:cs="Arial"/>
                                  <w:color w:val="000000"/>
                                  <w:sz w:val="21"/>
                                  <w:szCs w:val="21"/>
                                  <w:lang w:eastAsia="en-GB"/>
                                </w:rPr>
                                <w:t xml:space="preserve">Sleep, </w:t>
                              </w:r>
                              <w:proofErr w:type="gramStart"/>
                              <w:r w:rsidRPr="000F7D34">
                                <w:rPr>
                                  <w:rFonts w:ascii="Arial" w:eastAsia="Times New Roman" w:hAnsi="Arial" w:cs="Arial"/>
                                  <w:color w:val="000000"/>
                                  <w:sz w:val="21"/>
                                  <w:szCs w:val="21"/>
                                  <w:lang w:eastAsia="en-GB"/>
                                </w:rPr>
                                <w:t>exercise</w:t>
                              </w:r>
                              <w:proofErr w:type="gramEnd"/>
                              <w:r w:rsidRPr="000F7D34">
                                <w:rPr>
                                  <w:rFonts w:ascii="Arial" w:eastAsia="Times New Roman" w:hAnsi="Arial" w:cs="Arial"/>
                                  <w:color w:val="000000"/>
                                  <w:sz w:val="21"/>
                                  <w:szCs w:val="21"/>
                                  <w:lang w:eastAsia="en-GB"/>
                                </w:rPr>
                                <w:t xml:space="preserve"> and stress</w:t>
                              </w:r>
                            </w:p>
                            <w:p w14:paraId="39071A08" w14:textId="77777777" w:rsidR="000F7D34" w:rsidRPr="000F7D34" w:rsidRDefault="000F7D34" w:rsidP="000F7D34">
                              <w:pPr>
                                <w:numPr>
                                  <w:ilvl w:val="0"/>
                                  <w:numId w:val="1"/>
                                </w:numPr>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 xml:space="preserve">      Guest slot from our Independent Mental Health Advocate to discuss the support available with a focus on managing medication, navigating NHS </w:t>
                              </w:r>
                              <w:proofErr w:type="gramStart"/>
                              <w:r w:rsidRPr="000F7D34">
                                <w:rPr>
                                  <w:rFonts w:ascii="Arial" w:eastAsia="Times New Roman" w:hAnsi="Arial" w:cs="Arial"/>
                                  <w:color w:val="231F20"/>
                                  <w:sz w:val="21"/>
                                  <w:szCs w:val="21"/>
                                  <w:lang w:eastAsia="en-GB"/>
                                </w:rPr>
                                <w:t>services</w:t>
                              </w:r>
                              <w:proofErr w:type="gramEnd"/>
                              <w:r w:rsidRPr="000F7D34">
                                <w:rPr>
                                  <w:rFonts w:ascii="Arial" w:eastAsia="Times New Roman" w:hAnsi="Arial" w:cs="Arial"/>
                                  <w:color w:val="231F20"/>
                                  <w:sz w:val="21"/>
                                  <w:szCs w:val="21"/>
                                  <w:lang w:eastAsia="en-GB"/>
                                </w:rPr>
                                <w:t xml:space="preserve"> and receiving financial/housing support.</w:t>
                              </w:r>
                            </w:p>
                            <w:p w14:paraId="607E64AB" w14:textId="77777777" w:rsidR="000F7D34" w:rsidRPr="000F7D34" w:rsidRDefault="000F7D34" w:rsidP="000F7D34">
                              <w:pPr>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    </w:t>
                              </w:r>
                            </w:p>
                            <w:p w14:paraId="6BE8E410"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000000"/>
                                  <w:sz w:val="21"/>
                                  <w:szCs w:val="21"/>
                                  <w:lang w:eastAsia="en-GB"/>
                                </w:rPr>
                                <w:t>To sign up or refer any men who would be interested in learning more and joining in, please email Robbie: </w:t>
                              </w:r>
                              <w:hyperlink r:id="rId11" w:tooltip="mailto:Robert.Chandler@sbitc.org.uk" w:history="1">
                                <w:r w:rsidRPr="000F7D34">
                                  <w:rPr>
                                    <w:rFonts w:ascii="Arial" w:eastAsia="Times New Roman" w:hAnsi="Arial" w:cs="Arial"/>
                                    <w:color w:val="0078D4"/>
                                    <w:sz w:val="21"/>
                                    <w:szCs w:val="21"/>
                                    <w:u w:val="single"/>
                                    <w:lang w:eastAsia="en-GB"/>
                                  </w:rPr>
                                  <w:t>Robert.Chandler@sbitc.org.uk</w:t>
                                </w:r>
                              </w:hyperlink>
                            </w:p>
                            <w:p w14:paraId="608221E3"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7B5AE6D7"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b/>
                                  <w:bCs/>
                                  <w:color w:val="000000"/>
                                  <w:sz w:val="21"/>
                                  <w:szCs w:val="21"/>
                                  <w:lang w:eastAsia="en-GB"/>
                                </w:rPr>
                                <w:t>NEW - DEMENTIA Active sessions in Nuneaton and Warwick</w:t>
                              </w:r>
                            </w:p>
                            <w:p w14:paraId="6956BD17"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000000"/>
                                  <w:sz w:val="21"/>
                                  <w:szCs w:val="21"/>
                                  <w:lang w:eastAsia="en-GB"/>
                                </w:rPr>
                                <w:t>We want to reach out to people across the Nuneaton and Warwick areas who are living with dementia to let them know about DEMENTIA Active. This is a popular project which we launched in Coventry in November 2021. We recently launched in Nuneaton and Warwick to support individuals with a diagnosis of dementia or mild cognitive impairment and are looking for more people to join us. </w:t>
                              </w:r>
                            </w:p>
                            <w:p w14:paraId="3FA10647"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1F7AB35A"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000000"/>
                                  <w:sz w:val="21"/>
                                  <w:szCs w:val="21"/>
                                  <w:lang w:eastAsia="en-GB"/>
                                </w:rPr>
                                <w:t xml:space="preserve">The sessions offer a range of activities, such as: basketball, table tennis, quoits, archery, Jenga and badminton among many others. We support people with dementia to re-engage </w:t>
                              </w:r>
                              <w:r w:rsidRPr="000F7D34">
                                <w:rPr>
                                  <w:rFonts w:ascii="Arial" w:eastAsia="Times New Roman" w:hAnsi="Arial" w:cs="Arial"/>
                                  <w:color w:val="000000"/>
                                  <w:sz w:val="21"/>
                                  <w:szCs w:val="21"/>
                                  <w:lang w:eastAsia="en-GB"/>
                                </w:rPr>
                                <w:lastRenderedPageBreak/>
                                <w:t>with activities they used to enjoy and meet people who have similar physical and cognitive difficulties. Sessions also act as respite for carers who are welcome to attend. Referrals can be made by contacting Jack: </w:t>
                              </w:r>
                              <w:hyperlink r:id="rId12" w:tooltip="mailto:Jack.Clemons@sbitc.org.uk" w:history="1">
                                <w:r w:rsidRPr="000F7D34">
                                  <w:rPr>
                                    <w:rFonts w:ascii="Arial" w:eastAsia="Times New Roman" w:hAnsi="Arial" w:cs="Arial"/>
                                    <w:color w:val="0078D4"/>
                                    <w:sz w:val="21"/>
                                    <w:szCs w:val="21"/>
                                    <w:u w:val="single"/>
                                    <w:lang w:eastAsia="en-GB"/>
                                  </w:rPr>
                                  <w:t>Jack.Clemons@sbitc.org.uk</w:t>
                                </w:r>
                              </w:hyperlink>
                            </w:p>
                            <w:p w14:paraId="413F4A34"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340E83CF"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b/>
                                  <w:bCs/>
                                  <w:color w:val="00B0F0"/>
                                  <w:lang w:eastAsia="en-GB"/>
                                </w:rPr>
                                <w:t>Medicines Optimisation (MO) support in practice </w:t>
                              </w:r>
                              <w:r w:rsidRPr="000F7D34">
                                <w:rPr>
                                  <w:rFonts w:ascii="Arial" w:eastAsia="Times New Roman" w:hAnsi="Arial" w:cs="Arial"/>
                                  <w:color w:val="231F20"/>
                                  <w:sz w:val="21"/>
                                  <w:szCs w:val="21"/>
                                  <w:lang w:eastAsia="en-GB"/>
                                </w:rPr>
                                <w:br/>
                                <w:t xml:space="preserve">Arden &amp; GEM CSU MO team will be offering support in practices to help deliver a programme of QIPP (prescribing efficiencies) in </w:t>
                              </w:r>
                              <w:proofErr w:type="gramStart"/>
                              <w:r w:rsidRPr="000F7D34">
                                <w:rPr>
                                  <w:rFonts w:ascii="Arial" w:eastAsia="Times New Roman" w:hAnsi="Arial" w:cs="Arial"/>
                                  <w:color w:val="231F20"/>
                                  <w:sz w:val="21"/>
                                  <w:szCs w:val="21"/>
                                  <w:lang w:eastAsia="en-GB"/>
                                </w:rPr>
                                <w:t>a number of</w:t>
                              </w:r>
                              <w:proofErr w:type="gramEnd"/>
                              <w:r w:rsidRPr="000F7D34">
                                <w:rPr>
                                  <w:rFonts w:ascii="Arial" w:eastAsia="Times New Roman" w:hAnsi="Arial" w:cs="Arial"/>
                                  <w:color w:val="231F20"/>
                                  <w:sz w:val="21"/>
                                  <w:szCs w:val="21"/>
                                  <w:lang w:eastAsia="en-GB"/>
                                </w:rPr>
                                <w:t xml:space="preserve"> therapeutic areas including respiratory, gastroenterology, mental health/CNS and pain management.  This will not only help practices to achieve expenditure within budget, which will be particularly helpful for practices that have signed up to the prescribing incentive scheme but will also support the carbon agenda for inhalers.  Each practice will be allocated a named pharmacist or pharmacy technician who will be in touch with you over the forth coming months.  If you have any questions about </w:t>
                              </w:r>
                              <w:proofErr w:type="gramStart"/>
                              <w:r w:rsidRPr="000F7D34">
                                <w:rPr>
                                  <w:rFonts w:ascii="Arial" w:eastAsia="Times New Roman" w:hAnsi="Arial" w:cs="Arial"/>
                                  <w:color w:val="231F20"/>
                                  <w:sz w:val="21"/>
                                  <w:szCs w:val="21"/>
                                  <w:lang w:eastAsia="en-GB"/>
                                </w:rPr>
                                <w:t>this</w:t>
                              </w:r>
                              <w:proofErr w:type="gramEnd"/>
                              <w:r w:rsidRPr="000F7D34">
                                <w:rPr>
                                  <w:rFonts w:ascii="Arial" w:eastAsia="Times New Roman" w:hAnsi="Arial" w:cs="Arial"/>
                                  <w:color w:val="231F20"/>
                                  <w:sz w:val="21"/>
                                  <w:szCs w:val="21"/>
                                  <w:lang w:eastAsia="en-GB"/>
                                </w:rPr>
                                <w:t xml:space="preserve"> please don’t hesitate to contact us on </w:t>
                              </w:r>
                              <w:hyperlink r:id="rId13" w:tooltip="mailto:agcsu.medicines@nhs.net" w:history="1">
                                <w:r w:rsidRPr="000F7D34">
                                  <w:rPr>
                                    <w:rFonts w:ascii="Arial" w:eastAsia="Times New Roman" w:hAnsi="Arial" w:cs="Arial"/>
                                    <w:color w:val="0078D4"/>
                                    <w:sz w:val="21"/>
                                    <w:szCs w:val="21"/>
                                    <w:u w:val="single"/>
                                    <w:lang w:eastAsia="en-GB"/>
                                  </w:rPr>
                                  <w:t>agcsu.medicines@nhs.net</w:t>
                                </w:r>
                              </w:hyperlink>
                            </w:p>
                            <w:p w14:paraId="2BE36AA7"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4E7F42F6"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0338BD59"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b/>
                                  <w:bCs/>
                                  <w:color w:val="00B0F0"/>
                                  <w:lang w:eastAsia="en-GB"/>
                                </w:rPr>
                                <w:t xml:space="preserve">Supply issue with </w:t>
                              </w:r>
                              <w:proofErr w:type="spellStart"/>
                              <w:r w:rsidRPr="000F7D34">
                                <w:rPr>
                                  <w:rFonts w:ascii="Arial" w:eastAsia="Times New Roman" w:hAnsi="Arial" w:cs="Arial"/>
                                  <w:b/>
                                  <w:bCs/>
                                  <w:color w:val="00B0F0"/>
                                  <w:lang w:eastAsia="en-GB"/>
                                </w:rPr>
                                <w:t>eletriptan</w:t>
                              </w:r>
                              <w:proofErr w:type="spellEnd"/>
                              <w:r w:rsidRPr="000F7D34">
                                <w:rPr>
                                  <w:rFonts w:ascii="Arial" w:eastAsia="Times New Roman" w:hAnsi="Arial" w:cs="Arial"/>
                                  <w:b/>
                                  <w:bCs/>
                                  <w:color w:val="00B0F0"/>
                                  <w:lang w:eastAsia="en-GB"/>
                                </w:rPr>
                                <w:t xml:space="preserve"> (</w:t>
                              </w:r>
                              <w:proofErr w:type="spellStart"/>
                              <w:r w:rsidRPr="000F7D34">
                                <w:rPr>
                                  <w:rFonts w:ascii="Arial" w:eastAsia="Times New Roman" w:hAnsi="Arial" w:cs="Arial"/>
                                  <w:b/>
                                  <w:bCs/>
                                  <w:color w:val="00B0F0"/>
                                  <w:lang w:eastAsia="en-GB"/>
                                </w:rPr>
                                <w:t>Relpax</w:t>
                              </w:r>
                              <w:proofErr w:type="spellEnd"/>
                              <w:r w:rsidRPr="000F7D34">
                                <w:rPr>
                                  <w:rFonts w:ascii="Arial" w:eastAsia="Times New Roman" w:hAnsi="Arial" w:cs="Arial"/>
                                  <w:b/>
                                  <w:bCs/>
                                  <w:color w:val="00B0F0"/>
                                  <w:lang w:eastAsia="en-GB"/>
                                </w:rPr>
                                <w:t>®) 20mg tablets </w:t>
                              </w:r>
                              <w:r w:rsidRPr="000F7D34">
                                <w:rPr>
                                  <w:rFonts w:ascii="Arial" w:eastAsia="Times New Roman" w:hAnsi="Arial" w:cs="Arial"/>
                                  <w:color w:val="231F20"/>
                                  <w:sz w:val="21"/>
                                  <w:szCs w:val="21"/>
                                  <w:lang w:eastAsia="en-GB"/>
                                </w:rPr>
                                <w:br/>
                                <w:t>Please find </w:t>
                              </w:r>
                              <w:hyperlink r:id="rId14" w:tooltip="https://cwccg.net/5ECH-KZEE-3W4C1S-FXKK7-1/c.aspx" w:history="1">
                                <w:r w:rsidRPr="000F7D34">
                                  <w:rPr>
                                    <w:rFonts w:ascii="Arial" w:eastAsia="Times New Roman" w:hAnsi="Arial" w:cs="Arial"/>
                                    <w:color w:val="00B0F0"/>
                                    <w:sz w:val="21"/>
                                    <w:szCs w:val="21"/>
                                    <w:u w:val="single"/>
                                    <w:lang w:eastAsia="en-GB"/>
                                  </w:rPr>
                                  <w:t>attached</w:t>
                                </w:r>
                              </w:hyperlink>
                              <w:r w:rsidRPr="000F7D34">
                                <w:rPr>
                                  <w:rFonts w:ascii="Arial" w:eastAsia="Times New Roman" w:hAnsi="Arial" w:cs="Arial"/>
                                  <w:color w:val="231F20"/>
                                  <w:sz w:val="21"/>
                                  <w:szCs w:val="21"/>
                                  <w:lang w:eastAsia="en-GB"/>
                                </w:rPr>
                                <w:t>  a Medicine Supply Notification for: </w:t>
                              </w:r>
                            </w:p>
                            <w:p w14:paraId="32C4BAFA" w14:textId="77777777" w:rsidR="000F7D34" w:rsidRPr="000F7D34" w:rsidRDefault="000F7D34" w:rsidP="000F7D34">
                              <w:pPr>
                                <w:numPr>
                                  <w:ilvl w:val="0"/>
                                  <w:numId w:val="2"/>
                                </w:numPr>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 xml:space="preserve">A Tier 2 medicine supply notification for </w:t>
                              </w:r>
                              <w:proofErr w:type="spellStart"/>
                              <w:r w:rsidRPr="000F7D34">
                                <w:rPr>
                                  <w:rFonts w:ascii="Arial" w:eastAsia="Times New Roman" w:hAnsi="Arial" w:cs="Arial"/>
                                  <w:color w:val="231F20"/>
                                  <w:sz w:val="21"/>
                                  <w:szCs w:val="21"/>
                                  <w:lang w:eastAsia="en-GB"/>
                                </w:rPr>
                                <w:t>eletriptan</w:t>
                              </w:r>
                              <w:proofErr w:type="spellEnd"/>
                              <w:r w:rsidRPr="000F7D34">
                                <w:rPr>
                                  <w:rFonts w:ascii="Arial" w:eastAsia="Times New Roman" w:hAnsi="Arial" w:cs="Arial"/>
                                  <w:color w:val="231F20"/>
                                  <w:sz w:val="21"/>
                                  <w:szCs w:val="21"/>
                                  <w:lang w:eastAsia="en-GB"/>
                                </w:rPr>
                                <w:t xml:space="preserve"> (</w:t>
                              </w:r>
                              <w:proofErr w:type="spellStart"/>
                              <w:r w:rsidRPr="000F7D34">
                                <w:rPr>
                                  <w:rFonts w:ascii="Arial" w:eastAsia="Times New Roman" w:hAnsi="Arial" w:cs="Arial"/>
                                  <w:color w:val="231F20"/>
                                  <w:sz w:val="21"/>
                                  <w:szCs w:val="21"/>
                                  <w:lang w:eastAsia="en-GB"/>
                                </w:rPr>
                                <w:t>Relpax</w:t>
                              </w:r>
                              <w:proofErr w:type="spellEnd"/>
                              <w:r w:rsidRPr="000F7D34">
                                <w:rPr>
                                  <w:rFonts w:ascii="Arial" w:eastAsia="Times New Roman" w:hAnsi="Arial" w:cs="Arial"/>
                                  <w:color w:val="231F20"/>
                                  <w:sz w:val="21"/>
                                  <w:szCs w:val="21"/>
                                  <w:vertAlign w:val="superscript"/>
                                  <w:lang w:eastAsia="en-GB"/>
                                </w:rPr>
                                <w:t>®</w:t>
                              </w:r>
                              <w:r w:rsidRPr="000F7D34">
                                <w:rPr>
                                  <w:rFonts w:ascii="Arial" w:eastAsia="Times New Roman" w:hAnsi="Arial" w:cs="Arial"/>
                                  <w:color w:val="231F20"/>
                                  <w:sz w:val="21"/>
                                  <w:szCs w:val="21"/>
                                  <w:lang w:eastAsia="en-GB"/>
                                </w:rPr>
                                <w:t>) 20mg tablets</w:t>
                              </w:r>
                            </w:p>
                            <w:tbl>
                              <w:tblPr>
                                <w:tblW w:w="8180" w:type="dxa"/>
                                <w:tblInd w:w="701" w:type="dxa"/>
                                <w:tblCellMar>
                                  <w:left w:w="0" w:type="dxa"/>
                                  <w:right w:w="0" w:type="dxa"/>
                                </w:tblCellMar>
                                <w:tblLook w:val="04A0" w:firstRow="1" w:lastRow="0" w:firstColumn="1" w:lastColumn="0" w:noHBand="0" w:noVBand="1"/>
                              </w:tblPr>
                              <w:tblGrid>
                                <w:gridCol w:w="2539"/>
                                <w:gridCol w:w="2915"/>
                                <w:gridCol w:w="2726"/>
                              </w:tblGrid>
                              <w:tr w:rsidR="000F7D34" w:rsidRPr="000F7D34" w14:paraId="71284258" w14:textId="77777777" w:rsidTr="000F7D34">
                                <w:trPr>
                                  <w:trHeight w:val="330"/>
                                </w:trPr>
                                <w:tc>
                                  <w:tcPr>
                                    <w:tcW w:w="2539" w:type="dxa"/>
                                    <w:tcBorders>
                                      <w:top w:val="single" w:sz="8" w:space="0" w:color="auto"/>
                                      <w:left w:val="single" w:sz="8" w:space="0" w:color="auto"/>
                                      <w:bottom w:val="single" w:sz="8" w:space="0" w:color="auto"/>
                                      <w:right w:val="single" w:sz="8" w:space="0" w:color="auto"/>
                                    </w:tcBorders>
                                    <w:hideMark/>
                                  </w:tcPr>
                                  <w:p w14:paraId="4045D2C7"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b/>
                                        <w:bCs/>
                                        <w:color w:val="231F20"/>
                                        <w:sz w:val="21"/>
                                        <w:szCs w:val="21"/>
                                        <w:lang w:eastAsia="en-GB"/>
                                      </w:rPr>
                                      <w:t>Medicine</w:t>
                                    </w:r>
                                  </w:p>
                                </w:tc>
                                <w:tc>
                                  <w:tcPr>
                                    <w:tcW w:w="2915" w:type="dxa"/>
                                    <w:tcBorders>
                                      <w:top w:val="single" w:sz="8" w:space="0" w:color="auto"/>
                                      <w:left w:val="nil"/>
                                      <w:bottom w:val="single" w:sz="8" w:space="0" w:color="auto"/>
                                      <w:right w:val="single" w:sz="8" w:space="0" w:color="auto"/>
                                    </w:tcBorders>
                                    <w:hideMark/>
                                  </w:tcPr>
                                  <w:p w14:paraId="51B3F17C"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b/>
                                        <w:bCs/>
                                        <w:color w:val="231F20"/>
                                        <w:sz w:val="21"/>
                                        <w:szCs w:val="21"/>
                                        <w:lang w:eastAsia="en-GB"/>
                                      </w:rPr>
                                      <w:t>Out of stock</w:t>
                                    </w:r>
                                  </w:p>
                                </w:tc>
                                <w:tc>
                                  <w:tcPr>
                                    <w:tcW w:w="2726" w:type="dxa"/>
                                    <w:tcBorders>
                                      <w:top w:val="single" w:sz="8" w:space="0" w:color="auto"/>
                                      <w:left w:val="nil"/>
                                      <w:bottom w:val="single" w:sz="8" w:space="0" w:color="auto"/>
                                      <w:right w:val="single" w:sz="8" w:space="0" w:color="auto"/>
                                    </w:tcBorders>
                                    <w:hideMark/>
                                  </w:tcPr>
                                  <w:p w14:paraId="7F44100A"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b/>
                                        <w:bCs/>
                                        <w:color w:val="231F20"/>
                                        <w:sz w:val="21"/>
                                        <w:szCs w:val="21"/>
                                        <w:lang w:eastAsia="en-GB"/>
                                      </w:rPr>
                                      <w:t>Alternatives</w:t>
                                    </w:r>
                                  </w:p>
                                </w:tc>
                              </w:tr>
                              <w:tr w:rsidR="000F7D34" w:rsidRPr="000F7D34" w14:paraId="7897E214" w14:textId="77777777" w:rsidTr="000F7D34">
                                <w:trPr>
                                  <w:trHeight w:val="370"/>
                                </w:trPr>
                                <w:tc>
                                  <w:tcPr>
                                    <w:tcW w:w="2539" w:type="dxa"/>
                                    <w:tcBorders>
                                      <w:top w:val="nil"/>
                                      <w:left w:val="single" w:sz="8" w:space="0" w:color="auto"/>
                                      <w:bottom w:val="single" w:sz="8" w:space="0" w:color="auto"/>
                                      <w:right w:val="single" w:sz="8" w:space="0" w:color="auto"/>
                                    </w:tcBorders>
                                    <w:hideMark/>
                                  </w:tcPr>
                                  <w:p w14:paraId="30862DC5" w14:textId="77777777" w:rsidR="000F7D34" w:rsidRPr="000F7D34" w:rsidRDefault="000F7D34" w:rsidP="000F7D34">
                                    <w:pPr>
                                      <w:spacing w:line="330" w:lineRule="atLeast"/>
                                      <w:rPr>
                                        <w:rFonts w:ascii="Arial" w:eastAsia="Times New Roman" w:hAnsi="Arial" w:cs="Arial"/>
                                        <w:color w:val="231F20"/>
                                        <w:sz w:val="21"/>
                                        <w:szCs w:val="21"/>
                                        <w:lang w:eastAsia="en-GB"/>
                                      </w:rPr>
                                    </w:pPr>
                                    <w:proofErr w:type="spellStart"/>
                                    <w:r w:rsidRPr="000F7D34">
                                      <w:rPr>
                                        <w:rFonts w:ascii="Arial" w:eastAsia="Times New Roman" w:hAnsi="Arial" w:cs="Arial"/>
                                        <w:color w:val="231F20"/>
                                        <w:sz w:val="21"/>
                                        <w:szCs w:val="21"/>
                                        <w:lang w:eastAsia="en-GB"/>
                                      </w:rPr>
                                      <w:t>Eletriptan</w:t>
                                    </w:r>
                                    <w:proofErr w:type="spellEnd"/>
                                    <w:r w:rsidRPr="000F7D34">
                                      <w:rPr>
                                        <w:rFonts w:ascii="Arial" w:eastAsia="Times New Roman" w:hAnsi="Arial" w:cs="Arial"/>
                                        <w:color w:val="231F20"/>
                                        <w:sz w:val="21"/>
                                        <w:szCs w:val="21"/>
                                        <w:lang w:eastAsia="en-GB"/>
                                      </w:rPr>
                                      <w:t xml:space="preserve"> (</w:t>
                                    </w:r>
                                    <w:proofErr w:type="spellStart"/>
                                    <w:r w:rsidRPr="000F7D34">
                                      <w:rPr>
                                        <w:rFonts w:ascii="Arial" w:eastAsia="Times New Roman" w:hAnsi="Arial" w:cs="Arial"/>
                                        <w:color w:val="231F20"/>
                                        <w:sz w:val="21"/>
                                        <w:szCs w:val="21"/>
                                        <w:lang w:eastAsia="en-GB"/>
                                      </w:rPr>
                                      <w:t>Relpax</w:t>
                                    </w:r>
                                    <w:proofErr w:type="spellEnd"/>
                                    <w:r w:rsidRPr="000F7D34">
                                      <w:rPr>
                                        <w:rFonts w:ascii="Arial" w:eastAsia="Times New Roman" w:hAnsi="Arial" w:cs="Arial"/>
                                        <w:color w:val="231F20"/>
                                        <w:sz w:val="21"/>
                                        <w:szCs w:val="21"/>
                                        <w:vertAlign w:val="superscript"/>
                                        <w:lang w:eastAsia="en-GB"/>
                                      </w:rPr>
                                      <w:t>®</w:t>
                                    </w:r>
                                    <w:r w:rsidRPr="000F7D34">
                                      <w:rPr>
                                        <w:rFonts w:ascii="Arial" w:eastAsia="Times New Roman" w:hAnsi="Arial" w:cs="Arial"/>
                                        <w:color w:val="231F20"/>
                                        <w:sz w:val="21"/>
                                        <w:szCs w:val="21"/>
                                        <w:lang w:eastAsia="en-GB"/>
                                      </w:rPr>
                                      <w:t>) 20mg tablets</w:t>
                                    </w:r>
                                  </w:p>
                                </w:tc>
                                <w:tc>
                                  <w:tcPr>
                                    <w:tcW w:w="2915" w:type="dxa"/>
                                    <w:tcBorders>
                                      <w:top w:val="nil"/>
                                      <w:left w:val="nil"/>
                                      <w:bottom w:val="single" w:sz="8" w:space="0" w:color="auto"/>
                                      <w:right w:val="single" w:sz="8" w:space="0" w:color="auto"/>
                                    </w:tcBorders>
                                    <w:hideMark/>
                                  </w:tcPr>
                                  <w:p w14:paraId="2696A586"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Until w/c 1st August 2022</w:t>
                                    </w:r>
                                  </w:p>
                                </w:tc>
                                <w:tc>
                                  <w:tcPr>
                                    <w:tcW w:w="2726" w:type="dxa"/>
                                    <w:tcBorders>
                                      <w:top w:val="nil"/>
                                      <w:left w:val="nil"/>
                                      <w:bottom w:val="single" w:sz="8" w:space="0" w:color="auto"/>
                                      <w:right w:val="single" w:sz="8" w:space="0" w:color="auto"/>
                                    </w:tcBorders>
                                    <w:hideMark/>
                                  </w:tcPr>
                                  <w:p w14:paraId="7C58E00A" w14:textId="77777777" w:rsidR="000F7D34" w:rsidRPr="000F7D34" w:rsidRDefault="000F7D34" w:rsidP="000F7D34">
                                    <w:pPr>
                                      <w:ind w:left="360" w:hanging="360"/>
                                      <w:rPr>
                                        <w:rFonts w:ascii="Arial" w:eastAsia="Times New Roman" w:hAnsi="Arial" w:cs="Arial"/>
                                        <w:color w:val="231F20"/>
                                        <w:sz w:val="21"/>
                                        <w:szCs w:val="21"/>
                                        <w:lang w:eastAsia="en-GB"/>
                                      </w:rPr>
                                    </w:pPr>
                                    <w:r w:rsidRPr="000F7D34">
                                      <w:rPr>
                                        <w:rFonts w:ascii="Symbol" w:eastAsia="Times New Roman" w:hAnsi="Symbol" w:cs="Arial"/>
                                        <w:color w:val="231F20"/>
                                        <w:sz w:val="21"/>
                                        <w:szCs w:val="21"/>
                                        <w:lang w:eastAsia="en-GB"/>
                                      </w:rPr>
                                      <w:t>·       </w:t>
                                    </w:r>
                                    <w:r w:rsidRPr="000F7D34">
                                      <w:rPr>
                                        <w:rFonts w:ascii="Arial" w:eastAsia="Times New Roman" w:hAnsi="Arial" w:cs="Arial"/>
                                        <w:color w:val="231F20"/>
                                        <w:sz w:val="21"/>
                                        <w:szCs w:val="21"/>
                                        <w:lang w:eastAsia="en-GB"/>
                                      </w:rPr>
                                      <w:t>Alternative triptans</w:t>
                                    </w:r>
                                  </w:p>
                                </w:tc>
                              </w:tr>
                            </w:tbl>
                            <w:p w14:paraId="75C9229B"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    </w:t>
                              </w:r>
                            </w:p>
                            <w:p w14:paraId="40419290"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b/>
                                  <w:bCs/>
                                  <w:color w:val="000000"/>
                                  <w:sz w:val="21"/>
                                  <w:szCs w:val="21"/>
                                  <w:lang w:eastAsia="en-GB"/>
                                </w:rPr>
                                <w:t>DHSC and NHSE/I have now launched an online </w:t>
                              </w:r>
                              <w:hyperlink r:id="rId15" w:tooltip="https://cwccg.net/5ECH-KZEE-3W4C1S-FXKKL-1/c.aspx" w:history="1">
                                <w:r w:rsidRPr="000F7D34">
                                  <w:rPr>
                                    <w:rFonts w:ascii="Arial" w:eastAsia="Times New Roman" w:hAnsi="Arial" w:cs="Arial"/>
                                    <w:b/>
                                    <w:bCs/>
                                    <w:color w:val="0000FF"/>
                                    <w:sz w:val="21"/>
                                    <w:szCs w:val="21"/>
                                    <w:u w:val="single"/>
                                    <w:lang w:eastAsia="en-GB"/>
                                  </w:rPr>
                                  <w:t>Medicines Supply Tool</w:t>
                                </w:r>
                              </w:hyperlink>
                              <w:r w:rsidRPr="000F7D34">
                                <w:rPr>
                                  <w:rFonts w:ascii="Arial" w:eastAsia="Times New Roman" w:hAnsi="Arial" w:cs="Arial"/>
                                  <w:b/>
                                  <w:bCs/>
                                  <w:color w:val="231F20"/>
                                  <w:sz w:val="21"/>
                                  <w:szCs w:val="21"/>
                                  <w:lang w:eastAsia="en-GB"/>
                                </w:rPr>
                                <w:t>, which provides up to date information about medicine supply issues</w:t>
                              </w:r>
                              <w:r w:rsidRPr="000F7D34">
                                <w:rPr>
                                  <w:rFonts w:ascii="Arial" w:eastAsia="Times New Roman" w:hAnsi="Arial" w:cs="Arial"/>
                                  <w:b/>
                                  <w:bCs/>
                                  <w:color w:val="000000"/>
                                  <w:sz w:val="21"/>
                                  <w:szCs w:val="21"/>
                                  <w:lang w:eastAsia="en-GB"/>
                                </w:rPr>
                                <w:t>. The contents of th</w:t>
                              </w:r>
                              <w:r w:rsidRPr="000F7D34">
                                <w:rPr>
                                  <w:rFonts w:ascii="Arial" w:eastAsia="Times New Roman" w:hAnsi="Arial" w:cs="Arial"/>
                                  <w:b/>
                                  <w:bCs/>
                                  <w:color w:val="231F20"/>
                                  <w:sz w:val="21"/>
                                  <w:szCs w:val="21"/>
                                  <w:lang w:eastAsia="en-GB"/>
                                </w:rPr>
                                <w:t>ese </w:t>
                              </w:r>
                              <w:r w:rsidRPr="000F7D34">
                                <w:rPr>
                                  <w:rFonts w:ascii="Arial" w:eastAsia="Times New Roman" w:hAnsi="Arial" w:cs="Arial"/>
                                  <w:b/>
                                  <w:bCs/>
                                  <w:color w:val="000000"/>
                                  <w:sz w:val="21"/>
                                  <w:szCs w:val="21"/>
                                  <w:lang w:eastAsia="en-GB"/>
                                </w:rPr>
                                <w:t>MSNs can now be viewed on the Tool.</w:t>
                              </w:r>
                            </w:p>
                            <w:p w14:paraId="2EA07AB3"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5D8FFD71"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b/>
                                  <w:bCs/>
                                  <w:color w:val="231F20"/>
                                  <w:sz w:val="21"/>
                                  <w:szCs w:val="21"/>
                                  <w:lang w:eastAsia="en-GB"/>
                                </w:rPr>
                                <w:t>The Tool also details any changes to resupply dates and updates to the entries.</w:t>
                              </w:r>
                              <w:r w:rsidRPr="000F7D34">
                                <w:rPr>
                                  <w:rFonts w:ascii="Arial" w:eastAsia="Times New Roman" w:hAnsi="Arial" w:cs="Arial"/>
                                  <w:b/>
                                  <w:bCs/>
                                  <w:color w:val="000000"/>
                                  <w:sz w:val="21"/>
                                  <w:szCs w:val="21"/>
                                  <w:lang w:eastAsia="en-GB"/>
                                </w:rPr>
                                <w:t> To access the Tool you will be required to register with the </w:t>
                              </w:r>
                              <w:hyperlink r:id="rId16" w:tooltip="https://cwccg.net/5ECH-KZEE-3W4C1S-FXKK9-1/c.aspx" w:history="1">
                                <w:r w:rsidRPr="000F7D34">
                                  <w:rPr>
                                    <w:rFonts w:ascii="Arial" w:eastAsia="Times New Roman" w:hAnsi="Arial" w:cs="Arial"/>
                                    <w:b/>
                                    <w:bCs/>
                                    <w:color w:val="0000FF"/>
                                    <w:sz w:val="21"/>
                                    <w:szCs w:val="21"/>
                                    <w:u w:val="single"/>
                                    <w:lang w:eastAsia="en-GB"/>
                                  </w:rPr>
                                  <w:t>SPS website</w:t>
                                </w:r>
                              </w:hyperlink>
                              <w:r w:rsidRPr="000F7D34">
                                <w:rPr>
                                  <w:rFonts w:ascii="Arial" w:eastAsia="Times New Roman" w:hAnsi="Arial" w:cs="Arial"/>
                                  <w:b/>
                                  <w:bCs/>
                                  <w:color w:val="000000"/>
                                  <w:sz w:val="21"/>
                                  <w:szCs w:val="21"/>
                                  <w:lang w:eastAsia="en-GB"/>
                                </w:rPr>
                                <w:t>.</w:t>
                              </w:r>
                            </w:p>
                            <w:p w14:paraId="77FABEC6"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6975B341"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Please note that for supply issues that have been categorised as tier 1 or 2, DHSC and the MSRG have requested that the NHSE&amp;I commissioning routes are used to reach community pharmacy and GP practices. More serious supply issues are communicated via the Central Alerting System for action.</w:t>
                              </w:r>
                            </w:p>
                            <w:p w14:paraId="636AB23B"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0F4477AC"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 xml:space="preserve">If you have any </w:t>
                              </w:r>
                              <w:proofErr w:type="gramStart"/>
                              <w:r w:rsidRPr="000F7D34">
                                <w:rPr>
                                  <w:rFonts w:ascii="Arial" w:eastAsia="Times New Roman" w:hAnsi="Arial" w:cs="Arial"/>
                                  <w:color w:val="231F20"/>
                                  <w:sz w:val="21"/>
                                  <w:szCs w:val="21"/>
                                  <w:lang w:eastAsia="en-GB"/>
                                </w:rPr>
                                <w:t>queries</w:t>
                              </w:r>
                              <w:proofErr w:type="gramEnd"/>
                              <w:r w:rsidRPr="000F7D34">
                                <w:rPr>
                                  <w:rFonts w:ascii="Arial" w:eastAsia="Times New Roman" w:hAnsi="Arial" w:cs="Arial"/>
                                  <w:color w:val="231F20"/>
                                  <w:sz w:val="21"/>
                                  <w:szCs w:val="21"/>
                                  <w:lang w:eastAsia="en-GB"/>
                                </w:rPr>
                                <w:t xml:space="preserve"> please contact: </w:t>
                              </w:r>
                              <w:hyperlink r:id="rId17" w:tooltip="mailto:DHSCmedicinesupplyteam@dhsc.gov.uk" w:history="1">
                                <w:r w:rsidRPr="000F7D34">
                                  <w:rPr>
                                    <w:rFonts w:ascii="Arial" w:eastAsia="Times New Roman" w:hAnsi="Arial" w:cs="Arial"/>
                                    <w:color w:val="0078D4"/>
                                    <w:sz w:val="21"/>
                                    <w:szCs w:val="21"/>
                                    <w:u w:val="single"/>
                                    <w:lang w:eastAsia="en-GB"/>
                                  </w:rPr>
                                  <w:t>DHSCmedicinesupplyteam@dhsc.gov.uk</w:t>
                                </w:r>
                              </w:hyperlink>
                            </w:p>
                            <w:p w14:paraId="50AFCD16"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035BA966"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b/>
                                  <w:bCs/>
                                  <w:color w:val="00B0F0"/>
                                  <w:lang w:eastAsia="en-GB"/>
                                </w:rPr>
                                <w:t>Primary Care research opportunity for promotion </w:t>
                              </w:r>
                              <w:r w:rsidRPr="000F7D34">
                                <w:rPr>
                                  <w:rFonts w:ascii="Arial" w:eastAsia="Times New Roman" w:hAnsi="Arial" w:cs="Arial"/>
                                  <w:color w:val="231F20"/>
                                  <w:sz w:val="21"/>
                                  <w:szCs w:val="21"/>
                                  <w:lang w:eastAsia="en-GB"/>
                                </w:rPr>
                                <w:br/>
                              </w:r>
                              <w:r w:rsidRPr="000F7D34">
                                <w:rPr>
                                  <w:rFonts w:ascii="Arial" w:eastAsia="Times New Roman" w:hAnsi="Arial" w:cs="Arial"/>
                                  <w:color w:val="000000"/>
                                  <w:sz w:val="21"/>
                                  <w:szCs w:val="21"/>
                                  <w:lang w:eastAsia="en-GB"/>
                                </w:rPr>
                                <w:t xml:space="preserve">The SYMPHONI study (A </w:t>
                              </w:r>
                              <w:proofErr w:type="spellStart"/>
                              <w:r w:rsidRPr="000F7D34">
                                <w:rPr>
                                  <w:rFonts w:ascii="Arial" w:eastAsia="Times New Roman" w:hAnsi="Arial" w:cs="Arial"/>
                                  <w:color w:val="000000"/>
                                  <w:sz w:val="21"/>
                                  <w:szCs w:val="21"/>
                                  <w:lang w:eastAsia="en-GB"/>
                                </w:rPr>
                                <w:t>SYstems</w:t>
                              </w:r>
                              <w:proofErr w:type="spellEnd"/>
                              <w:r w:rsidRPr="000F7D34">
                                <w:rPr>
                                  <w:rFonts w:ascii="Arial" w:eastAsia="Times New Roman" w:hAnsi="Arial" w:cs="Arial"/>
                                  <w:color w:val="000000"/>
                                  <w:sz w:val="21"/>
                                  <w:szCs w:val="21"/>
                                  <w:lang w:eastAsia="en-GB"/>
                                </w:rPr>
                                <w:t xml:space="preserve"> approach to Mental &amp; Physical Health in </w:t>
                              </w:r>
                              <w:proofErr w:type="spellStart"/>
                              <w:r w:rsidRPr="000F7D34">
                                <w:rPr>
                                  <w:rFonts w:ascii="Arial" w:eastAsia="Times New Roman" w:hAnsi="Arial" w:cs="Arial"/>
                                  <w:color w:val="000000"/>
                                  <w:sz w:val="21"/>
                                  <w:szCs w:val="21"/>
                                  <w:lang w:eastAsia="en-GB"/>
                                </w:rPr>
                                <w:t>lONg</w:t>
                              </w:r>
                              <w:proofErr w:type="spellEnd"/>
                              <w:r w:rsidRPr="000F7D34">
                                <w:rPr>
                                  <w:rFonts w:ascii="Arial" w:eastAsia="Times New Roman" w:hAnsi="Arial" w:cs="Arial"/>
                                  <w:color w:val="000000"/>
                                  <w:sz w:val="21"/>
                                  <w:szCs w:val="21"/>
                                  <w:lang w:eastAsia="en-GB"/>
                                </w:rPr>
                                <w:t xml:space="preserve"> term </w:t>
                              </w:r>
                              <w:r w:rsidRPr="000F7D34">
                                <w:rPr>
                                  <w:rFonts w:ascii="Arial" w:eastAsia="Times New Roman" w:hAnsi="Arial" w:cs="Arial"/>
                                  <w:color w:val="000000"/>
                                  <w:sz w:val="21"/>
                                  <w:szCs w:val="21"/>
                                  <w:lang w:eastAsia="en-GB"/>
                                </w:rPr>
                                <w:lastRenderedPageBreak/>
                                <w:t>conditions) looks to explore practitioner perspectives regarding remote consultations to address lifestyle risk factors for people at high risk of future multi-morbidity. </w:t>
                              </w:r>
                            </w:p>
                            <w:p w14:paraId="6E7E70D0"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03BAD5B3"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000000"/>
                                  <w:sz w:val="21"/>
                                  <w:szCs w:val="21"/>
                                  <w:lang w:eastAsia="en-GB"/>
                                </w:rPr>
                                <w:t>We are looking to recruit 8-10 GPs or primary care facing practitioners to take part in a single online focus group.</w:t>
                              </w:r>
                            </w:p>
                            <w:p w14:paraId="31A4EA80"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1EC50C5D"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000000"/>
                                  <w:sz w:val="21"/>
                                  <w:szCs w:val="21"/>
                                  <w:lang w:eastAsia="en-GB"/>
                                </w:rPr>
                                <w:t>The focus groups will discuss current practices and how to best deliver a review for people at risk of multi-morbidity and will be conducted on </w:t>
                              </w:r>
                              <w:r w:rsidRPr="000F7D34">
                                <w:rPr>
                                  <w:rFonts w:ascii="Arial" w:eastAsia="Times New Roman" w:hAnsi="Arial" w:cs="Arial"/>
                                  <w:b/>
                                  <w:bCs/>
                                  <w:color w:val="000000"/>
                                  <w:sz w:val="21"/>
                                  <w:szCs w:val="21"/>
                                  <w:lang w:eastAsia="en-GB"/>
                                </w:rPr>
                                <w:t>MS Teams. </w:t>
                              </w:r>
                            </w:p>
                            <w:p w14:paraId="087819CA"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0282113C"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000000"/>
                                  <w:sz w:val="21"/>
                                  <w:szCs w:val="21"/>
                                  <w:lang w:eastAsia="en-GB"/>
                                </w:rPr>
                                <w:t>Each participant would be asked to join a single focus group which lasts one hour. </w:t>
                              </w:r>
                            </w:p>
                            <w:p w14:paraId="52DBDCC6"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000000"/>
                                  <w:sz w:val="21"/>
                                  <w:szCs w:val="21"/>
                                  <w:lang w:eastAsia="en-GB"/>
                                </w:rPr>
                                <w:t>Leaflet </w:t>
                              </w:r>
                              <w:hyperlink r:id="rId18" w:tooltip="https://cwccg.net/5ECH-KZEE-3W4C1S-FXKKE-1/c.aspx" w:history="1">
                                <w:r w:rsidRPr="000F7D34">
                                  <w:rPr>
                                    <w:rFonts w:ascii="Arial" w:eastAsia="Times New Roman" w:hAnsi="Arial" w:cs="Arial"/>
                                    <w:color w:val="00B0F0"/>
                                    <w:sz w:val="21"/>
                                    <w:szCs w:val="21"/>
                                    <w:u w:val="single"/>
                                    <w:lang w:eastAsia="en-GB"/>
                                  </w:rPr>
                                  <w:t>attached</w:t>
                                </w:r>
                              </w:hyperlink>
                              <w:r w:rsidRPr="000F7D34">
                                <w:rPr>
                                  <w:rFonts w:ascii="Arial" w:eastAsia="Times New Roman" w:hAnsi="Arial" w:cs="Arial"/>
                                  <w:color w:val="000000"/>
                                  <w:sz w:val="21"/>
                                  <w:szCs w:val="21"/>
                                  <w:lang w:eastAsia="en-GB"/>
                                </w:rPr>
                                <w:t>.</w:t>
                              </w:r>
                            </w:p>
                            <w:p w14:paraId="57B177B0"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    </w:t>
                              </w:r>
                            </w:p>
                            <w:p w14:paraId="4E499106"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b/>
                                  <w:bCs/>
                                  <w:color w:val="000000"/>
                                  <w:sz w:val="21"/>
                                  <w:szCs w:val="21"/>
                                  <w:lang w:eastAsia="en-GB"/>
                                </w:rPr>
                                <w:t>If you are interested in taking part, please e-mail </w:t>
                              </w:r>
                              <w:hyperlink r:id="rId19" w:tooltip="mailto:lauren.gray@mpft.nhs.uk" w:history="1">
                                <w:r w:rsidRPr="000F7D34">
                                  <w:rPr>
                                    <w:rFonts w:ascii="Arial" w:eastAsia="Times New Roman" w:hAnsi="Arial" w:cs="Arial"/>
                                    <w:b/>
                                    <w:bCs/>
                                    <w:color w:val="0563C1"/>
                                    <w:sz w:val="21"/>
                                    <w:szCs w:val="21"/>
                                    <w:u w:val="single"/>
                                    <w:lang w:eastAsia="en-GB"/>
                                  </w:rPr>
                                  <w:t>lauren.gray@mpft.nhs.uk</w:t>
                                </w:r>
                              </w:hyperlink>
                              <w:r w:rsidRPr="000F7D34">
                                <w:rPr>
                                  <w:rFonts w:ascii="Arial" w:eastAsia="Times New Roman" w:hAnsi="Arial" w:cs="Arial"/>
                                  <w:b/>
                                  <w:bCs/>
                                  <w:color w:val="000000"/>
                                  <w:sz w:val="21"/>
                                  <w:szCs w:val="21"/>
                                  <w:lang w:eastAsia="en-GB"/>
                                </w:rPr>
                                <w:t>.</w:t>
                              </w:r>
                            </w:p>
                            <w:p w14:paraId="774D7735"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71E318E6" w14:textId="77777777" w:rsidR="000F7D34" w:rsidRPr="000F7D34" w:rsidRDefault="000F7D34" w:rsidP="000F7D34">
                              <w:pPr>
                                <w:rPr>
                                  <w:rFonts w:ascii="Arial" w:eastAsia="Times New Roman" w:hAnsi="Arial" w:cs="Arial"/>
                                  <w:color w:val="231F20"/>
                                  <w:sz w:val="21"/>
                                  <w:szCs w:val="21"/>
                                  <w:lang w:eastAsia="en-GB"/>
                                </w:rPr>
                              </w:pPr>
                              <w:r w:rsidRPr="000F7D34">
                                <w:rPr>
                                  <w:rFonts w:ascii="Arial" w:eastAsia="Times New Roman" w:hAnsi="Arial" w:cs="Arial"/>
                                  <w:b/>
                                  <w:bCs/>
                                  <w:color w:val="00B0F0"/>
                                  <w:lang w:eastAsia="en-GB"/>
                                </w:rPr>
                                <w:t>NEW NHS App Patient Triage Integration</w:t>
                              </w:r>
                              <w:r w:rsidRPr="000F7D34">
                                <w:rPr>
                                  <w:rFonts w:ascii="Arial" w:eastAsia="Times New Roman" w:hAnsi="Arial" w:cs="Arial"/>
                                  <w:color w:val="231F20"/>
                                  <w:sz w:val="21"/>
                                  <w:szCs w:val="21"/>
                                  <w:lang w:eastAsia="en-GB"/>
                                </w:rPr>
                                <w:br/>
                              </w:r>
                              <w:r w:rsidRPr="000F7D34">
                                <w:rPr>
                                  <w:rFonts w:ascii="Arial" w:eastAsia="Times New Roman" w:hAnsi="Arial" w:cs="Arial"/>
                                  <w:color w:val="000000"/>
                                  <w:sz w:val="21"/>
                                  <w:szCs w:val="21"/>
                                  <w:lang w:eastAsia="en-GB"/>
                                </w:rPr>
                                <w:t xml:space="preserve">This is an update about the Online Consultation feature you currently have access to - Patient Triage. We’re excited to announce this is now integrated with the NHS App! Patient Triage, allows you to bring all patient communications into the </w:t>
                              </w:r>
                              <w:proofErr w:type="spellStart"/>
                              <w:r w:rsidRPr="000F7D34">
                                <w:rPr>
                                  <w:rFonts w:ascii="Arial" w:eastAsia="Times New Roman" w:hAnsi="Arial" w:cs="Arial"/>
                                  <w:color w:val="000000"/>
                                  <w:sz w:val="21"/>
                                  <w:szCs w:val="21"/>
                                  <w:lang w:eastAsia="en-GB"/>
                                </w:rPr>
                                <w:t>Accurx</w:t>
                              </w:r>
                              <w:proofErr w:type="spellEnd"/>
                              <w:r w:rsidRPr="000F7D34">
                                <w:rPr>
                                  <w:rFonts w:ascii="Arial" w:eastAsia="Times New Roman" w:hAnsi="Arial" w:cs="Arial"/>
                                  <w:color w:val="000000"/>
                                  <w:sz w:val="21"/>
                                  <w:szCs w:val="21"/>
                                  <w:lang w:eastAsia="en-GB"/>
                                </w:rPr>
                                <w:t xml:space="preserve"> toolbar, and has the following benefits:</w:t>
                              </w:r>
                            </w:p>
                            <w:p w14:paraId="303F1815" w14:textId="77777777" w:rsidR="000F7D34" w:rsidRPr="000F7D34" w:rsidRDefault="000F7D34" w:rsidP="000F7D34">
                              <w:pPr>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    </w:t>
                              </w:r>
                            </w:p>
                            <w:p w14:paraId="7F8BA016" w14:textId="77777777" w:rsidR="000F7D34" w:rsidRPr="000F7D34" w:rsidRDefault="000F7D34" w:rsidP="000F7D34">
                              <w:pPr>
                                <w:rPr>
                                  <w:rFonts w:ascii="Arial" w:eastAsia="Times New Roman" w:hAnsi="Arial" w:cs="Arial"/>
                                  <w:color w:val="231F20"/>
                                  <w:sz w:val="21"/>
                                  <w:szCs w:val="21"/>
                                  <w:lang w:eastAsia="en-GB"/>
                                </w:rPr>
                              </w:pPr>
                              <w:r w:rsidRPr="000F7D34">
                                <w:rPr>
                                  <w:rFonts w:ascii="Arial" w:eastAsia="Times New Roman" w:hAnsi="Arial" w:cs="Arial"/>
                                  <w:color w:val="000000"/>
                                  <w:sz w:val="21"/>
                                  <w:szCs w:val="21"/>
                                  <w:lang w:eastAsia="en-GB"/>
                                </w:rPr>
                                <w:t xml:space="preserve">● EMIS and </w:t>
                              </w:r>
                              <w:proofErr w:type="spellStart"/>
                              <w:r w:rsidRPr="000F7D34">
                                <w:rPr>
                                  <w:rFonts w:ascii="Arial" w:eastAsia="Times New Roman" w:hAnsi="Arial" w:cs="Arial"/>
                                  <w:color w:val="000000"/>
                                  <w:sz w:val="21"/>
                                  <w:szCs w:val="21"/>
                                  <w:lang w:eastAsia="en-GB"/>
                                </w:rPr>
                                <w:t>SystmOne</w:t>
                              </w:r>
                              <w:proofErr w:type="spellEnd"/>
                              <w:r w:rsidRPr="000F7D34">
                                <w:rPr>
                                  <w:rFonts w:ascii="Arial" w:eastAsia="Times New Roman" w:hAnsi="Arial" w:cs="Arial"/>
                                  <w:color w:val="000000"/>
                                  <w:sz w:val="21"/>
                                  <w:szCs w:val="21"/>
                                  <w:lang w:eastAsia="en-GB"/>
                                </w:rPr>
                                <w:t xml:space="preserve"> integration to allow 1-Click save to record on incoming requests</w:t>
                              </w:r>
                            </w:p>
                            <w:p w14:paraId="2A89709E" w14:textId="77777777" w:rsidR="000F7D34" w:rsidRPr="000F7D34" w:rsidRDefault="000F7D34" w:rsidP="000F7D34">
                              <w:pPr>
                                <w:rPr>
                                  <w:rFonts w:ascii="Arial" w:eastAsia="Times New Roman" w:hAnsi="Arial" w:cs="Arial"/>
                                  <w:color w:val="231F20"/>
                                  <w:sz w:val="21"/>
                                  <w:szCs w:val="21"/>
                                  <w:lang w:eastAsia="en-GB"/>
                                </w:rPr>
                              </w:pPr>
                              <w:r w:rsidRPr="000F7D34">
                                <w:rPr>
                                  <w:rFonts w:ascii="Arial" w:eastAsia="Times New Roman" w:hAnsi="Arial" w:cs="Arial"/>
                                  <w:color w:val="000000"/>
                                  <w:sz w:val="21"/>
                                  <w:szCs w:val="21"/>
                                  <w:lang w:eastAsia="en-GB"/>
                                </w:rPr>
                                <w:t>● Out of hours customisation to control incoming patient demand on your terms</w:t>
                              </w:r>
                            </w:p>
                            <w:p w14:paraId="75B2245A" w14:textId="77777777" w:rsidR="000F7D34" w:rsidRPr="000F7D34" w:rsidRDefault="000F7D34" w:rsidP="000F7D34">
                              <w:pPr>
                                <w:rPr>
                                  <w:rFonts w:ascii="Arial" w:eastAsia="Times New Roman" w:hAnsi="Arial" w:cs="Arial"/>
                                  <w:color w:val="231F20"/>
                                  <w:sz w:val="21"/>
                                  <w:szCs w:val="21"/>
                                  <w:lang w:eastAsia="en-GB"/>
                                </w:rPr>
                              </w:pPr>
                              <w:r w:rsidRPr="000F7D34">
                                <w:rPr>
                                  <w:rFonts w:ascii="Arial" w:eastAsia="Times New Roman" w:hAnsi="Arial" w:cs="Arial"/>
                                  <w:color w:val="000000"/>
                                  <w:sz w:val="21"/>
                                  <w:szCs w:val="21"/>
                                  <w:lang w:eastAsia="en-GB"/>
                                </w:rPr>
                                <w:t>● A short, simple form that both patients and practice staff love</w:t>
                              </w:r>
                            </w:p>
                            <w:p w14:paraId="4E29916C" w14:textId="77777777" w:rsidR="000F7D34" w:rsidRPr="000F7D34" w:rsidRDefault="000F7D34" w:rsidP="000F7D34">
                              <w:pPr>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    </w:t>
                              </w:r>
                            </w:p>
                            <w:p w14:paraId="2BBCB879" w14:textId="77777777" w:rsidR="000F7D34" w:rsidRPr="000F7D34" w:rsidRDefault="000F7D34" w:rsidP="000F7D34">
                              <w:pPr>
                                <w:rPr>
                                  <w:rFonts w:ascii="Arial" w:eastAsia="Times New Roman" w:hAnsi="Arial" w:cs="Arial"/>
                                  <w:color w:val="231F20"/>
                                  <w:sz w:val="21"/>
                                  <w:szCs w:val="21"/>
                                  <w:lang w:eastAsia="en-GB"/>
                                </w:rPr>
                              </w:pPr>
                              <w:r w:rsidRPr="000F7D34">
                                <w:rPr>
                                  <w:rFonts w:ascii="Arial" w:eastAsia="Times New Roman" w:hAnsi="Arial" w:cs="Arial"/>
                                  <w:b/>
                                  <w:bCs/>
                                  <w:color w:val="000000"/>
                                  <w:sz w:val="21"/>
                                  <w:szCs w:val="21"/>
                                  <w:lang w:eastAsia="en-GB"/>
                                </w:rPr>
                                <w:t xml:space="preserve">By integrating with the NHS App, patients will be able to submit a Patient Triage request to your practice directly from the App, which will appear in your toolbar to action. To give time to prepare, this feature will be enabled for your practice in 4 </w:t>
                              </w:r>
                              <w:proofErr w:type="spellStart"/>
                              <w:r w:rsidRPr="000F7D34">
                                <w:rPr>
                                  <w:rFonts w:ascii="Arial" w:eastAsia="Times New Roman" w:hAnsi="Arial" w:cs="Arial"/>
                                  <w:b/>
                                  <w:bCs/>
                                  <w:color w:val="000000"/>
                                  <w:sz w:val="21"/>
                                  <w:szCs w:val="21"/>
                                  <w:lang w:eastAsia="en-GB"/>
                                </w:rPr>
                                <w:t>weeks time</w:t>
                              </w:r>
                              <w:proofErr w:type="spellEnd"/>
                              <w:r w:rsidRPr="000F7D34">
                                <w:rPr>
                                  <w:rFonts w:ascii="Arial" w:eastAsia="Times New Roman" w:hAnsi="Arial" w:cs="Arial"/>
                                  <w:b/>
                                  <w:bCs/>
                                  <w:color w:val="000000"/>
                                  <w:sz w:val="21"/>
                                  <w:szCs w:val="21"/>
                                  <w:lang w:eastAsia="en-GB"/>
                                </w:rPr>
                                <w:t>.</w:t>
                              </w:r>
                            </w:p>
                            <w:p w14:paraId="01FDC471" w14:textId="77777777" w:rsidR="000F7D34" w:rsidRPr="000F7D34" w:rsidRDefault="000F7D34" w:rsidP="000F7D34">
                              <w:pPr>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    </w:t>
                              </w:r>
                            </w:p>
                            <w:p w14:paraId="7F65C54A" w14:textId="77777777" w:rsidR="000F7D34" w:rsidRPr="000F7D34" w:rsidRDefault="000F7D34" w:rsidP="000F7D34">
                              <w:pPr>
                                <w:rPr>
                                  <w:rFonts w:ascii="Arial" w:eastAsia="Times New Roman" w:hAnsi="Arial" w:cs="Arial"/>
                                  <w:color w:val="231F20"/>
                                  <w:sz w:val="21"/>
                                  <w:szCs w:val="21"/>
                                  <w:lang w:eastAsia="en-GB"/>
                                </w:rPr>
                              </w:pPr>
                              <w:r w:rsidRPr="000F7D34">
                                <w:rPr>
                                  <w:rFonts w:ascii="Arial" w:eastAsia="Times New Roman" w:hAnsi="Arial" w:cs="Arial"/>
                                  <w:color w:val="000000"/>
                                  <w:sz w:val="21"/>
                                  <w:szCs w:val="21"/>
                                  <w:lang w:eastAsia="en-GB"/>
                                </w:rPr>
                                <w:t>What will change with the integration?</w:t>
                              </w:r>
                            </w:p>
                            <w:p w14:paraId="7E4EA875" w14:textId="77777777" w:rsidR="000F7D34" w:rsidRPr="000F7D34" w:rsidRDefault="000F7D34" w:rsidP="000F7D34">
                              <w:pPr>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    </w:t>
                              </w:r>
                            </w:p>
                            <w:p w14:paraId="2AA19C19" w14:textId="77777777" w:rsidR="000F7D34" w:rsidRPr="000F7D34" w:rsidRDefault="000F7D34" w:rsidP="000F7D34">
                              <w:pPr>
                                <w:rPr>
                                  <w:rFonts w:ascii="Arial" w:eastAsia="Times New Roman" w:hAnsi="Arial" w:cs="Arial"/>
                                  <w:color w:val="231F20"/>
                                  <w:sz w:val="21"/>
                                  <w:szCs w:val="21"/>
                                  <w:lang w:eastAsia="en-GB"/>
                                </w:rPr>
                              </w:pPr>
                              <w:r w:rsidRPr="000F7D34">
                                <w:rPr>
                                  <w:rFonts w:ascii="Arial" w:eastAsia="Times New Roman" w:hAnsi="Arial" w:cs="Arial"/>
                                  <w:b/>
                                  <w:bCs/>
                                  <w:color w:val="000000"/>
                                  <w:sz w:val="21"/>
                                  <w:szCs w:val="21"/>
                                  <w:lang w:eastAsia="en-GB"/>
                                </w:rPr>
                                <w:t>For your practice:</w:t>
                              </w:r>
                              <w:r w:rsidRPr="000F7D34">
                                <w:rPr>
                                  <w:rFonts w:ascii="Arial" w:eastAsia="Times New Roman" w:hAnsi="Arial" w:cs="Arial"/>
                                  <w:color w:val="000000"/>
                                  <w:sz w:val="21"/>
                                  <w:szCs w:val="21"/>
                                  <w:lang w:eastAsia="en-GB"/>
                                </w:rPr>
                                <w:t xml:space="preserve"> All Patient Triage requests will come directly into the ‘To Assign’ inbox on your </w:t>
                              </w:r>
                              <w:proofErr w:type="spellStart"/>
                              <w:r w:rsidRPr="000F7D34">
                                <w:rPr>
                                  <w:rFonts w:ascii="Arial" w:eastAsia="Times New Roman" w:hAnsi="Arial" w:cs="Arial"/>
                                  <w:color w:val="000000"/>
                                  <w:sz w:val="21"/>
                                  <w:szCs w:val="21"/>
                                  <w:lang w:eastAsia="en-GB"/>
                                </w:rPr>
                                <w:t>Accurx</w:t>
                              </w:r>
                              <w:proofErr w:type="spellEnd"/>
                              <w:r w:rsidRPr="000F7D34">
                                <w:rPr>
                                  <w:rFonts w:ascii="Arial" w:eastAsia="Times New Roman" w:hAnsi="Arial" w:cs="Arial"/>
                                  <w:color w:val="000000"/>
                                  <w:sz w:val="21"/>
                                  <w:szCs w:val="21"/>
                                  <w:lang w:eastAsia="en-GB"/>
                                </w:rPr>
                                <w:t xml:space="preserve"> toolbar, in the same way that Patient Triage requests are currently received. There will be no distinction between the Patient Triage requests that come in via your practice website or from the NHS App.</w:t>
                              </w:r>
                            </w:p>
                            <w:p w14:paraId="14EE2DD9" w14:textId="77777777" w:rsidR="000F7D34" w:rsidRPr="000F7D34" w:rsidRDefault="000F7D34" w:rsidP="000F7D34">
                              <w:pPr>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    </w:t>
                              </w:r>
                            </w:p>
                            <w:p w14:paraId="10618B3E" w14:textId="77777777" w:rsidR="000F7D34" w:rsidRPr="000F7D34" w:rsidRDefault="000F7D34" w:rsidP="000F7D34">
                              <w:pPr>
                                <w:rPr>
                                  <w:rFonts w:ascii="Arial" w:eastAsia="Times New Roman" w:hAnsi="Arial" w:cs="Arial"/>
                                  <w:color w:val="231F20"/>
                                  <w:sz w:val="21"/>
                                  <w:szCs w:val="21"/>
                                  <w:lang w:eastAsia="en-GB"/>
                                </w:rPr>
                              </w:pPr>
                              <w:r w:rsidRPr="000F7D34">
                                <w:rPr>
                                  <w:rFonts w:ascii="Arial" w:eastAsia="Times New Roman" w:hAnsi="Arial" w:cs="Arial"/>
                                  <w:b/>
                                  <w:bCs/>
                                  <w:color w:val="000000"/>
                                  <w:sz w:val="21"/>
                                  <w:szCs w:val="21"/>
                                  <w:lang w:eastAsia="en-GB"/>
                                </w:rPr>
                                <w:t>For your patients:</w:t>
                              </w:r>
                              <w:r w:rsidRPr="000F7D34">
                                <w:rPr>
                                  <w:rFonts w:ascii="Arial" w:eastAsia="Times New Roman" w:hAnsi="Arial" w:cs="Arial"/>
                                  <w:color w:val="000000"/>
                                  <w:sz w:val="21"/>
                                  <w:szCs w:val="21"/>
                                  <w:lang w:eastAsia="en-GB"/>
                                </w:rPr>
                                <w:t> To access Patient Triage via the NHS App, patients will click on the ‘Advice’ tab for medical queries or use the ‘Messages’ tab on the App for admin queries. Accessing your Patient Triage link through the NHS App can provide an alternative access point for patients who may otherwise struggle to find or use Online Services.</w:t>
                              </w:r>
                            </w:p>
                          </w:tc>
                        </w:tr>
                      </w:tbl>
                      <w:p w14:paraId="4B6075C2" w14:textId="77777777" w:rsidR="000F7D34" w:rsidRPr="000F7D34" w:rsidRDefault="000F7D34" w:rsidP="000F7D34">
                        <w:pPr>
                          <w:rPr>
                            <w:rFonts w:ascii="Arial" w:eastAsia="Times New Roman" w:hAnsi="Arial" w:cs="Arial"/>
                            <w:vanish/>
                            <w:lang w:eastAsia="en-GB"/>
                          </w:rPr>
                        </w:pPr>
                      </w:p>
                      <w:tbl>
                        <w:tblPr>
                          <w:tblW w:w="5000" w:type="pct"/>
                          <w:jc w:val="center"/>
                          <w:tblCellMar>
                            <w:left w:w="0" w:type="dxa"/>
                            <w:right w:w="0" w:type="dxa"/>
                          </w:tblCellMar>
                          <w:tblLook w:val="04A0" w:firstRow="1" w:lastRow="0" w:firstColumn="1" w:lastColumn="0" w:noHBand="0" w:noVBand="1"/>
                        </w:tblPr>
                        <w:tblGrid>
                          <w:gridCol w:w="8726"/>
                        </w:tblGrid>
                        <w:tr w:rsidR="000F7D34" w:rsidRPr="000F7D34" w14:paraId="788907B1" w14:textId="77777777">
                          <w:trPr>
                            <w:jc w:val="center"/>
                          </w:trPr>
                          <w:tc>
                            <w:tcPr>
                              <w:tcW w:w="0" w:type="auto"/>
                              <w:tcBorders>
                                <w:top w:val="nil"/>
                                <w:left w:val="nil"/>
                                <w:bottom w:val="nil"/>
                                <w:right w:val="nil"/>
                              </w:tcBorders>
                              <w:hideMark/>
                            </w:tcPr>
                            <w:tbl>
                              <w:tblPr>
                                <w:tblW w:w="5000" w:type="pct"/>
                                <w:jc w:val="center"/>
                                <w:tblCellMar>
                                  <w:left w:w="0" w:type="dxa"/>
                                  <w:right w:w="0" w:type="dxa"/>
                                </w:tblCellMar>
                                <w:tblLook w:val="04A0" w:firstRow="1" w:lastRow="0" w:firstColumn="1" w:lastColumn="0" w:noHBand="0" w:noVBand="1"/>
                              </w:tblPr>
                              <w:tblGrid>
                                <w:gridCol w:w="8726"/>
                              </w:tblGrid>
                              <w:tr w:rsidR="000F7D34" w:rsidRPr="000F7D34" w14:paraId="0BE49C74" w14:textId="77777777" w:rsidTr="000F7D34">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8726"/>
                                    </w:tblGrid>
                                    <w:tr w:rsidR="000F7D34" w:rsidRPr="000F7D34" w14:paraId="61EE944E" w14:textId="77777777">
                                      <w:tc>
                                        <w:tcPr>
                                          <w:tcW w:w="0" w:type="auto"/>
                                          <w:tcBorders>
                                            <w:top w:val="nil"/>
                                            <w:left w:val="nil"/>
                                            <w:bottom w:val="nil"/>
                                            <w:right w:val="nil"/>
                                          </w:tcBorders>
                                          <w:tcMar>
                                            <w:top w:w="150" w:type="dxa"/>
                                            <w:left w:w="150" w:type="dxa"/>
                                            <w:bottom w:w="150" w:type="dxa"/>
                                            <w:right w:w="150" w:type="dxa"/>
                                          </w:tcMar>
                                          <w:vAlign w:val="center"/>
                                          <w:hideMark/>
                                        </w:tcPr>
                                        <w:p w14:paraId="4E9269B8" w14:textId="68DCE0EE" w:rsidR="000F7D34" w:rsidRPr="000F7D34" w:rsidRDefault="000F7D34" w:rsidP="000F7D34">
                                          <w:pPr>
                                            <w:jc w:val="center"/>
                                            <w:rPr>
                                              <w:rFonts w:ascii="Arial" w:eastAsia="Times New Roman" w:hAnsi="Arial" w:cs="Arial"/>
                                              <w:sz w:val="21"/>
                                              <w:szCs w:val="21"/>
                                              <w:lang w:eastAsia="en-GB"/>
                                            </w:rPr>
                                          </w:pPr>
                                          <w:r w:rsidRPr="000F7D34">
                                            <w:rPr>
                                              <w:rFonts w:ascii="Arial" w:eastAsia="Times New Roman" w:hAnsi="Arial" w:cs="Arial"/>
                                              <w:sz w:val="21"/>
                                              <w:szCs w:val="21"/>
                                              <w:lang w:eastAsia="en-GB"/>
                                            </w:rPr>
                                            <w:lastRenderedPageBreak/>
                                            <w:fldChar w:fldCharType="begin"/>
                                          </w:r>
                                          <w:r w:rsidRPr="000F7D34">
                                            <w:rPr>
                                              <w:rFonts w:ascii="Arial" w:eastAsia="Times New Roman" w:hAnsi="Arial" w:cs="Arial"/>
                                              <w:sz w:val="21"/>
                                              <w:szCs w:val="21"/>
                                              <w:lang w:eastAsia="en-GB"/>
                                            </w:rPr>
                                            <w:instrText xml:space="preserve"> INCLUDEPICTURE "/var/folders/0b/_hlz4rjj5rnc12tfk3ys05_h0000gn/T/com.microsoft.Word/WebArchiveCopyPasteTempFiles/1181385_nhsapp.png" \* MERGEFORMATINET </w:instrText>
                                          </w:r>
                                          <w:r w:rsidRPr="000F7D34">
                                            <w:rPr>
                                              <w:rFonts w:ascii="Arial" w:eastAsia="Times New Roman" w:hAnsi="Arial" w:cs="Arial"/>
                                              <w:sz w:val="21"/>
                                              <w:szCs w:val="21"/>
                                              <w:lang w:eastAsia="en-GB"/>
                                            </w:rPr>
                                            <w:fldChar w:fldCharType="separate"/>
                                          </w:r>
                                          <w:r w:rsidRPr="000F7D34">
                                            <w:rPr>
                                              <w:rFonts w:ascii="Arial" w:eastAsia="Times New Roman" w:hAnsi="Arial" w:cs="Arial"/>
                                              <w:noProof/>
                                              <w:sz w:val="21"/>
                                              <w:szCs w:val="21"/>
                                              <w:lang w:eastAsia="en-GB"/>
                                            </w:rPr>
                                            <w:drawing>
                                              <wp:inline distT="0" distB="0" distL="0" distR="0" wp14:anchorId="5D296540" wp14:editId="654A2791">
                                                <wp:extent cx="2375535" cy="5244465"/>
                                                <wp:effectExtent l="0" t="0" r="0" b="63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5535" cy="5244465"/>
                                                        </a:xfrm>
                                                        <a:prstGeom prst="rect">
                                                          <a:avLst/>
                                                        </a:prstGeom>
                                                        <a:noFill/>
                                                        <a:ln>
                                                          <a:noFill/>
                                                        </a:ln>
                                                      </pic:spPr>
                                                    </pic:pic>
                                                  </a:graphicData>
                                                </a:graphic>
                                              </wp:inline>
                                            </w:drawing>
                                          </w:r>
                                          <w:r w:rsidRPr="000F7D34">
                                            <w:rPr>
                                              <w:rFonts w:ascii="Arial" w:eastAsia="Times New Roman" w:hAnsi="Arial" w:cs="Arial"/>
                                              <w:sz w:val="21"/>
                                              <w:szCs w:val="21"/>
                                              <w:lang w:eastAsia="en-GB"/>
                                            </w:rPr>
                                            <w:fldChar w:fldCharType="end"/>
                                          </w:r>
                                        </w:p>
                                      </w:tc>
                                    </w:tr>
                                  </w:tbl>
                                  <w:p w14:paraId="18BC53B9" w14:textId="77777777" w:rsidR="000F7D34" w:rsidRPr="000F7D34" w:rsidRDefault="000F7D34" w:rsidP="000F7D34">
                                    <w:pPr>
                                      <w:rPr>
                                        <w:rFonts w:ascii="Arial" w:eastAsia="Times New Roman" w:hAnsi="Arial" w:cs="Arial"/>
                                        <w:lang w:eastAsia="en-GB"/>
                                      </w:rPr>
                                    </w:pPr>
                                  </w:p>
                                </w:tc>
                              </w:tr>
                              <w:tr w:rsidR="000F7D34" w:rsidRPr="000F7D34" w14:paraId="544DC187" w14:textId="77777777">
                                <w:trPr>
                                  <w:jc w:val="center"/>
                                </w:trPr>
                                <w:tc>
                                  <w:tcPr>
                                    <w:tcW w:w="0" w:type="auto"/>
                                    <w:tcBorders>
                                      <w:top w:val="nil"/>
                                      <w:left w:val="nil"/>
                                      <w:bottom w:val="nil"/>
                                      <w:right w:val="nil"/>
                                    </w:tcBorders>
                                    <w:vAlign w:val="center"/>
                                    <w:hideMark/>
                                  </w:tcPr>
                                  <w:tbl>
                                    <w:tblPr>
                                      <w:tblW w:w="5000" w:type="pct"/>
                                      <w:tblCellMar>
                                        <w:left w:w="0" w:type="dxa"/>
                                        <w:right w:w="0" w:type="dxa"/>
                                      </w:tblCellMar>
                                      <w:tblLook w:val="04A0" w:firstRow="1" w:lastRow="0" w:firstColumn="1" w:lastColumn="0" w:noHBand="0" w:noVBand="1"/>
                                    </w:tblPr>
                                    <w:tblGrid>
                                      <w:gridCol w:w="8726"/>
                                    </w:tblGrid>
                                    <w:tr w:rsidR="000F7D34" w:rsidRPr="000F7D34" w14:paraId="79738FCD" w14:textId="77777777">
                                      <w:tc>
                                        <w:tcPr>
                                          <w:tcW w:w="0" w:type="auto"/>
                                          <w:tcBorders>
                                            <w:top w:val="nil"/>
                                            <w:left w:val="nil"/>
                                            <w:bottom w:val="nil"/>
                                            <w:right w:val="nil"/>
                                          </w:tcBorders>
                                          <w:tcMar>
                                            <w:top w:w="150" w:type="dxa"/>
                                            <w:left w:w="150" w:type="dxa"/>
                                            <w:bottom w:w="150" w:type="dxa"/>
                                            <w:right w:w="150" w:type="dxa"/>
                                          </w:tcMar>
                                          <w:vAlign w:val="center"/>
                                          <w:hideMark/>
                                        </w:tcPr>
                                        <w:p w14:paraId="5C52C31D" w14:textId="77777777" w:rsidR="000F7D34" w:rsidRPr="000F7D34" w:rsidRDefault="000F7D34" w:rsidP="000F7D34">
                                          <w:pPr>
                                            <w:rPr>
                                              <w:rFonts w:ascii="Arial" w:eastAsia="Times New Roman" w:hAnsi="Arial" w:cs="Arial"/>
                                              <w:color w:val="231F20"/>
                                              <w:sz w:val="21"/>
                                              <w:szCs w:val="21"/>
                                              <w:lang w:eastAsia="en-GB"/>
                                            </w:rPr>
                                          </w:pPr>
                                          <w:r w:rsidRPr="000F7D34">
                                            <w:rPr>
                                              <w:rFonts w:ascii="Arial" w:eastAsia="Times New Roman" w:hAnsi="Arial" w:cs="Arial"/>
                                              <w:i/>
                                              <w:iCs/>
                                              <w:color w:val="000000"/>
                                              <w:sz w:val="21"/>
                                              <w:szCs w:val="21"/>
                                              <w:lang w:eastAsia="en-GB"/>
                                            </w:rPr>
                                            <w:t>See both entry points to Patient Triage requests for patients on the NHS App.</w:t>
                                          </w:r>
                                        </w:p>
                                        <w:p w14:paraId="6E14197B" w14:textId="77777777" w:rsidR="000F7D34" w:rsidRPr="000F7D34" w:rsidRDefault="000F7D34" w:rsidP="000F7D34">
                                          <w:pPr>
                                            <w:rPr>
                                              <w:rFonts w:ascii="Arial" w:eastAsia="Times New Roman" w:hAnsi="Arial" w:cs="Arial"/>
                                              <w:color w:val="231F20"/>
                                              <w:sz w:val="21"/>
                                              <w:szCs w:val="21"/>
                                              <w:lang w:eastAsia="en-GB"/>
                                            </w:rPr>
                                          </w:pPr>
                                        </w:p>
                                        <w:p w14:paraId="14227DBF" w14:textId="77777777" w:rsidR="000F7D34" w:rsidRPr="000F7D34" w:rsidRDefault="000F7D34" w:rsidP="000F7D34">
                                          <w:pPr>
                                            <w:rPr>
                                              <w:rFonts w:ascii="Arial" w:eastAsia="Times New Roman" w:hAnsi="Arial" w:cs="Arial"/>
                                              <w:color w:val="231F20"/>
                                              <w:sz w:val="21"/>
                                              <w:szCs w:val="21"/>
                                              <w:lang w:eastAsia="en-GB"/>
                                            </w:rPr>
                                          </w:pPr>
                                          <w:r w:rsidRPr="000F7D34">
                                            <w:rPr>
                                              <w:rFonts w:ascii="Arial" w:eastAsia="Times New Roman" w:hAnsi="Arial" w:cs="Arial"/>
                                              <w:b/>
                                              <w:bCs/>
                                              <w:color w:val="000000"/>
                                              <w:sz w:val="21"/>
                                              <w:szCs w:val="21"/>
                                              <w:lang w:eastAsia="en-GB"/>
                                            </w:rPr>
                                            <w:t>Will this impact the number of patient requests we receive?</w:t>
                                          </w:r>
                                        </w:p>
                                        <w:p w14:paraId="0A3EB7D2" w14:textId="77777777" w:rsidR="000F7D34" w:rsidRPr="000F7D34" w:rsidRDefault="000F7D34" w:rsidP="000F7D34">
                                          <w:pPr>
                                            <w:rPr>
                                              <w:rFonts w:ascii="Arial" w:eastAsia="Times New Roman" w:hAnsi="Arial" w:cs="Arial"/>
                                              <w:color w:val="231F20"/>
                                              <w:sz w:val="21"/>
                                              <w:szCs w:val="21"/>
                                              <w:lang w:eastAsia="en-GB"/>
                                            </w:rPr>
                                          </w:pPr>
                                        </w:p>
                                        <w:p w14:paraId="231EA5F1" w14:textId="77777777" w:rsidR="000F7D34" w:rsidRPr="000F7D34" w:rsidRDefault="000F7D34" w:rsidP="000F7D34">
                                          <w:pPr>
                                            <w:rPr>
                                              <w:rFonts w:ascii="Arial" w:eastAsia="Times New Roman" w:hAnsi="Arial" w:cs="Arial"/>
                                              <w:color w:val="231F20"/>
                                              <w:sz w:val="21"/>
                                              <w:szCs w:val="21"/>
                                              <w:lang w:eastAsia="en-GB"/>
                                            </w:rPr>
                                          </w:pPr>
                                          <w:r w:rsidRPr="000F7D34">
                                            <w:rPr>
                                              <w:rFonts w:ascii="Arial" w:eastAsia="Times New Roman" w:hAnsi="Arial" w:cs="Arial"/>
                                              <w:color w:val="000000"/>
                                              <w:sz w:val="21"/>
                                              <w:szCs w:val="21"/>
                                              <w:lang w:eastAsia="en-GB"/>
                                            </w:rPr>
                                            <w:t>On average, practices who are already live with this integration have seen an increase of 1-2 requests per day. Note: This can very much vary depending on App uptake in your area.</w:t>
                                          </w:r>
                                        </w:p>
                                        <w:p w14:paraId="69D0E04C" w14:textId="77777777" w:rsidR="000F7D34" w:rsidRPr="000F7D34" w:rsidRDefault="000F7D34" w:rsidP="000F7D34">
                                          <w:pPr>
                                            <w:rPr>
                                              <w:rFonts w:ascii="Arial" w:eastAsia="Times New Roman" w:hAnsi="Arial" w:cs="Arial"/>
                                              <w:color w:val="231F20"/>
                                              <w:sz w:val="21"/>
                                              <w:szCs w:val="21"/>
                                              <w:lang w:eastAsia="en-GB"/>
                                            </w:rPr>
                                          </w:pPr>
                                        </w:p>
                                        <w:p w14:paraId="0D39A3F8" w14:textId="77777777" w:rsidR="000F7D34" w:rsidRPr="000F7D34" w:rsidRDefault="000F7D34" w:rsidP="000F7D34">
                                          <w:pPr>
                                            <w:rPr>
                                              <w:rFonts w:ascii="Arial" w:eastAsia="Times New Roman" w:hAnsi="Arial" w:cs="Arial"/>
                                              <w:color w:val="231F20"/>
                                              <w:sz w:val="21"/>
                                              <w:szCs w:val="21"/>
                                              <w:lang w:eastAsia="en-GB"/>
                                            </w:rPr>
                                          </w:pPr>
                                          <w:r w:rsidRPr="000F7D34">
                                            <w:rPr>
                                              <w:rFonts w:ascii="Arial" w:eastAsia="Times New Roman" w:hAnsi="Arial" w:cs="Arial"/>
                                              <w:color w:val="000000"/>
                                              <w:sz w:val="21"/>
                                              <w:szCs w:val="21"/>
                                              <w:lang w:eastAsia="en-GB"/>
                                            </w:rPr>
                                            <w:t>But don’t worry - if at any point, the number of requests becomes overwhelming, you can amend your Patient Triage settings to ‘Temporarily disable’ the service or set your ‘Out of Hours’ to control incoming demand, in the same way you can now. Any Patient Triage settings you amend will also reflect within the NHS App.</w:t>
                                          </w:r>
                                        </w:p>
                                        <w:p w14:paraId="77542B32" w14:textId="77777777" w:rsidR="000F7D34" w:rsidRPr="000F7D34" w:rsidRDefault="000F7D34" w:rsidP="000F7D34">
                                          <w:pPr>
                                            <w:rPr>
                                              <w:rFonts w:ascii="Arial" w:eastAsia="Times New Roman" w:hAnsi="Arial" w:cs="Arial"/>
                                              <w:color w:val="231F20"/>
                                              <w:sz w:val="21"/>
                                              <w:szCs w:val="21"/>
                                              <w:lang w:eastAsia="en-GB"/>
                                            </w:rPr>
                                          </w:pPr>
                                        </w:p>
                                        <w:p w14:paraId="730A0FA7" w14:textId="77777777" w:rsidR="000F7D34" w:rsidRPr="000F7D34" w:rsidRDefault="000F7D34" w:rsidP="000F7D34">
                                          <w:pPr>
                                            <w:rPr>
                                              <w:rFonts w:ascii="Arial" w:eastAsia="Times New Roman" w:hAnsi="Arial" w:cs="Arial"/>
                                              <w:color w:val="231F20"/>
                                              <w:sz w:val="21"/>
                                              <w:szCs w:val="21"/>
                                              <w:lang w:eastAsia="en-GB"/>
                                            </w:rPr>
                                          </w:pPr>
                                          <w:r w:rsidRPr="000F7D34">
                                            <w:rPr>
                                              <w:rFonts w:ascii="Arial" w:eastAsia="Times New Roman" w:hAnsi="Arial" w:cs="Arial"/>
                                              <w:b/>
                                              <w:bCs/>
                                              <w:color w:val="000000"/>
                                              <w:sz w:val="21"/>
                                              <w:szCs w:val="21"/>
                                              <w:lang w:eastAsia="en-GB"/>
                                            </w:rPr>
                                            <w:t>What if I don’t want my practice to be part of the integration just yet?</w:t>
                                          </w:r>
                                        </w:p>
                                        <w:p w14:paraId="6407687C" w14:textId="77777777" w:rsidR="000F7D34" w:rsidRPr="000F7D34" w:rsidRDefault="000F7D34" w:rsidP="000F7D34">
                                          <w:pPr>
                                            <w:rPr>
                                              <w:rFonts w:ascii="Arial" w:eastAsia="Times New Roman" w:hAnsi="Arial" w:cs="Arial"/>
                                              <w:color w:val="231F20"/>
                                              <w:sz w:val="21"/>
                                              <w:szCs w:val="21"/>
                                              <w:lang w:eastAsia="en-GB"/>
                                            </w:rPr>
                                          </w:pPr>
                                          <w:r w:rsidRPr="000F7D34">
                                            <w:rPr>
                                              <w:rFonts w:ascii="Arial" w:eastAsia="Times New Roman" w:hAnsi="Arial" w:cs="Arial"/>
                                              <w:color w:val="000000"/>
                                              <w:sz w:val="21"/>
                                              <w:szCs w:val="21"/>
                                              <w:lang w:eastAsia="en-GB"/>
                                            </w:rPr>
                                            <w:t>Please contact our support team if you’d like any additional support with incoming requests via the NHS or visit our </w:t>
                                          </w:r>
                                          <w:r w:rsidRPr="000F7D34">
                                            <w:rPr>
                                              <w:rFonts w:ascii="Arial" w:eastAsia="Times New Roman" w:hAnsi="Arial" w:cs="Arial"/>
                                              <w:color w:val="1155CD"/>
                                              <w:sz w:val="21"/>
                                              <w:szCs w:val="21"/>
                                              <w:lang w:eastAsia="en-GB"/>
                                            </w:rPr>
                                            <w:t>FAQ page </w:t>
                                          </w:r>
                                          <w:r w:rsidRPr="000F7D34">
                                            <w:rPr>
                                              <w:rFonts w:ascii="Arial" w:eastAsia="Times New Roman" w:hAnsi="Arial" w:cs="Arial"/>
                                              <w:color w:val="000000"/>
                                              <w:sz w:val="21"/>
                                              <w:szCs w:val="21"/>
                                              <w:lang w:eastAsia="en-GB"/>
                                            </w:rPr>
                                            <w:t>here. If you don’t want to receive requests via the NHS App, you can opt out by completing this </w:t>
                                          </w:r>
                                          <w:r w:rsidRPr="000F7D34">
                                            <w:rPr>
                                              <w:rFonts w:ascii="Arial" w:eastAsia="Times New Roman" w:hAnsi="Arial" w:cs="Arial"/>
                                              <w:color w:val="1155CD"/>
                                              <w:sz w:val="21"/>
                                              <w:szCs w:val="21"/>
                                              <w:lang w:eastAsia="en-GB"/>
                                            </w:rPr>
                                            <w:t>form.</w:t>
                                          </w:r>
                                        </w:p>
                                        <w:p w14:paraId="0B404FC4"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 </w:t>
                                          </w:r>
                                        </w:p>
                                        <w:p w14:paraId="3D40C933" w14:textId="77777777" w:rsidR="000F7D34" w:rsidRPr="000F7D34" w:rsidRDefault="000F7D34" w:rsidP="000F7D34">
                                          <w:pPr>
                                            <w:spacing w:line="315" w:lineRule="atLeast"/>
                                            <w:rPr>
                                              <w:rFonts w:ascii="Arial" w:eastAsia="Times New Roman" w:hAnsi="Arial" w:cs="Arial"/>
                                              <w:color w:val="231F20"/>
                                              <w:sz w:val="21"/>
                                              <w:szCs w:val="21"/>
                                              <w:lang w:eastAsia="en-GB"/>
                                            </w:rPr>
                                          </w:pPr>
                                          <w:r w:rsidRPr="000F7D34">
                                            <w:rPr>
                                              <w:rFonts w:ascii="Arial" w:eastAsia="Times New Roman" w:hAnsi="Arial" w:cs="Arial"/>
                                              <w:color w:val="000000"/>
                                              <w:sz w:val="21"/>
                                              <w:szCs w:val="21"/>
                                              <w:lang w:eastAsia="en-GB"/>
                                            </w:rPr>
                                            <w:lastRenderedPageBreak/>
                                            <w:t>Please see </w:t>
                                          </w:r>
                                          <w:hyperlink r:id="rId21" w:tooltip="https://cwccg.net/5ECH-KZEE-3W4C1S-FXKK8-1/c.aspx" w:history="1">
                                            <w:r w:rsidRPr="000F7D34">
                                              <w:rPr>
                                                <w:rFonts w:ascii="Arial" w:eastAsia="Times New Roman" w:hAnsi="Arial" w:cs="Arial"/>
                                                <w:color w:val="00B0F0"/>
                                                <w:sz w:val="21"/>
                                                <w:szCs w:val="21"/>
                                                <w:u w:val="single"/>
                                                <w:lang w:eastAsia="en-GB"/>
                                              </w:rPr>
                                              <w:t>attached</w:t>
                                            </w:r>
                                          </w:hyperlink>
                                          <w:r w:rsidRPr="000F7D34">
                                            <w:rPr>
                                              <w:rFonts w:ascii="Arial" w:eastAsia="Times New Roman" w:hAnsi="Arial" w:cs="Arial"/>
                                              <w:color w:val="000000"/>
                                              <w:sz w:val="21"/>
                                              <w:szCs w:val="21"/>
                                              <w:lang w:eastAsia="en-GB"/>
                                            </w:rPr>
                                            <w:t> FAQ document and link to NHS Digital Acceptable Use Policy for both NHS login and NHS App.</w:t>
                                          </w:r>
                                        </w:p>
                                      </w:tc>
                                    </w:tr>
                                  </w:tbl>
                                  <w:p w14:paraId="6160A95A" w14:textId="77777777" w:rsidR="000F7D34" w:rsidRPr="000F7D34" w:rsidRDefault="000F7D34" w:rsidP="000F7D34">
                                    <w:pPr>
                                      <w:rPr>
                                        <w:rFonts w:ascii="Arial" w:eastAsia="Times New Roman" w:hAnsi="Arial" w:cs="Arial"/>
                                        <w:lang w:eastAsia="en-GB"/>
                                      </w:rPr>
                                    </w:pPr>
                                  </w:p>
                                </w:tc>
                              </w:tr>
                            </w:tbl>
                            <w:p w14:paraId="46063E18" w14:textId="77777777" w:rsidR="000F7D34" w:rsidRPr="000F7D34" w:rsidRDefault="000F7D34" w:rsidP="000F7D34">
                              <w:pPr>
                                <w:jc w:val="center"/>
                                <w:textAlignment w:val="top"/>
                                <w:rPr>
                                  <w:rFonts w:ascii="Arial" w:eastAsia="Times New Roman" w:hAnsi="Arial" w:cs="Arial"/>
                                  <w:sz w:val="2"/>
                                  <w:szCs w:val="2"/>
                                  <w:lang w:eastAsia="en-GB"/>
                                </w:rPr>
                              </w:pPr>
                            </w:p>
                          </w:tc>
                        </w:tr>
                      </w:tbl>
                      <w:p w14:paraId="3BF8FD7F" w14:textId="77777777" w:rsidR="000F7D34" w:rsidRPr="000F7D34" w:rsidRDefault="000F7D34" w:rsidP="000F7D34">
                        <w:pPr>
                          <w:rPr>
                            <w:rFonts w:ascii="Arial" w:eastAsia="Times New Roman" w:hAnsi="Arial" w:cs="Arial"/>
                            <w:vanish/>
                            <w:lang w:eastAsia="en-GB"/>
                          </w:rPr>
                        </w:pPr>
                      </w:p>
                      <w:tbl>
                        <w:tblPr>
                          <w:tblW w:w="5000" w:type="pct"/>
                          <w:tblCellMar>
                            <w:left w:w="0" w:type="dxa"/>
                            <w:right w:w="0" w:type="dxa"/>
                          </w:tblCellMar>
                          <w:tblLook w:val="04A0" w:firstRow="1" w:lastRow="0" w:firstColumn="1" w:lastColumn="0" w:noHBand="0" w:noVBand="1"/>
                        </w:tblPr>
                        <w:tblGrid>
                          <w:gridCol w:w="8726"/>
                        </w:tblGrid>
                        <w:tr w:rsidR="000F7D34" w:rsidRPr="000F7D34" w14:paraId="68EA56D7" w14:textId="77777777">
                          <w:tc>
                            <w:tcPr>
                              <w:tcW w:w="0" w:type="auto"/>
                              <w:tcBorders>
                                <w:top w:val="nil"/>
                                <w:left w:val="nil"/>
                                <w:bottom w:val="nil"/>
                                <w:right w:val="nil"/>
                              </w:tcBorders>
                              <w:tcMar>
                                <w:top w:w="150" w:type="dxa"/>
                                <w:left w:w="150" w:type="dxa"/>
                                <w:bottom w:w="150" w:type="dxa"/>
                                <w:right w:w="150" w:type="dxa"/>
                              </w:tcMar>
                              <w:hideMark/>
                            </w:tcPr>
                            <w:p w14:paraId="5A21D610" w14:textId="77777777" w:rsidR="000F7D34" w:rsidRPr="000F7D34" w:rsidRDefault="000F7D34" w:rsidP="000F7D34">
                              <w:pPr>
                                <w:spacing w:after="160" w:line="225" w:lineRule="atLeast"/>
                                <w:rPr>
                                  <w:rFonts w:ascii="Arial" w:eastAsia="Times New Roman" w:hAnsi="Arial" w:cs="Arial"/>
                                  <w:color w:val="231F20"/>
                                  <w:sz w:val="21"/>
                                  <w:szCs w:val="21"/>
                                  <w:lang w:eastAsia="en-GB"/>
                                </w:rPr>
                              </w:pPr>
                            </w:p>
                            <w:p w14:paraId="5F1E175A" w14:textId="77777777" w:rsidR="000F7D34" w:rsidRPr="000F7D34" w:rsidRDefault="000F7D34" w:rsidP="000F7D34">
                              <w:pPr>
                                <w:spacing w:after="160" w:line="225" w:lineRule="atLeast"/>
                                <w:rPr>
                                  <w:rFonts w:ascii="Arial" w:eastAsia="Times New Roman" w:hAnsi="Arial" w:cs="Arial"/>
                                  <w:color w:val="231F20"/>
                                  <w:sz w:val="21"/>
                                  <w:szCs w:val="21"/>
                                  <w:lang w:eastAsia="en-GB"/>
                                </w:rPr>
                              </w:pPr>
                              <w:r w:rsidRPr="000F7D34">
                                <w:rPr>
                                  <w:rFonts w:ascii="Arial" w:eastAsia="Times New Roman" w:hAnsi="Arial" w:cs="Arial"/>
                                  <w:color w:val="0072CE"/>
                                  <w:sz w:val="33"/>
                                  <w:szCs w:val="33"/>
                                  <w:lang w:eastAsia="en-GB"/>
                                </w:rPr>
                                <w:t>Training, events &amp; surveys</w:t>
                              </w:r>
                              <w:bookmarkStart w:id="2" w:name="Training-events-and-surveys"/>
                              <w:bookmarkStart w:id="3" w:name="Newsletters"/>
                              <w:bookmarkEnd w:id="2"/>
                              <w:bookmarkEnd w:id="3"/>
                            </w:p>
                            <w:p w14:paraId="2072B4FC"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b/>
                                  <w:bCs/>
                                  <w:color w:val="00B0F0"/>
                                  <w:lang w:eastAsia="en-GB"/>
                                </w:rPr>
                                <w:t>MIDLANDS COMMUNITY PHARMACY INTEGRATION WEBINAR </w:t>
                              </w:r>
                              <w:r w:rsidRPr="000F7D34">
                                <w:rPr>
                                  <w:rFonts w:ascii="Arial" w:eastAsia="Times New Roman" w:hAnsi="Arial" w:cs="Arial"/>
                                  <w:color w:val="231F20"/>
                                  <w:sz w:val="21"/>
                                  <w:szCs w:val="21"/>
                                  <w:lang w:eastAsia="en-GB"/>
                                </w:rPr>
                                <w:br/>
                                <w:t xml:space="preserve">Please join us for </w:t>
                              </w:r>
                              <w:proofErr w:type="gramStart"/>
                              <w:r w:rsidRPr="000F7D34">
                                <w:rPr>
                                  <w:rFonts w:ascii="Arial" w:eastAsia="Times New Roman" w:hAnsi="Arial" w:cs="Arial"/>
                                  <w:color w:val="231F20"/>
                                  <w:sz w:val="21"/>
                                  <w:szCs w:val="21"/>
                                  <w:lang w:eastAsia="en-GB"/>
                                </w:rPr>
                                <w:t>a</w:t>
                              </w:r>
                              <w:proofErr w:type="gramEnd"/>
                              <w:r w:rsidRPr="000F7D34">
                                <w:rPr>
                                  <w:rFonts w:ascii="Arial" w:eastAsia="Times New Roman" w:hAnsi="Arial" w:cs="Arial"/>
                                  <w:color w:val="231F20"/>
                                  <w:sz w:val="21"/>
                                  <w:szCs w:val="21"/>
                                  <w:lang w:eastAsia="en-GB"/>
                                </w:rPr>
                                <w:t xml:space="preserve"> NHS England Midlands region webinar on </w:t>
                              </w:r>
                              <w:r w:rsidRPr="000F7D34">
                                <w:rPr>
                                  <w:rFonts w:ascii="Arial" w:eastAsia="Times New Roman" w:hAnsi="Arial" w:cs="Arial"/>
                                  <w:b/>
                                  <w:bCs/>
                                  <w:color w:val="231F20"/>
                                  <w:sz w:val="21"/>
                                  <w:szCs w:val="21"/>
                                  <w:lang w:eastAsia="en-GB"/>
                                </w:rPr>
                                <w:t>Wednesday 13</w:t>
                              </w:r>
                              <w:r w:rsidRPr="000F7D34">
                                <w:rPr>
                                  <w:rFonts w:ascii="Arial" w:eastAsia="Times New Roman" w:hAnsi="Arial" w:cs="Arial"/>
                                  <w:b/>
                                  <w:bCs/>
                                  <w:color w:val="231F20"/>
                                  <w:sz w:val="21"/>
                                  <w:szCs w:val="21"/>
                                  <w:vertAlign w:val="superscript"/>
                                  <w:lang w:eastAsia="en-GB"/>
                                </w:rPr>
                                <w:t>th</w:t>
                              </w:r>
                              <w:r w:rsidRPr="000F7D34">
                                <w:rPr>
                                  <w:rFonts w:ascii="Arial" w:eastAsia="Times New Roman" w:hAnsi="Arial" w:cs="Arial"/>
                                  <w:b/>
                                  <w:bCs/>
                                  <w:color w:val="231F20"/>
                                  <w:sz w:val="21"/>
                                  <w:szCs w:val="21"/>
                                  <w:lang w:eastAsia="en-GB"/>
                                </w:rPr>
                                <w:t> July 202213:00-14:00 or Thursday 14</w:t>
                              </w:r>
                              <w:r w:rsidRPr="000F7D34">
                                <w:rPr>
                                  <w:rFonts w:ascii="Arial" w:eastAsia="Times New Roman" w:hAnsi="Arial" w:cs="Arial"/>
                                  <w:b/>
                                  <w:bCs/>
                                  <w:color w:val="231F20"/>
                                  <w:sz w:val="21"/>
                                  <w:szCs w:val="21"/>
                                  <w:vertAlign w:val="superscript"/>
                                  <w:lang w:eastAsia="en-GB"/>
                                </w:rPr>
                                <w:t>th</w:t>
                              </w:r>
                              <w:r w:rsidRPr="000F7D34">
                                <w:rPr>
                                  <w:rFonts w:ascii="Arial" w:eastAsia="Times New Roman" w:hAnsi="Arial" w:cs="Arial"/>
                                  <w:b/>
                                  <w:bCs/>
                                  <w:color w:val="231F20"/>
                                  <w:sz w:val="21"/>
                                  <w:szCs w:val="21"/>
                                  <w:lang w:eastAsia="en-GB"/>
                                </w:rPr>
                                <w:t> July 2022 18:30-19:30</w:t>
                              </w:r>
                              <w:r w:rsidRPr="000F7D34">
                                <w:rPr>
                                  <w:rFonts w:ascii="Arial" w:eastAsia="Times New Roman" w:hAnsi="Arial" w:cs="Arial"/>
                                  <w:color w:val="231F20"/>
                                  <w:sz w:val="21"/>
                                  <w:szCs w:val="21"/>
                                  <w:lang w:eastAsia="en-GB"/>
                                </w:rPr>
                                <w:t> to discuss several patient services that connect General Practices and Community Pharmacies.  The webinar will provide more information on the following topics:</w:t>
                              </w:r>
                            </w:p>
                            <w:p w14:paraId="6B95E07D" w14:textId="77777777" w:rsidR="000F7D34" w:rsidRPr="000F7D34" w:rsidRDefault="000F7D34" w:rsidP="000F7D34">
                              <w:pPr>
                                <w:numPr>
                                  <w:ilvl w:val="0"/>
                                  <w:numId w:val="3"/>
                                </w:numPr>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       </w:t>
                              </w:r>
                              <w:r w:rsidRPr="000F7D34">
                                <w:rPr>
                                  <w:rFonts w:ascii="Arial" w:eastAsia="Times New Roman" w:hAnsi="Arial" w:cs="Arial"/>
                                  <w:b/>
                                  <w:bCs/>
                                  <w:color w:val="231F20"/>
                                  <w:sz w:val="21"/>
                                  <w:szCs w:val="21"/>
                                  <w:lang w:eastAsia="en-GB"/>
                                </w:rPr>
                                <w:t>Community Pharmacy Extended Care Local Enhanced Service </w:t>
                              </w:r>
                            </w:p>
                            <w:p w14:paraId="6FD21D68" w14:textId="77777777" w:rsidR="000F7D34" w:rsidRPr="000F7D34" w:rsidRDefault="000F7D34" w:rsidP="000F7D34">
                              <w:pPr>
                                <w:numPr>
                                  <w:ilvl w:val="0"/>
                                  <w:numId w:val="3"/>
                                </w:numPr>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       </w:t>
                              </w:r>
                              <w:r w:rsidRPr="000F7D34">
                                <w:rPr>
                                  <w:rFonts w:ascii="Arial" w:eastAsia="Times New Roman" w:hAnsi="Arial" w:cs="Arial"/>
                                  <w:b/>
                                  <w:bCs/>
                                  <w:color w:val="231F20"/>
                                  <w:sz w:val="21"/>
                                  <w:szCs w:val="21"/>
                                  <w:lang w:eastAsia="en-GB"/>
                                </w:rPr>
                                <w:t>NHS Community Pharmacy Blood Pressure Check Service </w:t>
                              </w:r>
                            </w:p>
                            <w:p w14:paraId="6ABF24AD" w14:textId="77777777" w:rsidR="000F7D34" w:rsidRPr="000F7D34" w:rsidRDefault="000F7D34" w:rsidP="000F7D34">
                              <w:pPr>
                                <w:numPr>
                                  <w:ilvl w:val="0"/>
                                  <w:numId w:val="3"/>
                                </w:numPr>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      </w:t>
                              </w:r>
                              <w:r w:rsidRPr="000F7D34">
                                <w:rPr>
                                  <w:rFonts w:ascii="Arial" w:eastAsia="Times New Roman" w:hAnsi="Arial" w:cs="Arial"/>
                                  <w:b/>
                                  <w:bCs/>
                                  <w:color w:val="231F20"/>
                                  <w:sz w:val="21"/>
                                  <w:szCs w:val="21"/>
                                  <w:lang w:eastAsia="en-GB"/>
                                </w:rPr>
                                <w:t>Contraception Pilots </w:t>
                              </w:r>
                            </w:p>
                            <w:p w14:paraId="41EEF177"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This session will be beneficial for Community Pharmacists, GPs, Practice Managers and General Practice/Primary Care Network Clinical Pharmacists. </w:t>
                              </w:r>
                            </w:p>
                            <w:p w14:paraId="06B23C4C"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7EBFEFD2"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Links to the webinars can be found here: </w:t>
                              </w:r>
                            </w:p>
                            <w:p w14:paraId="24603EAE"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Wednesday 13</w:t>
                              </w:r>
                              <w:r w:rsidRPr="000F7D34">
                                <w:rPr>
                                  <w:rFonts w:ascii="Arial" w:eastAsia="Times New Roman" w:hAnsi="Arial" w:cs="Arial"/>
                                  <w:color w:val="231F20"/>
                                  <w:sz w:val="21"/>
                                  <w:szCs w:val="21"/>
                                  <w:vertAlign w:val="superscript"/>
                                  <w:lang w:eastAsia="en-GB"/>
                                </w:rPr>
                                <w:t>th</w:t>
                              </w:r>
                              <w:r w:rsidRPr="000F7D34">
                                <w:rPr>
                                  <w:rFonts w:ascii="Arial" w:eastAsia="Times New Roman" w:hAnsi="Arial" w:cs="Arial"/>
                                  <w:color w:val="231F20"/>
                                  <w:sz w:val="21"/>
                                  <w:szCs w:val="21"/>
                                  <w:lang w:eastAsia="en-GB"/>
                                </w:rPr>
                                <w:t> July 13:00-14:00 </w:t>
                              </w:r>
                              <w:hyperlink r:id="rId22" w:tooltip="https://cwccg.net/5ECH-KZEE-3W4C1S-FXKK4-1/c.aspx" w:history="1">
                                <w:r w:rsidRPr="000F7D34">
                                  <w:rPr>
                                    <w:rFonts w:ascii="Arial" w:eastAsia="Times New Roman" w:hAnsi="Arial" w:cs="Arial"/>
                                    <w:color w:val="0000FF"/>
                                    <w:sz w:val="21"/>
                                    <w:szCs w:val="21"/>
                                    <w:u w:val="single"/>
                                    <w:lang w:eastAsia="en-GB"/>
                                  </w:rPr>
                                  <w:t>13.07.22 Click here to join</w:t>
                                </w:r>
                              </w:hyperlink>
                            </w:p>
                            <w:p w14:paraId="1B516890"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or</w:t>
                              </w:r>
                            </w:p>
                            <w:p w14:paraId="1D251D81"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Thursday 14</w:t>
                              </w:r>
                              <w:r w:rsidRPr="000F7D34">
                                <w:rPr>
                                  <w:rFonts w:ascii="Arial" w:eastAsia="Times New Roman" w:hAnsi="Arial" w:cs="Arial"/>
                                  <w:color w:val="231F20"/>
                                  <w:sz w:val="21"/>
                                  <w:szCs w:val="21"/>
                                  <w:vertAlign w:val="superscript"/>
                                  <w:lang w:eastAsia="en-GB"/>
                                </w:rPr>
                                <w:t>th</w:t>
                              </w:r>
                              <w:r w:rsidRPr="000F7D34">
                                <w:rPr>
                                  <w:rFonts w:ascii="Arial" w:eastAsia="Times New Roman" w:hAnsi="Arial" w:cs="Arial"/>
                                  <w:color w:val="231F20"/>
                                  <w:sz w:val="21"/>
                                  <w:szCs w:val="21"/>
                                  <w:lang w:eastAsia="en-GB"/>
                                </w:rPr>
                                <w:t> July 18:30-19:30 </w:t>
                              </w:r>
                              <w:hyperlink r:id="rId23" w:tooltip="https://cwccg.net/5ECH-KZEE-3W4C1S-FXKKC-1/c.aspx" w:history="1">
                                <w:r w:rsidRPr="000F7D34">
                                  <w:rPr>
                                    <w:rFonts w:ascii="Arial" w:eastAsia="Times New Roman" w:hAnsi="Arial" w:cs="Arial"/>
                                    <w:color w:val="0000FF"/>
                                    <w:sz w:val="21"/>
                                    <w:szCs w:val="21"/>
                                    <w:u w:val="single"/>
                                    <w:lang w:eastAsia="en-GB"/>
                                  </w:rPr>
                                  <w:t>14.07.22 Click here to join</w:t>
                                </w:r>
                              </w:hyperlink>
                            </w:p>
                            <w:p w14:paraId="33E99264"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22A1C678"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It will not be necessary to attend both sessions. Questions can be raised during the session using the chat box, if you have any questions you would like to raise prior to the session please email them to: </w:t>
                              </w:r>
                              <w:hyperlink r:id="rId24" w:tooltip="mailto:midlands.pctransformation@nhs.net" w:history="1">
                                <w:r w:rsidRPr="000F7D34">
                                  <w:rPr>
                                    <w:rFonts w:ascii="Arial" w:eastAsia="Times New Roman" w:hAnsi="Arial" w:cs="Arial"/>
                                    <w:color w:val="0078D4"/>
                                    <w:sz w:val="21"/>
                                    <w:szCs w:val="21"/>
                                    <w:u w:val="single"/>
                                    <w:lang w:eastAsia="en-GB"/>
                                  </w:rPr>
                                  <w:t>midlands.pctransformation@nhs.net</w:t>
                                </w:r>
                              </w:hyperlink>
                            </w:p>
                            <w:p w14:paraId="3347AFA7"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602A6D23" w14:textId="77777777" w:rsidR="000F7D34" w:rsidRPr="000F7D34" w:rsidRDefault="000F7D34" w:rsidP="000F7D34">
                              <w:pPr>
                                <w:spacing w:after="150" w:line="330" w:lineRule="atLeast"/>
                                <w:rPr>
                                  <w:rFonts w:ascii="Arial" w:eastAsia="Times New Roman" w:hAnsi="Arial" w:cs="Arial"/>
                                  <w:color w:val="231F20"/>
                                  <w:sz w:val="21"/>
                                  <w:szCs w:val="21"/>
                                  <w:lang w:eastAsia="en-GB"/>
                                </w:rPr>
                              </w:pPr>
                              <w:r w:rsidRPr="000F7D34">
                                <w:rPr>
                                  <w:rFonts w:ascii="Arial" w:eastAsia="Times New Roman" w:hAnsi="Arial" w:cs="Arial"/>
                                  <w:b/>
                                  <w:bCs/>
                                  <w:color w:val="00B0F0"/>
                                  <w:lang w:eastAsia="en-GB"/>
                                </w:rPr>
                                <w:t>GP Community Pharmacist Consultation Service (CPCS) - Coventry and Warwickshire</w:t>
                              </w:r>
                              <w:r w:rsidRPr="000F7D34">
                                <w:rPr>
                                  <w:rFonts w:ascii="Arial" w:eastAsia="Times New Roman" w:hAnsi="Arial" w:cs="Arial"/>
                                  <w:color w:val="231F20"/>
                                  <w:sz w:val="21"/>
                                  <w:szCs w:val="21"/>
                                  <w:lang w:eastAsia="en-GB"/>
                                </w:rPr>
                                <w:br/>
                              </w:r>
                              <w:r w:rsidRPr="000F7D34">
                                <w:rPr>
                                  <w:rFonts w:ascii="Arial" w:eastAsia="Times New Roman" w:hAnsi="Arial" w:cs="Arial"/>
                                  <w:color w:val="000000"/>
                                  <w:sz w:val="21"/>
                                  <w:szCs w:val="21"/>
                                  <w:lang w:eastAsia="en-GB"/>
                                </w:rPr>
                                <w:t>The GP CPCS enables practice teams to direct patients with defined minor illness to a community pharmacist for their first contact, where they will receive clinical assessment and advice with an aim to reduce the burden on general practices.  Its aim is to make sure that patients have access to the same levels of care, close to home and with a self-care emphasis.</w:t>
                              </w:r>
                              <w:r w:rsidRPr="000F7D34">
                                <w:rPr>
                                  <w:rFonts w:ascii="Arial" w:eastAsia="Times New Roman" w:hAnsi="Arial" w:cs="Arial"/>
                                  <w:color w:val="231F20"/>
                                  <w:sz w:val="21"/>
                                  <w:szCs w:val="21"/>
                                  <w:lang w:eastAsia="en-GB"/>
                                </w:rPr>
                                <w:t>       </w:t>
                              </w:r>
                            </w:p>
                            <w:p w14:paraId="56A9BEE4"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Arden and GEM CSU Medicines Optimisation Team have arranged MS Teams drop-in sessions to support implementation of CPCS in practices which can be booked via </w:t>
                              </w:r>
                              <w:hyperlink r:id="rId25" w:tooltip="mailto:agcsu.medicines@nhs.net" w:history="1">
                                <w:r w:rsidRPr="000F7D34">
                                  <w:rPr>
                                    <w:rFonts w:ascii="Arial" w:eastAsia="Times New Roman" w:hAnsi="Arial" w:cs="Arial"/>
                                    <w:color w:val="0078D4"/>
                                    <w:sz w:val="21"/>
                                    <w:szCs w:val="21"/>
                                    <w:u w:val="single"/>
                                    <w:lang w:eastAsia="en-GB"/>
                                  </w:rPr>
                                  <w:t>agcsu.medicines@nhs.net</w:t>
                                </w:r>
                              </w:hyperlink>
                              <w:r w:rsidRPr="000F7D34">
                                <w:rPr>
                                  <w:rFonts w:ascii="Arial" w:eastAsia="Times New Roman" w:hAnsi="Arial" w:cs="Arial"/>
                                  <w:color w:val="231F20"/>
                                  <w:sz w:val="21"/>
                                  <w:szCs w:val="21"/>
                                  <w:lang w:eastAsia="en-GB"/>
                                </w:rPr>
                                <w:t>. Or by clicking this link: </w:t>
                              </w:r>
                              <w:hyperlink r:id="rId26" w:tooltip="https://cwccg.net/5ECH-KZEE-3W4C1S-FXKKI-1/c.aspx" w:history="1">
                                <w:r w:rsidRPr="000F7D34">
                                  <w:rPr>
                                    <w:rFonts w:ascii="Arial" w:eastAsia="Times New Roman" w:hAnsi="Arial" w:cs="Arial"/>
                                    <w:color w:val="0000FF"/>
                                    <w:sz w:val="21"/>
                                    <w:szCs w:val="21"/>
                                    <w:u w:val="single"/>
                                    <w:lang w:eastAsia="en-GB"/>
                                  </w:rPr>
                                  <w:t>AGEM CSU CPCS training</w:t>
                                </w:r>
                              </w:hyperlink>
                            </w:p>
                            <w:p w14:paraId="490D0F3D"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150E6BE8"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The first drop-in session will cover off details of the service plus training for reception team members and Care Navigators.</w:t>
                              </w:r>
                            </w:p>
                            <w:p w14:paraId="654E6777"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Session date &amp; time Thursday 14</w:t>
                              </w:r>
                              <w:r w:rsidRPr="000F7D34">
                                <w:rPr>
                                  <w:rFonts w:ascii="Arial" w:eastAsia="Times New Roman" w:hAnsi="Arial" w:cs="Arial"/>
                                  <w:color w:val="231F20"/>
                                  <w:sz w:val="21"/>
                                  <w:szCs w:val="21"/>
                                  <w:vertAlign w:val="superscript"/>
                                  <w:lang w:eastAsia="en-GB"/>
                                </w:rPr>
                                <w:t>th</w:t>
                              </w:r>
                              <w:r w:rsidRPr="000F7D34">
                                <w:rPr>
                                  <w:rFonts w:ascii="Arial" w:eastAsia="Times New Roman" w:hAnsi="Arial" w:cs="Arial"/>
                                  <w:color w:val="231F20"/>
                                  <w:sz w:val="21"/>
                                  <w:szCs w:val="21"/>
                                  <w:lang w:eastAsia="en-GB"/>
                                </w:rPr>
                                <w:t> July 12:30-13:30 </w:t>
                              </w:r>
                            </w:p>
                            <w:p w14:paraId="0BE42550"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4A7822D0"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b/>
                                  <w:bCs/>
                                  <w:color w:val="00B0F0"/>
                                  <w:lang w:eastAsia="en-GB"/>
                                </w:rPr>
                                <w:t>Exploring the link between Arts Interventions and Degenerative Brain Conditions </w:t>
                              </w:r>
                              <w:r w:rsidRPr="000F7D34">
                                <w:rPr>
                                  <w:rFonts w:ascii="Arial" w:eastAsia="Times New Roman" w:hAnsi="Arial" w:cs="Arial"/>
                                  <w:color w:val="231F20"/>
                                  <w:sz w:val="21"/>
                                  <w:szCs w:val="21"/>
                                  <w:lang w:eastAsia="en-GB"/>
                                </w:rPr>
                                <w:br/>
                                <w:t>This is a free event- Tuesday 26 July 2022, 5.00pm - 8.30pm, Telegraph Hotel, Coventry City Centre</w:t>
                              </w:r>
                            </w:p>
                            <w:p w14:paraId="7DDC5A9A"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098CCC5F"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 xml:space="preserve">It might be of interest to some </w:t>
                              </w:r>
                              <w:proofErr w:type="gramStart"/>
                              <w:r w:rsidRPr="000F7D34">
                                <w:rPr>
                                  <w:rFonts w:ascii="Arial" w:eastAsia="Times New Roman" w:hAnsi="Arial" w:cs="Arial"/>
                                  <w:color w:val="231F20"/>
                                  <w:sz w:val="21"/>
                                  <w:szCs w:val="21"/>
                                  <w:lang w:eastAsia="en-GB"/>
                                </w:rPr>
                                <w:t>GPs</w:t>
                              </w:r>
                              <w:proofErr w:type="gramEnd"/>
                              <w:r w:rsidRPr="000F7D34">
                                <w:rPr>
                                  <w:rFonts w:ascii="Arial" w:eastAsia="Times New Roman" w:hAnsi="Arial" w:cs="Arial"/>
                                  <w:color w:val="231F20"/>
                                  <w:sz w:val="21"/>
                                  <w:szCs w:val="21"/>
                                  <w:lang w:eastAsia="en-GB"/>
                                </w:rPr>
                                <w:t xml:space="preserve"> but it is open to anyone to attend. </w:t>
                              </w:r>
                              <w:hyperlink r:id="rId27" w:tooltip="https://cwccg.net/5ECH-KZEE-3W4C1S-FXKK6-1/c.aspx" w:history="1">
                                <w:r w:rsidRPr="000F7D34">
                                  <w:rPr>
                                    <w:rFonts w:ascii="Arial" w:eastAsia="Times New Roman" w:hAnsi="Arial" w:cs="Arial"/>
                                    <w:color w:val="0000FF"/>
                                    <w:sz w:val="21"/>
                                    <w:szCs w:val="21"/>
                                    <w:u w:val="single"/>
                                    <w:lang w:eastAsia="en-GB"/>
                                  </w:rPr>
                                  <w:t>Link here</w:t>
                                </w:r>
                              </w:hyperlink>
                              <w:r w:rsidRPr="000F7D34">
                                <w:rPr>
                                  <w:rFonts w:ascii="Arial" w:eastAsia="Times New Roman" w:hAnsi="Arial" w:cs="Arial"/>
                                  <w:color w:val="231F20"/>
                                  <w:sz w:val="21"/>
                                  <w:szCs w:val="21"/>
                                  <w:lang w:eastAsia="en-GB"/>
                                </w:rPr>
                                <w:t> and a </w:t>
                              </w:r>
                              <w:hyperlink r:id="rId28" w:tooltip="https://cwccg.net/5ECH-KZEE-3W4C1S-FXKKF-1/c.aspx" w:history="1">
                                <w:r w:rsidRPr="000F7D34">
                                  <w:rPr>
                                    <w:rFonts w:ascii="Arial" w:eastAsia="Times New Roman" w:hAnsi="Arial" w:cs="Arial"/>
                                    <w:color w:val="00B0F0"/>
                                    <w:sz w:val="21"/>
                                    <w:szCs w:val="21"/>
                                    <w:u w:val="single"/>
                                    <w:lang w:eastAsia="en-GB"/>
                                  </w:rPr>
                                  <w:t>poster</w:t>
                                </w:r>
                              </w:hyperlink>
                              <w:r w:rsidRPr="000F7D34">
                                <w:rPr>
                                  <w:rFonts w:ascii="Arial" w:eastAsia="Times New Roman" w:hAnsi="Arial" w:cs="Arial"/>
                                  <w:color w:val="231F20"/>
                                  <w:sz w:val="21"/>
                                  <w:szCs w:val="21"/>
                                  <w:lang w:eastAsia="en-GB"/>
                                </w:rPr>
                                <w:t> with a QR code attached.</w:t>
                              </w:r>
                            </w:p>
                            <w:p w14:paraId="798906E4" w14:textId="77777777" w:rsidR="000F7D34" w:rsidRPr="000F7D34" w:rsidRDefault="000F7D34" w:rsidP="000F7D34">
                              <w:pPr>
                                <w:spacing w:line="330" w:lineRule="atLeast"/>
                                <w:jc w:val="center"/>
                                <w:rPr>
                                  <w:rFonts w:ascii="Arial" w:eastAsia="Times New Roman" w:hAnsi="Arial" w:cs="Arial"/>
                                  <w:color w:val="231F20"/>
                                  <w:sz w:val="21"/>
                                  <w:szCs w:val="21"/>
                                  <w:lang w:eastAsia="en-GB"/>
                                </w:rPr>
                              </w:pPr>
                            </w:p>
                            <w:p w14:paraId="18DA4361"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b/>
                                  <w:bCs/>
                                  <w:color w:val="00B0F0"/>
                                  <w:lang w:eastAsia="en-GB"/>
                                </w:rPr>
                                <w:t>Diabetes Awareness and Education session</w:t>
                              </w:r>
                            </w:p>
                            <w:p w14:paraId="08579F1B"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Please find </w:t>
                              </w:r>
                              <w:hyperlink r:id="rId29" w:tooltip="https://cwccg.net/5ECH-KZEE-3W4C1S-FYIAX-1/c.aspx" w:history="1">
                                <w:r w:rsidRPr="000F7D34">
                                  <w:rPr>
                                    <w:rFonts w:ascii="Arial" w:eastAsia="Times New Roman" w:hAnsi="Arial" w:cs="Arial"/>
                                    <w:color w:val="00B0F0"/>
                                    <w:sz w:val="21"/>
                                    <w:szCs w:val="21"/>
                                    <w:u w:val="single"/>
                                    <w:lang w:eastAsia="en-GB"/>
                                  </w:rPr>
                                  <w:t>attached</w:t>
                                </w:r>
                              </w:hyperlink>
                              <w:r w:rsidRPr="000F7D34">
                                <w:rPr>
                                  <w:rFonts w:ascii="Arial" w:eastAsia="Times New Roman" w:hAnsi="Arial" w:cs="Arial"/>
                                  <w:color w:val="231F20"/>
                                  <w:sz w:val="21"/>
                                  <w:szCs w:val="21"/>
                                  <w:lang w:eastAsia="en-GB"/>
                                </w:rPr>
                                <w:t> details of the Diabetes awareness education session.</w:t>
                              </w:r>
                            </w:p>
                            <w:p w14:paraId="247F917F"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4CFD81F0"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b/>
                                  <w:bCs/>
                                  <w:color w:val="00B0F0"/>
                                  <w:lang w:eastAsia="en-GB"/>
                                </w:rPr>
                                <w:t>Universal Mask Wearing </w:t>
                              </w:r>
                            </w:p>
                            <w:p w14:paraId="346EB4FF"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COVID-19 cases continue to rise regionally and nationally in response to the BA4/5 variant of Omicron.  It is important to ensure you have all C-19 measures in place to manage this increased incidence and we would like to advise you that universal masking is strongly recommended for all staff given the current epidemiology of COVID-19.</w:t>
                              </w:r>
                            </w:p>
                            <w:p w14:paraId="16226831"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4103D334"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 xml:space="preserve">Regionally all system health partners have all reinstated universal masking wearing for all the </w:t>
                              </w:r>
                              <w:proofErr w:type="gramStart"/>
                              <w:r w:rsidRPr="000F7D34">
                                <w:rPr>
                                  <w:rFonts w:ascii="Arial" w:eastAsia="Times New Roman" w:hAnsi="Arial" w:cs="Arial"/>
                                  <w:color w:val="231F20"/>
                                  <w:sz w:val="21"/>
                                  <w:szCs w:val="21"/>
                                  <w:lang w:eastAsia="en-GB"/>
                                </w:rPr>
                                <w:t>workforce</w:t>
                              </w:r>
                              <w:proofErr w:type="gramEnd"/>
                              <w:r w:rsidRPr="000F7D34">
                                <w:rPr>
                                  <w:rFonts w:ascii="Arial" w:eastAsia="Times New Roman" w:hAnsi="Arial" w:cs="Arial"/>
                                  <w:color w:val="231F20"/>
                                  <w:sz w:val="21"/>
                                  <w:szCs w:val="21"/>
                                  <w:lang w:eastAsia="en-GB"/>
                                </w:rPr>
                                <w:t>.  </w:t>
                              </w:r>
                            </w:p>
                            <w:p w14:paraId="4ACA3C98"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4B8370BB"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We would strongly advise staff to encourage, where possible, visitors and patients to wear a mask/face covering when entering the practice.</w:t>
                              </w:r>
                            </w:p>
                            <w:p w14:paraId="0C8883CA"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       </w:t>
                              </w:r>
                            </w:p>
                            <w:p w14:paraId="6C34854B"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Please read </w:t>
                              </w:r>
                              <w:hyperlink r:id="rId30" w:tooltip="https://cwccg.net/5ECH-KZEE-3W4C1S-FZL0Y-1/c.aspx" w:history="1">
                                <w:r w:rsidRPr="000F7D34">
                                  <w:rPr>
                                    <w:rFonts w:ascii="Arial" w:eastAsia="Times New Roman" w:hAnsi="Arial" w:cs="Arial"/>
                                    <w:color w:val="00B0F0"/>
                                    <w:sz w:val="21"/>
                                    <w:szCs w:val="21"/>
                                    <w:u w:val="single"/>
                                    <w:lang w:eastAsia="en-GB"/>
                                  </w:rPr>
                                  <w:t>this letter</w:t>
                                </w:r>
                              </w:hyperlink>
                              <w:r w:rsidRPr="000F7D34">
                                <w:rPr>
                                  <w:rFonts w:ascii="Arial" w:eastAsia="Times New Roman" w:hAnsi="Arial" w:cs="Arial"/>
                                  <w:color w:val="231F20"/>
                                  <w:sz w:val="21"/>
                                  <w:szCs w:val="21"/>
                                  <w:lang w:eastAsia="en-GB"/>
                                </w:rPr>
                                <w:t> from the Regional Medical Director and Director of Nursing Leadership and Quality.</w:t>
                              </w:r>
                            </w:p>
                            <w:p w14:paraId="35EA6ED4"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7DAA9A19"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 </w:t>
                              </w:r>
                            </w:p>
                            <w:p w14:paraId="14E69E2E"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We will keep you updated with further national and regional updates as and when they are available.</w:t>
                              </w:r>
                            </w:p>
                            <w:p w14:paraId="6E4F102B"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6A2C2A12" w14:textId="77777777" w:rsidR="000F7D34" w:rsidRPr="000F7D34" w:rsidRDefault="000F7D34" w:rsidP="000F7D34">
                              <w:pPr>
                                <w:spacing w:line="315" w:lineRule="atLeast"/>
                                <w:rPr>
                                  <w:rFonts w:ascii="Arial" w:eastAsia="Times New Roman" w:hAnsi="Arial" w:cs="Arial"/>
                                  <w:color w:val="231F20"/>
                                  <w:sz w:val="21"/>
                                  <w:szCs w:val="21"/>
                                  <w:lang w:eastAsia="en-GB"/>
                                </w:rPr>
                              </w:pPr>
                              <w:proofErr w:type="spellStart"/>
                              <w:r w:rsidRPr="000F7D34">
                                <w:rPr>
                                  <w:rFonts w:ascii="Arial" w:eastAsia="Times New Roman" w:hAnsi="Arial" w:cs="Arial"/>
                                  <w:b/>
                                  <w:bCs/>
                                  <w:color w:val="00B0F0"/>
                                  <w:lang w:eastAsia="en-GB"/>
                                </w:rPr>
                                <w:t>Docobo</w:t>
                              </w:r>
                              <w:proofErr w:type="spellEnd"/>
                              <w:r w:rsidRPr="000F7D34">
                                <w:rPr>
                                  <w:rFonts w:ascii="Arial" w:eastAsia="Times New Roman" w:hAnsi="Arial" w:cs="Arial"/>
                                  <w:b/>
                                  <w:bCs/>
                                  <w:color w:val="00B0F0"/>
                                  <w:lang w:eastAsia="en-GB"/>
                                </w:rPr>
                                <w:t>: Remote Monitoring Training Sessions  </w:t>
                              </w:r>
                            </w:p>
                            <w:p w14:paraId="3B56D679" w14:textId="77777777" w:rsidR="000F7D34" w:rsidRPr="000F7D34" w:rsidRDefault="000F7D34" w:rsidP="000F7D34">
                              <w:pPr>
                                <w:numPr>
                                  <w:ilvl w:val="0"/>
                                  <w:numId w:val="4"/>
                                </w:numPr>
                                <w:spacing w:line="315" w:lineRule="atLeast"/>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Please find </w:t>
                              </w:r>
                              <w:hyperlink r:id="rId31" w:tooltip="https://cwccg.net/5ECH-KZEE-3W4C1S-FYIDA-1/c.aspx" w:history="1">
                                <w:r w:rsidRPr="000F7D34">
                                  <w:rPr>
                                    <w:rFonts w:ascii="Arial" w:eastAsia="Times New Roman" w:hAnsi="Arial" w:cs="Arial"/>
                                    <w:color w:val="00B0F0"/>
                                    <w:sz w:val="21"/>
                                    <w:szCs w:val="21"/>
                                    <w:u w:val="single"/>
                                    <w:lang w:eastAsia="en-GB"/>
                                  </w:rPr>
                                  <w:t>here</w:t>
                                </w:r>
                              </w:hyperlink>
                              <w:r w:rsidRPr="000F7D34">
                                <w:rPr>
                                  <w:rFonts w:ascii="Arial" w:eastAsia="Times New Roman" w:hAnsi="Arial" w:cs="Arial"/>
                                  <w:color w:val="231F20"/>
                                  <w:sz w:val="21"/>
                                  <w:szCs w:val="21"/>
                                  <w:lang w:eastAsia="en-GB"/>
                                </w:rPr>
                                <w:t xml:space="preserve">, the link to the Coventry and Warwickshire open training sessions. Users will have to </w:t>
                              </w:r>
                              <w:proofErr w:type="gramStart"/>
                              <w:r w:rsidRPr="000F7D34">
                                <w:rPr>
                                  <w:rFonts w:ascii="Arial" w:eastAsia="Times New Roman" w:hAnsi="Arial" w:cs="Arial"/>
                                  <w:color w:val="231F20"/>
                                  <w:sz w:val="21"/>
                                  <w:szCs w:val="21"/>
                                  <w:lang w:eastAsia="en-GB"/>
                                </w:rPr>
                                <w:t>register</w:t>
                              </w:r>
                              <w:proofErr w:type="gramEnd"/>
                              <w:r w:rsidRPr="000F7D34">
                                <w:rPr>
                                  <w:rFonts w:ascii="Arial" w:eastAsia="Times New Roman" w:hAnsi="Arial" w:cs="Arial"/>
                                  <w:color w:val="231F20"/>
                                  <w:sz w:val="21"/>
                                  <w:szCs w:val="21"/>
                                  <w:lang w:eastAsia="en-GB"/>
                                </w:rPr>
                                <w:t xml:space="preserve"> and a meeting invite will be sent out 48 hours before the session.</w:t>
                              </w:r>
                            </w:p>
                            <w:p w14:paraId="0D6EA2F2" w14:textId="77777777" w:rsidR="000F7D34" w:rsidRPr="000F7D34" w:rsidRDefault="000F7D34" w:rsidP="000F7D34">
                              <w:pPr>
                                <w:numPr>
                                  <w:ilvl w:val="0"/>
                                  <w:numId w:val="4"/>
                                </w:numPr>
                                <w:spacing w:line="315" w:lineRule="atLeast"/>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Please find </w:t>
                              </w:r>
                              <w:hyperlink r:id="rId32" w:tooltip="https://cwccg.net/5ECH-KZEE-3W4C1S-FYID9-1/c.aspx" w:history="1">
                                <w:r w:rsidRPr="000F7D34">
                                  <w:rPr>
                                    <w:rFonts w:ascii="Arial" w:eastAsia="Times New Roman" w:hAnsi="Arial" w:cs="Arial"/>
                                    <w:color w:val="00B0F0"/>
                                    <w:sz w:val="21"/>
                                    <w:szCs w:val="21"/>
                                    <w:u w:val="single"/>
                                    <w:lang w:eastAsia="en-GB"/>
                                  </w:rPr>
                                  <w:t>here,</w:t>
                                </w:r>
                              </w:hyperlink>
                              <w:r w:rsidRPr="000F7D34">
                                <w:rPr>
                                  <w:rFonts w:ascii="Arial" w:eastAsia="Times New Roman" w:hAnsi="Arial" w:cs="Arial"/>
                                  <w:color w:val="231F20"/>
                                  <w:sz w:val="21"/>
                                  <w:szCs w:val="21"/>
                                  <w:lang w:eastAsia="en-GB"/>
                                </w:rPr>
                                <w:t> the link to add-hoc drop in sessions. Training takes place on the first Thursday of the Month 12:30 – 13:30  </w:t>
                              </w:r>
                            </w:p>
                            <w:p w14:paraId="686DE039" w14:textId="77777777" w:rsidR="000F7D34" w:rsidRPr="000F7D34" w:rsidRDefault="000F7D34" w:rsidP="000F7D34">
                              <w:pPr>
                                <w:spacing w:line="330" w:lineRule="atLeast"/>
                                <w:jc w:val="center"/>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                                    </w:t>
                              </w:r>
                            </w:p>
                            <w:p w14:paraId="5A3FE164"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0072CE"/>
                                  <w:sz w:val="33"/>
                                  <w:szCs w:val="33"/>
                                  <w:lang w:eastAsia="en-GB"/>
                                </w:rPr>
                                <w:t>Newsletters</w:t>
                              </w:r>
                            </w:p>
                            <w:p w14:paraId="5FB6AEBD" w14:textId="77777777" w:rsidR="000F7D34" w:rsidRPr="000F7D34" w:rsidRDefault="000F7D34" w:rsidP="000F7D34">
                              <w:pPr>
                                <w:spacing w:line="330" w:lineRule="atLeast"/>
                                <w:rPr>
                                  <w:rFonts w:ascii="Arial" w:eastAsia="Times New Roman" w:hAnsi="Arial" w:cs="Arial"/>
                                  <w:color w:val="231F20"/>
                                  <w:sz w:val="21"/>
                                  <w:szCs w:val="21"/>
                                  <w:lang w:eastAsia="en-GB"/>
                                </w:rPr>
                              </w:pPr>
                              <w:bookmarkStart w:id="4" w:name="_Hlk70513177"/>
                              <w:bookmarkStart w:id="5" w:name="Vacancies"/>
                              <w:bookmarkEnd w:id="4"/>
                              <w:bookmarkEnd w:id="5"/>
                              <w:r w:rsidRPr="000F7D34">
                                <w:rPr>
                                  <w:rFonts w:ascii="Arial" w:eastAsia="Times New Roman" w:hAnsi="Arial" w:cs="Arial"/>
                                  <w:b/>
                                  <w:bCs/>
                                  <w:color w:val="00B0F0"/>
                                  <w:lang w:eastAsia="en-GB"/>
                                </w:rPr>
                                <w:lastRenderedPageBreak/>
                                <w:t>Rise stakeholder newsletter – Summer 2022 </w:t>
                              </w:r>
                              <w:r w:rsidRPr="000F7D34">
                                <w:rPr>
                                  <w:rFonts w:ascii="Arial" w:eastAsia="Times New Roman" w:hAnsi="Arial" w:cs="Arial"/>
                                  <w:color w:val="231F20"/>
                                  <w:sz w:val="21"/>
                                  <w:szCs w:val="21"/>
                                  <w:lang w:eastAsia="en-GB"/>
                                </w:rPr>
                                <w:br/>
                              </w:r>
                              <w:r w:rsidRPr="000F7D34">
                                <w:rPr>
                                  <w:rFonts w:ascii="Arial" w:eastAsia="Times New Roman" w:hAnsi="Arial" w:cs="Arial"/>
                                  <w:color w:val="000000"/>
                                  <w:sz w:val="21"/>
                                  <w:szCs w:val="21"/>
                                  <w:lang w:eastAsia="en-GB"/>
                                </w:rPr>
                                <w:t>Coventry and Warwickshire Rise, the mental health service for children and young people, are pleased to send you their latest newsletter.   </w:t>
                              </w:r>
                            </w:p>
                            <w:p w14:paraId="7E5A7AB3"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70221066" w14:textId="77777777" w:rsidR="000F7D34" w:rsidRPr="000F7D34" w:rsidRDefault="000F7D34" w:rsidP="000F7D34">
                              <w:pPr>
                                <w:spacing w:line="330" w:lineRule="atLeast"/>
                                <w:rPr>
                                  <w:rFonts w:ascii="Arial" w:eastAsia="Times New Roman" w:hAnsi="Arial" w:cs="Arial"/>
                                  <w:color w:val="231F20"/>
                                  <w:sz w:val="21"/>
                                  <w:szCs w:val="21"/>
                                  <w:lang w:eastAsia="en-GB"/>
                                </w:rPr>
                              </w:pPr>
                              <w:hyperlink r:id="rId33" w:tooltip="https://cwccg.net/5ECH-KZEE-3W4C1S-FXKKK-1/c.aspx" w:history="1">
                                <w:r w:rsidRPr="000F7D34">
                                  <w:rPr>
                                    <w:rFonts w:ascii="Arial" w:eastAsia="Times New Roman" w:hAnsi="Arial" w:cs="Arial"/>
                                    <w:b/>
                                    <w:bCs/>
                                    <w:color w:val="0070C0"/>
                                    <w:sz w:val="21"/>
                                    <w:szCs w:val="21"/>
                                    <w:u w:val="single"/>
                                    <w:lang w:eastAsia="en-GB"/>
                                  </w:rPr>
                                  <w:t>Just click on the image below</w:t>
                                </w:r>
                              </w:hyperlink>
                              <w:r w:rsidRPr="000F7D34">
                                <w:rPr>
                                  <w:rFonts w:ascii="Arial" w:eastAsia="Times New Roman" w:hAnsi="Arial" w:cs="Arial"/>
                                  <w:b/>
                                  <w:bCs/>
                                  <w:color w:val="0070C0"/>
                                  <w:sz w:val="21"/>
                                  <w:szCs w:val="21"/>
                                  <w:lang w:eastAsia="en-GB"/>
                                </w:rPr>
                                <w:t> to open the </w:t>
                              </w:r>
                              <w:r w:rsidRPr="000F7D34">
                                <w:rPr>
                                  <w:rFonts w:ascii="Arial" w:eastAsia="Times New Roman" w:hAnsi="Arial" w:cs="Arial"/>
                                  <w:b/>
                                  <w:bCs/>
                                  <w:color w:val="0070C0"/>
                                  <w:sz w:val="21"/>
                                  <w:szCs w:val="21"/>
                                  <w:u w:val="single"/>
                                  <w:lang w:eastAsia="en-GB"/>
                                </w:rPr>
                                <w:t>full</w:t>
                              </w:r>
                              <w:r w:rsidRPr="000F7D34">
                                <w:rPr>
                                  <w:rFonts w:ascii="Arial" w:eastAsia="Times New Roman" w:hAnsi="Arial" w:cs="Arial"/>
                                  <w:b/>
                                  <w:bCs/>
                                  <w:color w:val="0070C0"/>
                                  <w:sz w:val="21"/>
                                  <w:szCs w:val="21"/>
                                  <w:lang w:eastAsia="en-GB"/>
                                </w:rPr>
                                <w:t> newsletter document </w:t>
                              </w:r>
                              <w:r w:rsidRPr="000F7D34">
                                <w:rPr>
                                  <w:rFonts w:ascii="Arial" w:eastAsia="Times New Roman" w:hAnsi="Arial" w:cs="Arial"/>
                                  <w:color w:val="000000"/>
                                  <w:sz w:val="21"/>
                                  <w:szCs w:val="21"/>
                                  <w:lang w:eastAsia="en-GB"/>
                                </w:rPr>
                                <w:t>and share with your networks.</w:t>
                              </w:r>
                            </w:p>
                            <w:p w14:paraId="65DBFE22"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43B1398A"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000000"/>
                                  <w:sz w:val="21"/>
                                  <w:szCs w:val="21"/>
                                  <w:lang w:eastAsia="en-GB"/>
                                </w:rPr>
                                <w:t>We hope you enjoy reading the latest updates from CW Rise.</w:t>
                              </w:r>
                            </w:p>
                            <w:p w14:paraId="00F93F26"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           </w:t>
                              </w:r>
                            </w:p>
                            <w:p w14:paraId="74F84A60"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000000"/>
                                  <w:sz w:val="21"/>
                                  <w:szCs w:val="21"/>
                                  <w:lang w:eastAsia="en-GB"/>
                                </w:rPr>
                                <w:t>For further information please visit </w:t>
                              </w:r>
                              <w:hyperlink r:id="rId34" w:tooltip="https://cwccg.net/5ECH-KZEE-3W4C1S-FXKK3-1/c.aspx" w:history="1">
                                <w:r w:rsidRPr="000F7D34">
                                  <w:rPr>
                                    <w:rFonts w:ascii="Arial" w:eastAsia="Times New Roman" w:hAnsi="Arial" w:cs="Arial"/>
                                    <w:color w:val="0000FF"/>
                                    <w:sz w:val="21"/>
                                    <w:szCs w:val="21"/>
                                    <w:u w:val="single"/>
                                    <w:lang w:eastAsia="en-GB"/>
                                  </w:rPr>
                                  <w:t>www.cwrise.com</w:t>
                                </w:r>
                              </w:hyperlink>
                              <w:r w:rsidRPr="000F7D34">
                                <w:rPr>
                                  <w:rFonts w:ascii="Arial" w:eastAsia="Times New Roman" w:hAnsi="Arial" w:cs="Arial"/>
                                  <w:color w:val="231F20"/>
                                  <w:sz w:val="21"/>
                                  <w:szCs w:val="21"/>
                                  <w:lang w:eastAsia="en-GB"/>
                                </w:rPr>
                                <w:t> </w:t>
                              </w:r>
                              <w:r w:rsidRPr="000F7D34">
                                <w:rPr>
                                  <w:rFonts w:ascii="Arial" w:eastAsia="Times New Roman" w:hAnsi="Arial" w:cs="Arial"/>
                                  <w:color w:val="000000"/>
                                  <w:sz w:val="21"/>
                                  <w:szCs w:val="21"/>
                                  <w:lang w:eastAsia="en-GB"/>
                                </w:rPr>
                                <w:t>or email </w:t>
                              </w:r>
                              <w:hyperlink r:id="rId35" w:tooltip="mailto:mentalhealth.communications@covwarkpt.nhs.uk" w:history="1">
                                <w:r w:rsidRPr="000F7D34">
                                  <w:rPr>
                                    <w:rFonts w:ascii="Arial" w:eastAsia="Times New Roman" w:hAnsi="Arial" w:cs="Arial"/>
                                    <w:color w:val="0078D4"/>
                                    <w:sz w:val="21"/>
                                    <w:szCs w:val="21"/>
                                    <w:u w:val="single"/>
                                    <w:lang w:eastAsia="en-GB"/>
                                  </w:rPr>
                                  <w:t>mentalhealth.communications@covwarkpt.nhs.uk</w:t>
                                </w:r>
                              </w:hyperlink>
                            </w:p>
                            <w:p w14:paraId="744A4035"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5F8E15E2" w14:textId="77777777" w:rsidR="000F7D34" w:rsidRPr="000F7D34" w:rsidRDefault="000F7D34" w:rsidP="000F7D34">
                              <w:pPr>
                                <w:spacing w:line="315" w:lineRule="atLeast"/>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           </w:t>
                              </w:r>
                            </w:p>
                          </w:tc>
                        </w:tr>
                      </w:tbl>
                      <w:p w14:paraId="01126AD9" w14:textId="77777777" w:rsidR="000F7D34" w:rsidRPr="000F7D34" w:rsidRDefault="000F7D34" w:rsidP="000F7D34">
                        <w:pPr>
                          <w:rPr>
                            <w:rFonts w:ascii="Arial" w:eastAsia="Times New Roman" w:hAnsi="Arial" w:cs="Arial"/>
                            <w:lang w:eastAsia="en-GB"/>
                          </w:rPr>
                        </w:pPr>
                      </w:p>
                    </w:tc>
                  </w:tr>
                </w:tbl>
                <w:p w14:paraId="36877AA2" w14:textId="77777777" w:rsidR="000F7D34" w:rsidRPr="000F7D34" w:rsidRDefault="000F7D34" w:rsidP="000F7D34">
                  <w:pPr>
                    <w:jc w:val="center"/>
                    <w:textAlignment w:val="top"/>
                    <w:rPr>
                      <w:rFonts w:ascii="Arial" w:eastAsia="Times New Roman" w:hAnsi="Arial" w:cs="Arial"/>
                      <w:sz w:val="2"/>
                      <w:szCs w:val="2"/>
                      <w:lang w:eastAsia="en-GB"/>
                    </w:rPr>
                  </w:pPr>
                </w:p>
              </w:tc>
            </w:tr>
          </w:tbl>
          <w:p w14:paraId="52F7C2F3" w14:textId="77777777" w:rsidR="000F7D34" w:rsidRPr="000F7D34" w:rsidRDefault="000F7D34" w:rsidP="000F7D34">
            <w:pPr>
              <w:rPr>
                <w:rFonts w:ascii="Arial" w:eastAsia="Times New Roman" w:hAnsi="Arial" w:cs="Arial"/>
                <w:vanish/>
                <w:color w:val="000000"/>
                <w:sz w:val="2"/>
                <w:szCs w:val="2"/>
                <w:lang w:eastAsia="en-GB"/>
              </w:rPr>
            </w:pPr>
          </w:p>
          <w:tbl>
            <w:tblPr>
              <w:tblW w:w="5000" w:type="pct"/>
              <w:tblCellMar>
                <w:left w:w="0" w:type="dxa"/>
                <w:right w:w="0" w:type="dxa"/>
              </w:tblCellMar>
              <w:tblLook w:val="04A0" w:firstRow="1" w:lastRow="0" w:firstColumn="1" w:lastColumn="0" w:noHBand="0" w:noVBand="1"/>
            </w:tblPr>
            <w:tblGrid>
              <w:gridCol w:w="9026"/>
            </w:tblGrid>
            <w:tr w:rsidR="000F7D34" w:rsidRPr="000F7D34" w14:paraId="1B00DD5B" w14:textId="77777777">
              <w:tc>
                <w:tcPr>
                  <w:tcW w:w="0" w:type="auto"/>
                  <w:tcBorders>
                    <w:top w:val="nil"/>
                    <w:left w:val="nil"/>
                    <w:bottom w:val="nil"/>
                    <w:right w:val="nil"/>
                  </w:tcBorders>
                  <w:tcMar>
                    <w:top w:w="150" w:type="dxa"/>
                    <w:left w:w="150" w:type="dxa"/>
                    <w:bottom w:w="150" w:type="dxa"/>
                    <w:right w:w="150" w:type="dxa"/>
                  </w:tcMar>
                  <w:vAlign w:val="center"/>
                  <w:hideMark/>
                </w:tcPr>
                <w:p w14:paraId="05FECCBB" w14:textId="5606570D" w:rsidR="000F7D34" w:rsidRPr="000F7D34" w:rsidRDefault="000F7D34" w:rsidP="000F7D34">
                  <w:pPr>
                    <w:jc w:val="center"/>
                    <w:rPr>
                      <w:rFonts w:ascii="Arial" w:eastAsia="Times New Roman" w:hAnsi="Arial" w:cs="Arial"/>
                      <w:sz w:val="21"/>
                      <w:szCs w:val="21"/>
                      <w:lang w:eastAsia="en-GB"/>
                    </w:rPr>
                  </w:pPr>
                  <w:r w:rsidRPr="000F7D34">
                    <w:rPr>
                      <w:rFonts w:ascii="Arial" w:eastAsia="Times New Roman" w:hAnsi="Arial" w:cs="Arial"/>
                      <w:noProof/>
                      <w:color w:val="0000FF"/>
                      <w:sz w:val="21"/>
                      <w:szCs w:val="21"/>
                      <w:lang w:eastAsia="en-GB"/>
                    </w:rPr>
                    <w:lastRenderedPageBreak/>
                    <w:drawing>
                      <wp:inline distT="0" distB="0" distL="0" distR="0" wp14:anchorId="181E241D" wp14:editId="5FDDAB6D">
                        <wp:extent cx="4319905" cy="6096000"/>
                        <wp:effectExtent l="0" t="0" r="0" b="0"/>
                        <wp:docPr id="1" name="Picture 1" descr="Text&#10;&#10;Description automatically generated">
                          <a:hlinkClick xmlns:a="http://schemas.openxmlformats.org/drawingml/2006/main" r:id="rId33" tooltip="&quot;https://cwccg.net/5ECH-KZEE-3W4C1S-FXKKK-1/c.asp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a:hlinkClick r:id="rId33" tooltip="&quot;https://cwccg.net/5ECH-KZEE-3W4C1S-FXKKK-1/c.aspx&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19905" cy="6096000"/>
                                </a:xfrm>
                                <a:prstGeom prst="rect">
                                  <a:avLst/>
                                </a:prstGeom>
                                <a:noFill/>
                                <a:ln>
                                  <a:noFill/>
                                </a:ln>
                              </pic:spPr>
                            </pic:pic>
                          </a:graphicData>
                        </a:graphic>
                      </wp:inline>
                    </w:drawing>
                  </w:r>
                </w:p>
              </w:tc>
            </w:tr>
          </w:tbl>
          <w:p w14:paraId="0B38A11D" w14:textId="77777777" w:rsidR="000F7D34" w:rsidRPr="000F7D34" w:rsidRDefault="000F7D34" w:rsidP="000F7D34">
            <w:pPr>
              <w:rPr>
                <w:rFonts w:ascii="Arial" w:eastAsia="Times New Roman" w:hAnsi="Arial" w:cs="Arial"/>
                <w:vanish/>
                <w:color w:val="000000"/>
                <w:sz w:val="2"/>
                <w:szCs w:val="2"/>
                <w:lang w:eastAsia="en-GB"/>
              </w:rPr>
            </w:pPr>
          </w:p>
          <w:tbl>
            <w:tblPr>
              <w:tblW w:w="5000" w:type="pct"/>
              <w:tblCellMar>
                <w:left w:w="0" w:type="dxa"/>
                <w:right w:w="0" w:type="dxa"/>
              </w:tblCellMar>
              <w:tblLook w:val="04A0" w:firstRow="1" w:lastRow="0" w:firstColumn="1" w:lastColumn="0" w:noHBand="0" w:noVBand="1"/>
            </w:tblPr>
            <w:tblGrid>
              <w:gridCol w:w="9026"/>
            </w:tblGrid>
            <w:tr w:rsidR="000F7D34" w:rsidRPr="000F7D34" w14:paraId="3920C9F3" w14:textId="77777777">
              <w:tc>
                <w:tcPr>
                  <w:tcW w:w="0" w:type="auto"/>
                  <w:tcBorders>
                    <w:top w:val="nil"/>
                    <w:left w:val="nil"/>
                    <w:bottom w:val="nil"/>
                    <w:right w:val="nil"/>
                  </w:tcBorders>
                  <w:tcMar>
                    <w:top w:w="150" w:type="dxa"/>
                    <w:left w:w="150" w:type="dxa"/>
                    <w:bottom w:w="150" w:type="dxa"/>
                    <w:right w:w="150" w:type="dxa"/>
                  </w:tcMar>
                  <w:hideMark/>
                </w:tcPr>
                <w:p w14:paraId="168979BA"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b/>
                      <w:bCs/>
                      <w:color w:val="00B0F0"/>
                      <w:lang w:eastAsia="en-GB"/>
                    </w:rPr>
                    <w:t>CARS Midlands COVID-19 vaccination bulletin 35 </w:t>
                  </w:r>
                  <w:r w:rsidRPr="000F7D34">
                    <w:rPr>
                      <w:rFonts w:ascii="Arial" w:eastAsia="Times New Roman" w:hAnsi="Arial" w:cs="Arial"/>
                      <w:color w:val="231F20"/>
                      <w:sz w:val="21"/>
                      <w:szCs w:val="21"/>
                      <w:lang w:eastAsia="en-GB"/>
                    </w:rPr>
                    <w:br/>
                  </w:r>
                  <w:r w:rsidRPr="000F7D34">
                    <w:rPr>
                      <w:rFonts w:ascii="Arial" w:eastAsia="Times New Roman" w:hAnsi="Arial" w:cs="Arial"/>
                      <w:color w:val="000000"/>
                      <w:sz w:val="21"/>
                      <w:szCs w:val="21"/>
                      <w:lang w:eastAsia="en-GB"/>
                    </w:rPr>
                    <w:t>Please see </w:t>
                  </w:r>
                  <w:hyperlink r:id="rId37" w:tooltip="https://cwccg.net/5ECH-KZEE-3W4C1S-FXKKM-1/c.aspx" w:history="1">
                    <w:r w:rsidRPr="000F7D34">
                      <w:rPr>
                        <w:rFonts w:ascii="Arial" w:eastAsia="Times New Roman" w:hAnsi="Arial" w:cs="Arial"/>
                        <w:color w:val="00B0F0"/>
                        <w:sz w:val="21"/>
                        <w:szCs w:val="21"/>
                        <w:u w:val="single"/>
                        <w:lang w:eastAsia="en-GB"/>
                      </w:rPr>
                      <w:t>attached</w:t>
                    </w:r>
                  </w:hyperlink>
                  <w:r w:rsidRPr="000F7D34">
                    <w:rPr>
                      <w:rFonts w:ascii="Arial" w:eastAsia="Times New Roman" w:hAnsi="Arial" w:cs="Arial"/>
                      <w:color w:val="000000"/>
                      <w:sz w:val="21"/>
                      <w:szCs w:val="21"/>
                      <w:lang w:eastAsia="en-GB"/>
                    </w:rPr>
                    <w:t> issue 35 of the COVID-19 vaccination bulletin from CARS Midlands. Please distribute this widely to all colleagues involved in the COVID-19 vaccination programme, and mention it in your team meetings, briefings or huddles and print a copy for your staff areas too, we want to ensure the messages are sent far and wide!</w:t>
                  </w:r>
                </w:p>
                <w:p w14:paraId="330FA425"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7A18F588"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000000"/>
                      <w:sz w:val="21"/>
                      <w:szCs w:val="21"/>
                      <w:lang w:eastAsia="en-GB"/>
                    </w:rPr>
                    <w:t>Please contact </w:t>
                  </w:r>
                  <w:hyperlink r:id="rId38" w:tooltip="mailto:briony.mason1@nhs.net" w:history="1">
                    <w:r w:rsidRPr="000F7D34">
                      <w:rPr>
                        <w:rFonts w:ascii="Arial" w:eastAsia="Times New Roman" w:hAnsi="Arial" w:cs="Arial"/>
                        <w:color w:val="0078D4"/>
                        <w:sz w:val="21"/>
                        <w:szCs w:val="21"/>
                        <w:u w:val="single"/>
                        <w:lang w:eastAsia="en-GB"/>
                      </w:rPr>
                      <w:t>briony.mason1@nhs.net</w:t>
                    </w:r>
                  </w:hyperlink>
                  <w:r w:rsidRPr="000F7D34">
                    <w:rPr>
                      <w:rFonts w:ascii="Arial" w:eastAsia="Times New Roman" w:hAnsi="Arial" w:cs="Arial"/>
                      <w:color w:val="000000"/>
                      <w:sz w:val="21"/>
                      <w:szCs w:val="21"/>
                      <w:lang w:eastAsia="en-GB"/>
                    </w:rPr>
                    <w:t>  with any comments or if you have suggestions, ideas or even want to contribute to a future issue.</w:t>
                  </w:r>
                  <w:r w:rsidRPr="000F7D34">
                    <w:rPr>
                      <w:rFonts w:ascii="Arial" w:eastAsia="Times New Roman" w:hAnsi="Arial" w:cs="Arial"/>
                      <w:color w:val="231F20"/>
                      <w:sz w:val="21"/>
                      <w:szCs w:val="21"/>
                      <w:lang w:eastAsia="en-GB"/>
                    </w:rPr>
                    <w:t>  </w:t>
                  </w:r>
                </w:p>
                <w:p w14:paraId="2A90574C"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7E71BFDE"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b/>
                      <w:bCs/>
                      <w:color w:val="00B0F0"/>
                      <w:lang w:eastAsia="en-GB"/>
                    </w:rPr>
                    <w:t>Quality Matters Newsletter </w:t>
                  </w:r>
                </w:p>
                <w:p w14:paraId="6CDAAFDE"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000000"/>
                      <w:sz w:val="21"/>
                      <w:szCs w:val="21"/>
                      <w:lang w:eastAsia="en-GB"/>
                    </w:rPr>
                    <w:t>Please find </w:t>
                  </w:r>
                  <w:hyperlink r:id="rId39" w:tooltip="https://cwccg.net/5ECH-KZEE-3W4C1S-FZKUS-1/c.aspx" w:history="1">
                    <w:r w:rsidRPr="000F7D34">
                      <w:rPr>
                        <w:rFonts w:ascii="Arial" w:eastAsia="Times New Roman" w:hAnsi="Arial" w:cs="Arial"/>
                        <w:color w:val="00B0F0"/>
                        <w:sz w:val="21"/>
                        <w:szCs w:val="21"/>
                        <w:u w:val="single"/>
                        <w:lang w:eastAsia="en-GB"/>
                      </w:rPr>
                      <w:t>attached</w:t>
                    </w:r>
                  </w:hyperlink>
                  <w:r w:rsidRPr="000F7D34">
                    <w:rPr>
                      <w:rFonts w:ascii="Arial" w:eastAsia="Times New Roman" w:hAnsi="Arial" w:cs="Arial"/>
                      <w:color w:val="000000"/>
                      <w:sz w:val="21"/>
                      <w:szCs w:val="21"/>
                      <w:lang w:eastAsia="en-GB"/>
                    </w:rPr>
                    <w:t> this month's Quality Matters newsletter. </w:t>
                  </w:r>
                </w:p>
                <w:p w14:paraId="1C99BA2E"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50884B28"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b/>
                      <w:bCs/>
                      <w:color w:val="00B0F0"/>
                      <w:lang w:eastAsia="en-GB"/>
                    </w:rPr>
                    <w:t>Quarterly research update from the Unit of Academic Primary Care</w:t>
                  </w:r>
                </w:p>
                <w:p w14:paraId="17B80C35" w14:textId="77777777" w:rsidR="000F7D34" w:rsidRPr="000F7D34" w:rsidRDefault="000F7D34" w:rsidP="000F7D34">
                  <w:pPr>
                    <w:spacing w:line="330" w:lineRule="atLeast"/>
                    <w:rPr>
                      <w:rFonts w:ascii="Arial" w:eastAsia="Times New Roman" w:hAnsi="Arial" w:cs="Arial"/>
                      <w:color w:val="231F20"/>
                      <w:sz w:val="21"/>
                      <w:szCs w:val="21"/>
                      <w:lang w:eastAsia="en-GB"/>
                    </w:rPr>
                  </w:pPr>
                  <w:hyperlink r:id="rId40" w:tooltip="https://cwccg.net/5ECH-KZEE-3W4C1S-FXKKD-1/c.aspx" w:history="1">
                    <w:r w:rsidRPr="000F7D34">
                      <w:rPr>
                        <w:rFonts w:ascii="Arial" w:eastAsia="Times New Roman" w:hAnsi="Arial" w:cs="Arial"/>
                        <w:color w:val="00B0F0"/>
                        <w:sz w:val="21"/>
                        <w:szCs w:val="21"/>
                        <w:u w:val="single"/>
                        <w:lang w:eastAsia="en-GB"/>
                      </w:rPr>
                      <w:t>Attached</w:t>
                    </w:r>
                  </w:hyperlink>
                  <w:r w:rsidRPr="000F7D34">
                    <w:rPr>
                      <w:rFonts w:ascii="Arial" w:eastAsia="Times New Roman" w:hAnsi="Arial" w:cs="Arial"/>
                      <w:color w:val="231F20"/>
                      <w:sz w:val="21"/>
                      <w:szCs w:val="21"/>
                      <w:lang w:eastAsia="en-GB"/>
                    </w:rPr>
                    <w:t xml:space="preserve"> is the quarterly research update for the CCG newsletters from the Unit of Academic Primary Care at Warwick Medical School. This time it focusses on the projects which sit under the Life Limiting Conditions and Dying in the Community theme led by Dr John </w:t>
                  </w:r>
                  <w:proofErr w:type="spellStart"/>
                  <w:r w:rsidRPr="000F7D34">
                    <w:rPr>
                      <w:rFonts w:ascii="Arial" w:eastAsia="Times New Roman" w:hAnsi="Arial" w:cs="Arial"/>
                      <w:color w:val="231F20"/>
                      <w:sz w:val="21"/>
                      <w:szCs w:val="21"/>
                      <w:lang w:eastAsia="en-GB"/>
                    </w:rPr>
                    <w:t>MacArtney</w:t>
                  </w:r>
                  <w:proofErr w:type="spellEnd"/>
                  <w:r w:rsidRPr="000F7D34">
                    <w:rPr>
                      <w:rFonts w:ascii="Arial" w:eastAsia="Times New Roman" w:hAnsi="Arial" w:cs="Arial"/>
                      <w:color w:val="231F20"/>
                      <w:sz w:val="21"/>
                      <w:szCs w:val="21"/>
                      <w:lang w:eastAsia="en-GB"/>
                    </w:rPr>
                    <w:t>.</w:t>
                  </w:r>
                </w:p>
                <w:p w14:paraId="0AB91C75" w14:textId="77777777" w:rsidR="000F7D34" w:rsidRPr="000F7D34" w:rsidRDefault="000F7D34" w:rsidP="000F7D34">
                  <w:pPr>
                    <w:spacing w:line="330" w:lineRule="atLeast"/>
                    <w:rPr>
                      <w:rFonts w:ascii="Arial" w:eastAsia="Times New Roman" w:hAnsi="Arial" w:cs="Arial"/>
                      <w:color w:val="231F20"/>
                      <w:sz w:val="21"/>
                      <w:szCs w:val="21"/>
                      <w:lang w:eastAsia="en-GB"/>
                    </w:rPr>
                  </w:pPr>
                </w:p>
                <w:p w14:paraId="7A8567C0" w14:textId="77777777" w:rsidR="000F7D34" w:rsidRPr="000F7D34" w:rsidRDefault="000F7D34" w:rsidP="000F7D34">
                  <w:pPr>
                    <w:spacing w:line="330" w:lineRule="atLeast"/>
                    <w:rPr>
                      <w:rFonts w:ascii="Arial" w:eastAsia="Times New Roman" w:hAnsi="Arial" w:cs="Arial"/>
                      <w:color w:val="231F20"/>
                      <w:sz w:val="21"/>
                      <w:szCs w:val="21"/>
                      <w:lang w:eastAsia="en-GB"/>
                    </w:rPr>
                  </w:pPr>
                  <w:proofErr w:type="spellStart"/>
                  <w:r w:rsidRPr="000F7D34">
                    <w:rPr>
                      <w:rFonts w:ascii="Arial" w:eastAsia="Times New Roman" w:hAnsi="Arial" w:cs="Arial"/>
                      <w:b/>
                      <w:bCs/>
                      <w:color w:val="00B0F0"/>
                      <w:lang w:eastAsia="en-GB"/>
                    </w:rPr>
                    <w:t>LeDer</w:t>
                  </w:r>
                  <w:proofErr w:type="spellEnd"/>
                  <w:r w:rsidRPr="000F7D34">
                    <w:rPr>
                      <w:rFonts w:ascii="Arial" w:eastAsia="Times New Roman" w:hAnsi="Arial" w:cs="Arial"/>
                      <w:b/>
                      <w:bCs/>
                      <w:color w:val="00B0F0"/>
                      <w:lang w:eastAsia="en-GB"/>
                    </w:rPr>
                    <w:t xml:space="preserve"> newsletter</w:t>
                  </w:r>
                </w:p>
                <w:p w14:paraId="6AEA3A3E" w14:textId="77777777" w:rsidR="000F7D34" w:rsidRPr="000F7D34" w:rsidRDefault="000F7D34" w:rsidP="000F7D34">
                  <w:pPr>
                    <w:spacing w:line="330" w:lineRule="atLeast"/>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Please find </w:t>
                  </w:r>
                  <w:hyperlink r:id="rId41" w:tooltip="https://cwccg.net/5ECH-KZEE-3W4C1S-FZVZI-1/c.aspx" w:history="1">
                    <w:r w:rsidRPr="000F7D34">
                      <w:rPr>
                        <w:rFonts w:ascii="Arial" w:eastAsia="Times New Roman" w:hAnsi="Arial" w:cs="Arial"/>
                        <w:color w:val="00B0F0"/>
                        <w:sz w:val="21"/>
                        <w:szCs w:val="21"/>
                        <w:u w:val="single"/>
                        <w:lang w:eastAsia="en-GB"/>
                      </w:rPr>
                      <w:t>attached</w:t>
                    </w:r>
                  </w:hyperlink>
                  <w:r w:rsidRPr="000F7D34">
                    <w:rPr>
                      <w:rFonts w:ascii="Arial" w:eastAsia="Times New Roman" w:hAnsi="Arial" w:cs="Arial"/>
                      <w:color w:val="231F20"/>
                      <w:sz w:val="21"/>
                      <w:szCs w:val="21"/>
                      <w:lang w:eastAsia="en-GB"/>
                    </w:rPr>
                    <w:t xml:space="preserve"> the latest </w:t>
                  </w:r>
                  <w:proofErr w:type="spellStart"/>
                  <w:r w:rsidRPr="000F7D34">
                    <w:rPr>
                      <w:rFonts w:ascii="Arial" w:eastAsia="Times New Roman" w:hAnsi="Arial" w:cs="Arial"/>
                      <w:color w:val="231F20"/>
                      <w:sz w:val="21"/>
                      <w:szCs w:val="21"/>
                      <w:lang w:eastAsia="en-GB"/>
                    </w:rPr>
                    <w:t>LeDer</w:t>
                  </w:r>
                  <w:proofErr w:type="spellEnd"/>
                  <w:r w:rsidRPr="000F7D34">
                    <w:rPr>
                      <w:rFonts w:ascii="Arial" w:eastAsia="Times New Roman" w:hAnsi="Arial" w:cs="Arial"/>
                      <w:color w:val="231F20"/>
                      <w:sz w:val="21"/>
                      <w:szCs w:val="21"/>
                      <w:lang w:eastAsia="en-GB"/>
                    </w:rPr>
                    <w:t xml:space="preserve"> newsletter.</w:t>
                  </w:r>
                </w:p>
                <w:p w14:paraId="36C9425A" w14:textId="77777777" w:rsidR="000F7D34" w:rsidRPr="000F7D34" w:rsidRDefault="000F7D34" w:rsidP="000F7D34">
                  <w:pPr>
                    <w:spacing w:line="330" w:lineRule="atLeast"/>
                    <w:jc w:val="center"/>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        </w:t>
                  </w:r>
                </w:p>
                <w:p w14:paraId="62034AD7" w14:textId="77777777" w:rsidR="000F7D34" w:rsidRPr="000F7D34" w:rsidRDefault="000F7D34" w:rsidP="000F7D34">
                  <w:pPr>
                    <w:spacing w:before="200" w:line="315" w:lineRule="atLeast"/>
                    <w:rPr>
                      <w:rFonts w:ascii="Arial" w:eastAsia="Times New Roman" w:hAnsi="Arial" w:cs="Arial"/>
                      <w:color w:val="231F20"/>
                      <w:sz w:val="21"/>
                      <w:szCs w:val="21"/>
                      <w:lang w:eastAsia="en-GB"/>
                    </w:rPr>
                  </w:pPr>
                  <w:r w:rsidRPr="000F7D34">
                    <w:rPr>
                      <w:rFonts w:ascii="Arial" w:eastAsia="Times New Roman" w:hAnsi="Arial" w:cs="Arial"/>
                      <w:color w:val="0072CE"/>
                      <w:sz w:val="33"/>
                      <w:szCs w:val="33"/>
                      <w:lang w:eastAsia="en-GB"/>
                    </w:rPr>
                    <w:t>Vacancies</w:t>
                  </w:r>
                </w:p>
                <w:p w14:paraId="335AF345" w14:textId="77777777" w:rsidR="000F7D34" w:rsidRPr="000F7D34" w:rsidRDefault="000F7D34" w:rsidP="000F7D34">
                  <w:pPr>
                    <w:spacing w:line="315" w:lineRule="atLeast"/>
                    <w:rPr>
                      <w:rFonts w:ascii="Arial" w:eastAsia="Times New Roman" w:hAnsi="Arial" w:cs="Arial"/>
                      <w:color w:val="231F20"/>
                      <w:sz w:val="21"/>
                      <w:szCs w:val="21"/>
                      <w:lang w:eastAsia="en-GB"/>
                    </w:rPr>
                  </w:pPr>
                  <w:r w:rsidRPr="000F7D34">
                    <w:rPr>
                      <w:rFonts w:ascii="Arial" w:eastAsia="Times New Roman" w:hAnsi="Arial" w:cs="Arial"/>
                      <w:b/>
                      <w:bCs/>
                      <w:color w:val="00B0F0"/>
                      <w:lang w:eastAsia="en-GB"/>
                    </w:rPr>
                    <w:t>Employment opportunity to join our mental health team </w:t>
                  </w:r>
                </w:p>
                <w:p w14:paraId="43337DC0" w14:textId="77777777" w:rsidR="000F7D34" w:rsidRPr="000F7D34" w:rsidRDefault="000F7D34" w:rsidP="000F7D34">
                  <w:pPr>
                    <w:spacing w:line="315" w:lineRule="atLeast"/>
                    <w:rPr>
                      <w:rFonts w:ascii="Arial" w:eastAsia="Times New Roman" w:hAnsi="Arial" w:cs="Arial"/>
                      <w:color w:val="231F20"/>
                      <w:sz w:val="21"/>
                      <w:szCs w:val="21"/>
                      <w:lang w:eastAsia="en-GB"/>
                    </w:rPr>
                  </w:pPr>
                  <w:r w:rsidRPr="000F7D34">
                    <w:rPr>
                      <w:rFonts w:ascii="Arial" w:eastAsia="Times New Roman" w:hAnsi="Arial" w:cs="Arial"/>
                      <w:color w:val="000000"/>
                      <w:sz w:val="21"/>
                      <w:szCs w:val="21"/>
                      <w:lang w:eastAsia="en-GB"/>
                    </w:rPr>
                    <w:t xml:space="preserve">We’re recruiting a Mental Health Co-Ordinator to join in our successful mental health work and become part of the team which delivers </w:t>
                  </w:r>
                  <w:proofErr w:type="spellStart"/>
                  <w:r w:rsidRPr="000F7D34">
                    <w:rPr>
                      <w:rFonts w:ascii="Arial" w:eastAsia="Times New Roman" w:hAnsi="Arial" w:cs="Arial"/>
                      <w:color w:val="000000"/>
                      <w:sz w:val="21"/>
                      <w:szCs w:val="21"/>
                      <w:lang w:eastAsia="en-GB"/>
                    </w:rPr>
                    <w:t>MENtalk</w:t>
                  </w:r>
                  <w:proofErr w:type="spellEnd"/>
                  <w:r w:rsidRPr="000F7D34">
                    <w:rPr>
                      <w:rFonts w:ascii="Arial" w:eastAsia="Times New Roman" w:hAnsi="Arial" w:cs="Arial"/>
                      <w:color w:val="000000"/>
                      <w:sz w:val="21"/>
                      <w:szCs w:val="21"/>
                      <w:lang w:eastAsia="en-GB"/>
                    </w:rPr>
                    <w:t>. The role will ensure we have an even greater impact on local men across Coventry and Warwickshire. </w:t>
                  </w:r>
                </w:p>
                <w:p w14:paraId="296C06DE" w14:textId="77777777" w:rsidR="000F7D34" w:rsidRPr="000F7D34" w:rsidRDefault="000F7D34" w:rsidP="000F7D34">
                  <w:pPr>
                    <w:spacing w:line="315" w:lineRule="atLeast"/>
                    <w:rPr>
                      <w:rFonts w:ascii="Arial" w:eastAsia="Times New Roman" w:hAnsi="Arial" w:cs="Arial"/>
                      <w:color w:val="231F20"/>
                      <w:sz w:val="21"/>
                      <w:szCs w:val="21"/>
                      <w:lang w:eastAsia="en-GB"/>
                    </w:rPr>
                  </w:pPr>
                </w:p>
                <w:p w14:paraId="30503D81" w14:textId="77777777" w:rsidR="000F7D34" w:rsidRPr="000F7D34" w:rsidRDefault="000F7D34" w:rsidP="000F7D34">
                  <w:pPr>
                    <w:spacing w:line="315" w:lineRule="atLeast"/>
                    <w:rPr>
                      <w:rFonts w:ascii="Arial" w:eastAsia="Times New Roman" w:hAnsi="Arial" w:cs="Arial"/>
                      <w:color w:val="231F20"/>
                      <w:sz w:val="21"/>
                      <w:szCs w:val="21"/>
                      <w:lang w:eastAsia="en-GB"/>
                    </w:rPr>
                  </w:pPr>
                  <w:r w:rsidRPr="000F7D34">
                    <w:rPr>
                      <w:rFonts w:ascii="Arial" w:eastAsia="Times New Roman" w:hAnsi="Arial" w:cs="Arial"/>
                      <w:color w:val="000000"/>
                      <w:sz w:val="21"/>
                      <w:szCs w:val="21"/>
                      <w:lang w:eastAsia="en-GB"/>
                    </w:rPr>
                    <w:t>For more information on how to apply, see the most below:</w:t>
                  </w:r>
                </w:p>
                <w:p w14:paraId="115442F3" w14:textId="77777777" w:rsidR="000F7D34" w:rsidRPr="000F7D34" w:rsidRDefault="000F7D34" w:rsidP="000F7D34">
                  <w:pPr>
                    <w:numPr>
                      <w:ilvl w:val="0"/>
                      <w:numId w:val="5"/>
                    </w:numPr>
                    <w:spacing w:line="330" w:lineRule="atLeast"/>
                    <w:rPr>
                      <w:rFonts w:ascii="Arial" w:eastAsia="Times New Roman" w:hAnsi="Arial" w:cs="Arial"/>
                      <w:color w:val="231F20"/>
                      <w:sz w:val="21"/>
                      <w:szCs w:val="21"/>
                      <w:lang w:eastAsia="en-GB"/>
                    </w:rPr>
                  </w:pPr>
                  <w:hyperlink r:id="rId42" w:tooltip="https://cwccg.net/5ECH-KZEE-3W4C1S-FXKKG-1/c.aspx" w:history="1">
                    <w:r w:rsidRPr="000F7D34">
                      <w:rPr>
                        <w:rFonts w:ascii="Arial" w:eastAsia="Times New Roman" w:hAnsi="Arial" w:cs="Arial"/>
                        <w:color w:val="00B0F0"/>
                        <w:sz w:val="21"/>
                        <w:szCs w:val="21"/>
                        <w:u w:val="single"/>
                        <w:lang w:eastAsia="en-GB"/>
                      </w:rPr>
                      <w:t>Job vacancy: Mental Health Co-Ordinator, Sky Blues in the</w:t>
                    </w:r>
                    <w:r w:rsidRPr="000F7D34">
                      <w:rPr>
                        <w:rFonts w:ascii="Arial" w:eastAsia="Times New Roman" w:hAnsi="Arial" w:cs="Arial"/>
                        <w:color w:val="00B0F0"/>
                        <w:sz w:val="21"/>
                        <w:szCs w:val="21"/>
                        <w:u w:val="single"/>
                        <w:lang w:eastAsia="en-GB"/>
                      </w:rPr>
                      <w:br/>
                      <w:t xml:space="preserve">Community, </w:t>
                    </w:r>
                    <w:proofErr w:type="gramStart"/>
                    <w:r w:rsidRPr="000F7D34">
                      <w:rPr>
                        <w:rFonts w:ascii="Arial" w:eastAsia="Times New Roman" w:hAnsi="Arial" w:cs="Arial"/>
                        <w:color w:val="00B0F0"/>
                        <w:sz w:val="21"/>
                        <w:szCs w:val="21"/>
                        <w:u w:val="single"/>
                        <w:lang w:eastAsia="en-GB"/>
                      </w:rPr>
                      <w:t>Coventry</w:t>
                    </w:r>
                    <w:proofErr w:type="gramEnd"/>
                    <w:r w:rsidRPr="000F7D34">
                      <w:rPr>
                        <w:rFonts w:ascii="Arial" w:eastAsia="Times New Roman" w:hAnsi="Arial" w:cs="Arial"/>
                        <w:color w:val="00B0F0"/>
                        <w:sz w:val="21"/>
                        <w:szCs w:val="21"/>
                        <w:u w:val="single"/>
                        <w:lang w:eastAsia="en-GB"/>
                      </w:rPr>
                      <w:t xml:space="preserve"> and Warwickshire | trac.jobs (nhsjobs.com)</w:t>
                    </w:r>
                  </w:hyperlink>
                </w:p>
                <w:p w14:paraId="689929E2" w14:textId="77777777" w:rsidR="000F7D34" w:rsidRPr="000F7D34" w:rsidRDefault="000F7D34" w:rsidP="000F7D34">
                  <w:pPr>
                    <w:spacing w:line="315" w:lineRule="atLeast"/>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     </w:t>
                  </w:r>
                </w:p>
                <w:p w14:paraId="56E8B97D" w14:textId="77777777" w:rsidR="000F7D34" w:rsidRPr="000F7D34" w:rsidRDefault="000F7D34" w:rsidP="000F7D34">
                  <w:pPr>
                    <w:spacing w:line="315" w:lineRule="atLeast"/>
                    <w:jc w:val="center"/>
                    <w:rPr>
                      <w:rFonts w:ascii="Arial" w:eastAsia="Times New Roman" w:hAnsi="Arial" w:cs="Arial"/>
                      <w:color w:val="231F20"/>
                      <w:sz w:val="21"/>
                      <w:szCs w:val="21"/>
                      <w:lang w:eastAsia="en-GB"/>
                    </w:rPr>
                  </w:pPr>
                  <w:r w:rsidRPr="000F7D34">
                    <w:rPr>
                      <w:rFonts w:ascii="Arial" w:eastAsia="Times New Roman" w:hAnsi="Arial" w:cs="Arial"/>
                      <w:color w:val="231F20"/>
                      <w:sz w:val="21"/>
                      <w:szCs w:val="21"/>
                      <w:lang w:eastAsia="en-GB"/>
                    </w:rPr>
                    <w:t>    </w:t>
                  </w:r>
                </w:p>
              </w:tc>
            </w:tr>
          </w:tbl>
          <w:p w14:paraId="39F04B71" w14:textId="77777777" w:rsidR="000F7D34" w:rsidRPr="000F7D34" w:rsidRDefault="000F7D34" w:rsidP="000F7D34">
            <w:pPr>
              <w:rPr>
                <w:rFonts w:ascii="Arial" w:eastAsia="Times New Roman" w:hAnsi="Arial" w:cs="Arial"/>
                <w:color w:val="000000"/>
                <w:sz w:val="2"/>
                <w:szCs w:val="2"/>
                <w:lang w:eastAsia="en-GB"/>
              </w:rPr>
            </w:pPr>
          </w:p>
        </w:tc>
      </w:tr>
    </w:tbl>
    <w:p w14:paraId="129F4C36" w14:textId="77777777" w:rsidR="00FF22D9" w:rsidRDefault="00000000"/>
    <w:sectPr w:rsidR="00FF22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D7648"/>
    <w:multiLevelType w:val="multilevel"/>
    <w:tmpl w:val="06FC3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43793E"/>
    <w:multiLevelType w:val="multilevel"/>
    <w:tmpl w:val="2F842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57315D"/>
    <w:multiLevelType w:val="multilevel"/>
    <w:tmpl w:val="01627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B90787"/>
    <w:multiLevelType w:val="multilevel"/>
    <w:tmpl w:val="DF24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2F70DE"/>
    <w:multiLevelType w:val="multilevel"/>
    <w:tmpl w:val="A06CE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9121013">
    <w:abstractNumId w:val="1"/>
  </w:num>
  <w:num w:numId="2" w16cid:durableId="1797524295">
    <w:abstractNumId w:val="4"/>
  </w:num>
  <w:num w:numId="3" w16cid:durableId="1540044062">
    <w:abstractNumId w:val="2"/>
  </w:num>
  <w:num w:numId="4" w16cid:durableId="181282703">
    <w:abstractNumId w:val="0"/>
  </w:num>
  <w:num w:numId="5" w16cid:durableId="14638126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D34"/>
    <w:rsid w:val="000F7D34"/>
    <w:rsid w:val="00C6246A"/>
    <w:rsid w:val="00EF1A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9D72862"/>
  <w15:chartTrackingRefBased/>
  <w15:docId w15:val="{78AD9A92-D58B-3A44-ABB5-083BD600B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F7D34"/>
    <w:pPr>
      <w:spacing w:before="100" w:beforeAutospacing="1" w:after="100" w:afterAutospacing="1"/>
    </w:pPr>
    <w:rPr>
      <w:rFonts w:ascii="Times New Roman" w:eastAsia="Times New Roman" w:hAnsi="Times New Roman" w:cs="Times New Roman"/>
      <w:lang w:eastAsia="en-GB"/>
    </w:rPr>
  </w:style>
  <w:style w:type="paragraph" w:customStyle="1" w:styleId="wordsection1">
    <w:name w:val="wordsection1"/>
    <w:basedOn w:val="Normal"/>
    <w:rsid w:val="000F7D34"/>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0F7D34"/>
  </w:style>
  <w:style w:type="character" w:styleId="Hyperlink">
    <w:name w:val="Hyperlink"/>
    <w:basedOn w:val="DefaultParagraphFont"/>
    <w:uiPriority w:val="99"/>
    <w:semiHidden/>
    <w:unhideWhenUsed/>
    <w:rsid w:val="000F7D34"/>
    <w:rPr>
      <w:color w:val="0000FF"/>
      <w:u w:val="single"/>
    </w:rPr>
  </w:style>
  <w:style w:type="paragraph" w:customStyle="1" w:styleId="xxx">
    <w:name w:val="xxx"/>
    <w:basedOn w:val="Normal"/>
    <w:rsid w:val="000F7D34"/>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466456">
      <w:bodyDiv w:val="1"/>
      <w:marLeft w:val="0"/>
      <w:marRight w:val="0"/>
      <w:marTop w:val="0"/>
      <w:marBottom w:val="0"/>
      <w:divBdr>
        <w:top w:val="none" w:sz="0" w:space="0" w:color="auto"/>
        <w:left w:val="none" w:sz="0" w:space="0" w:color="auto"/>
        <w:bottom w:val="none" w:sz="0" w:space="0" w:color="auto"/>
        <w:right w:val="none" w:sz="0" w:space="0" w:color="auto"/>
      </w:divBdr>
      <w:divsChild>
        <w:div w:id="1549564815">
          <w:marLeft w:val="0"/>
          <w:marRight w:val="0"/>
          <w:marTop w:val="0"/>
          <w:marBottom w:val="0"/>
          <w:divBdr>
            <w:top w:val="none" w:sz="0" w:space="0" w:color="auto"/>
            <w:left w:val="none" w:sz="0" w:space="0" w:color="auto"/>
            <w:bottom w:val="none" w:sz="0" w:space="0" w:color="auto"/>
            <w:right w:val="none" w:sz="0" w:space="0" w:color="auto"/>
          </w:divBdr>
        </w:div>
        <w:div w:id="852063639">
          <w:marLeft w:val="0"/>
          <w:marRight w:val="0"/>
          <w:marTop w:val="0"/>
          <w:marBottom w:val="0"/>
          <w:divBdr>
            <w:top w:val="none" w:sz="0" w:space="0" w:color="auto"/>
            <w:left w:val="none" w:sz="0" w:space="0" w:color="auto"/>
            <w:bottom w:val="none" w:sz="0" w:space="0" w:color="auto"/>
            <w:right w:val="none" w:sz="0" w:space="0" w:color="auto"/>
          </w:divBdr>
        </w:div>
        <w:div w:id="628896220">
          <w:marLeft w:val="0"/>
          <w:marRight w:val="0"/>
          <w:marTop w:val="0"/>
          <w:marBottom w:val="0"/>
          <w:divBdr>
            <w:top w:val="none" w:sz="0" w:space="0" w:color="auto"/>
            <w:left w:val="none" w:sz="0" w:space="0" w:color="auto"/>
            <w:bottom w:val="none" w:sz="0" w:space="0" w:color="auto"/>
            <w:right w:val="none" w:sz="0" w:space="0" w:color="auto"/>
          </w:divBdr>
        </w:div>
        <w:div w:id="850996369">
          <w:marLeft w:val="0"/>
          <w:marRight w:val="0"/>
          <w:marTop w:val="0"/>
          <w:marBottom w:val="0"/>
          <w:divBdr>
            <w:top w:val="none" w:sz="0" w:space="0" w:color="auto"/>
            <w:left w:val="none" w:sz="0" w:space="0" w:color="auto"/>
            <w:bottom w:val="none" w:sz="0" w:space="0" w:color="auto"/>
            <w:right w:val="none" w:sz="0" w:space="0" w:color="auto"/>
          </w:divBdr>
          <w:divsChild>
            <w:div w:id="376396304">
              <w:marLeft w:val="0"/>
              <w:marRight w:val="0"/>
              <w:marTop w:val="0"/>
              <w:marBottom w:val="0"/>
              <w:divBdr>
                <w:top w:val="none" w:sz="0" w:space="0" w:color="auto"/>
                <w:left w:val="none" w:sz="0" w:space="0" w:color="auto"/>
                <w:bottom w:val="none" w:sz="0" w:space="0" w:color="auto"/>
                <w:right w:val="none" w:sz="0" w:space="0" w:color="auto"/>
              </w:divBdr>
            </w:div>
            <w:div w:id="1032413789">
              <w:marLeft w:val="0"/>
              <w:marRight w:val="0"/>
              <w:marTop w:val="0"/>
              <w:marBottom w:val="0"/>
              <w:divBdr>
                <w:top w:val="none" w:sz="0" w:space="0" w:color="auto"/>
                <w:left w:val="none" w:sz="0" w:space="0" w:color="auto"/>
                <w:bottom w:val="none" w:sz="0" w:space="0" w:color="auto"/>
                <w:right w:val="none" w:sz="0" w:space="0" w:color="auto"/>
              </w:divBdr>
            </w:div>
            <w:div w:id="1041248860">
              <w:marLeft w:val="0"/>
              <w:marRight w:val="0"/>
              <w:marTop w:val="0"/>
              <w:marBottom w:val="0"/>
              <w:divBdr>
                <w:top w:val="none" w:sz="0" w:space="0" w:color="auto"/>
                <w:left w:val="none" w:sz="0" w:space="0" w:color="auto"/>
                <w:bottom w:val="none" w:sz="0" w:space="0" w:color="auto"/>
                <w:right w:val="none" w:sz="0" w:space="0" w:color="auto"/>
              </w:divBdr>
            </w:div>
            <w:div w:id="1244073020">
              <w:marLeft w:val="0"/>
              <w:marRight w:val="0"/>
              <w:marTop w:val="0"/>
              <w:marBottom w:val="0"/>
              <w:divBdr>
                <w:top w:val="none" w:sz="0" w:space="0" w:color="auto"/>
                <w:left w:val="none" w:sz="0" w:space="0" w:color="auto"/>
                <w:bottom w:val="none" w:sz="0" w:space="0" w:color="auto"/>
                <w:right w:val="none" w:sz="0" w:space="0" w:color="auto"/>
              </w:divBdr>
            </w:div>
          </w:divsChild>
        </w:div>
        <w:div w:id="18968178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gcsu.medicines@nhs.net" TargetMode="External"/><Relationship Id="rId18" Type="http://schemas.openxmlformats.org/officeDocument/2006/relationships/hyperlink" Target="https://cwccg.net/5ECH-KZEE-3W4C1S-FXKKE-1/c.aspx" TargetMode="External"/><Relationship Id="rId26" Type="http://schemas.openxmlformats.org/officeDocument/2006/relationships/hyperlink" Target="https://cwccg.net/5ECH-KZEE-3W4C1S-FXKKI-1/c.aspx" TargetMode="External"/><Relationship Id="rId39" Type="http://schemas.openxmlformats.org/officeDocument/2006/relationships/hyperlink" Target="https://cwccg.net/5ECH-KZEE-3W4C1S-FZKUS-1/c.aspx" TargetMode="External"/><Relationship Id="rId21" Type="http://schemas.openxmlformats.org/officeDocument/2006/relationships/hyperlink" Target="https://cwccg.net/5ECH-KZEE-3W4C1S-FXKK8-1/c.aspx" TargetMode="External"/><Relationship Id="rId34" Type="http://schemas.openxmlformats.org/officeDocument/2006/relationships/hyperlink" Target="https://cwccg.net/5ECH-KZEE-3W4C1S-FXKK3-1/c.aspx" TargetMode="External"/><Relationship Id="rId42" Type="http://schemas.openxmlformats.org/officeDocument/2006/relationships/hyperlink" Target="https://cwccg.net/5ECH-KZEE-3W4C1S-FXKKG-1/c.aspx" TargetMode="External"/><Relationship Id="rId7" Type="http://schemas.openxmlformats.org/officeDocument/2006/relationships/hyperlink" Target="https://cwccg.net/5ECH-KZEE-3W4C1S-FXKK5-1/c.aspx" TargetMode="External"/><Relationship Id="rId2" Type="http://schemas.openxmlformats.org/officeDocument/2006/relationships/styles" Target="styles.xml"/><Relationship Id="rId16" Type="http://schemas.openxmlformats.org/officeDocument/2006/relationships/hyperlink" Target="https://cwccg.net/5ECH-KZEE-3W4C1S-FXKK9-1/c.aspx" TargetMode="External"/><Relationship Id="rId20" Type="http://schemas.openxmlformats.org/officeDocument/2006/relationships/image" Target="media/image2.png"/><Relationship Id="rId29" Type="http://schemas.openxmlformats.org/officeDocument/2006/relationships/hyperlink" Target="https://cwccg.net/5ECH-KZEE-3W4C1S-FYIAX-1/c.aspx" TargetMode="External"/><Relationship Id="rId41" Type="http://schemas.openxmlformats.org/officeDocument/2006/relationships/hyperlink" Target="https://cwccg.net/5ECH-KZEE-3W4C1S-FZVZI-1/c.aspx" TargetMode="External"/><Relationship Id="rId1" Type="http://schemas.openxmlformats.org/officeDocument/2006/relationships/numbering" Target="numbering.xml"/><Relationship Id="rId6" Type="http://schemas.openxmlformats.org/officeDocument/2006/relationships/hyperlink" Target="mailto:cwccg.communications@nhs.net" TargetMode="External"/><Relationship Id="rId11" Type="http://schemas.openxmlformats.org/officeDocument/2006/relationships/hyperlink" Target="mailto:Robert.Chandler@sbitc.org.uk" TargetMode="External"/><Relationship Id="rId24" Type="http://schemas.openxmlformats.org/officeDocument/2006/relationships/hyperlink" Target="mailto:midlands.pctransformation@nhs.net" TargetMode="External"/><Relationship Id="rId32" Type="http://schemas.openxmlformats.org/officeDocument/2006/relationships/hyperlink" Target="https://cwccg.net/5ECH-KZEE-3W4C1S-FYID9-1/c.aspx" TargetMode="External"/><Relationship Id="rId37" Type="http://schemas.openxmlformats.org/officeDocument/2006/relationships/hyperlink" Target="https://cwccg.net/5ECH-KZEE-3W4C1S-FXKKM-1/c.aspx" TargetMode="External"/><Relationship Id="rId40" Type="http://schemas.openxmlformats.org/officeDocument/2006/relationships/hyperlink" Target="https://cwccg.net/5ECH-KZEE-3W4C1S-FXKKD-1/c.aspx" TargetMode="External"/><Relationship Id="rId5" Type="http://schemas.openxmlformats.org/officeDocument/2006/relationships/image" Target="media/image1.png"/><Relationship Id="rId15" Type="http://schemas.openxmlformats.org/officeDocument/2006/relationships/hyperlink" Target="https://cwccg.net/5ECH-KZEE-3W4C1S-FXKKL-1/c.aspx" TargetMode="External"/><Relationship Id="rId23" Type="http://schemas.openxmlformats.org/officeDocument/2006/relationships/hyperlink" Target="https://cwccg.net/5ECH-KZEE-3W4C1S-FXKKC-1/c.aspx" TargetMode="External"/><Relationship Id="rId28" Type="http://schemas.openxmlformats.org/officeDocument/2006/relationships/hyperlink" Target="https://cwccg.net/5ECH-KZEE-3W4C1S-FXKKF-1/c.aspx" TargetMode="External"/><Relationship Id="rId36" Type="http://schemas.openxmlformats.org/officeDocument/2006/relationships/image" Target="media/image3.png"/><Relationship Id="rId10" Type="http://schemas.openxmlformats.org/officeDocument/2006/relationships/hyperlink" Target="https://cwccg.net/5ECH-KZEE-3W4C1S-FZQB6-1/c.aspx" TargetMode="External"/><Relationship Id="rId19" Type="http://schemas.openxmlformats.org/officeDocument/2006/relationships/hyperlink" Target="mailto:lauren.gray@mpft.nhs.uk" TargetMode="External"/><Relationship Id="rId31" Type="http://schemas.openxmlformats.org/officeDocument/2006/relationships/hyperlink" Target="https://cwccg.net/5ECH-KZEE-3W4C1S-FYIDA-1/c.aspx"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wccg.net/5ECH-KZEE-3W4C1S-FXKKH-1/c.aspx" TargetMode="External"/><Relationship Id="rId14" Type="http://schemas.openxmlformats.org/officeDocument/2006/relationships/hyperlink" Target="https://cwccg.net/5ECH-KZEE-3W4C1S-FXKK7-1/c.aspx" TargetMode="External"/><Relationship Id="rId22" Type="http://schemas.openxmlformats.org/officeDocument/2006/relationships/hyperlink" Target="https://cwccg.net/5ECH-KZEE-3W4C1S-FXKK4-1/c.aspx" TargetMode="External"/><Relationship Id="rId27" Type="http://schemas.openxmlformats.org/officeDocument/2006/relationships/hyperlink" Target="https://cwccg.net/5ECH-KZEE-3W4C1S-FXKK6-1/c.aspx" TargetMode="External"/><Relationship Id="rId30" Type="http://schemas.openxmlformats.org/officeDocument/2006/relationships/hyperlink" Target="https://cwccg.net/5ECH-KZEE-3W4C1S-FZL0Y-1/c.aspx" TargetMode="External"/><Relationship Id="rId35" Type="http://schemas.openxmlformats.org/officeDocument/2006/relationships/hyperlink" Target="mailto:mentalhealth.communications@covwarkpt.nhs.uk" TargetMode="External"/><Relationship Id="rId43" Type="http://schemas.openxmlformats.org/officeDocument/2006/relationships/fontTable" Target="fontTable.xml"/><Relationship Id="rId8" Type="http://schemas.openxmlformats.org/officeDocument/2006/relationships/hyperlink" Target="https://cwccg.net/5ECH-KZEE-3W4C1S-FXKKA-1/c.aspx" TargetMode="External"/><Relationship Id="rId3" Type="http://schemas.openxmlformats.org/officeDocument/2006/relationships/settings" Target="settings.xml"/><Relationship Id="rId12" Type="http://schemas.openxmlformats.org/officeDocument/2006/relationships/hyperlink" Target="mailto:Jack.Clemons@sbitc.org.uk" TargetMode="External"/><Relationship Id="rId17" Type="http://schemas.openxmlformats.org/officeDocument/2006/relationships/hyperlink" Target="mailto:DHSCmedicinesupplyteam@dhsc.gov.uk" TargetMode="External"/><Relationship Id="rId25" Type="http://schemas.openxmlformats.org/officeDocument/2006/relationships/hyperlink" Target="mailto:agcsu.medicines@nhs.net" TargetMode="External"/><Relationship Id="rId33" Type="http://schemas.openxmlformats.org/officeDocument/2006/relationships/hyperlink" Target="https://cwccg.net/5ECH-KZEE-3W4C1S-FXKKK-1/c.aspx" TargetMode="External"/><Relationship Id="rId38" Type="http://schemas.openxmlformats.org/officeDocument/2006/relationships/hyperlink" Target="mailto:briony.mason1@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2808</Words>
  <Characters>16006</Characters>
  <Application>Microsoft Office Word</Application>
  <DocSecurity>0</DocSecurity>
  <Lines>133</Lines>
  <Paragraphs>37</Paragraphs>
  <ScaleCrop>false</ScaleCrop>
  <Company/>
  <LinksUpToDate>false</LinksUpToDate>
  <CharactersWithSpaces>18777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Andrew Beaumont</dc:creator>
  <cp:keywords/>
  <dc:description/>
  <cp:lastModifiedBy>Paul Andrew Beaumont</cp:lastModifiedBy>
  <cp:revision>1</cp:revision>
  <dcterms:created xsi:type="dcterms:W3CDTF">2022-07-18T14:35:00Z</dcterms:created>
  <dcterms:modified xsi:type="dcterms:W3CDTF">2022-07-18T14:36:00Z</dcterms:modified>
</cp:coreProperties>
</file>