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10466"/>
      </w:tblGrid>
      <w:tr w:rsidR="00FF0C0B" w:rsidRPr="00FF0C0B" w14:paraId="50192A5E" w14:textId="77777777" w:rsidTr="00FF0C0B">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10466"/>
            </w:tblGrid>
            <w:tr w:rsidR="00FF0C0B" w:rsidRPr="00FF0C0B" w14:paraId="28784C62" w14:textId="77777777" w:rsidTr="00FF0C0B">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10466"/>
                  </w:tblGrid>
                  <w:tr w:rsidR="00FF0C0B" w:rsidRPr="00FF0C0B" w14:paraId="0F17FABE" w14:textId="77777777">
                    <w:tc>
                      <w:tcPr>
                        <w:tcW w:w="0" w:type="auto"/>
                        <w:tcBorders>
                          <w:top w:val="nil"/>
                          <w:left w:val="nil"/>
                          <w:bottom w:val="nil"/>
                          <w:right w:val="nil"/>
                        </w:tcBorders>
                        <w:tcMar>
                          <w:top w:w="150" w:type="dxa"/>
                          <w:left w:w="150" w:type="dxa"/>
                          <w:bottom w:w="150" w:type="dxa"/>
                          <w:right w:w="150" w:type="dxa"/>
                        </w:tcMar>
                        <w:vAlign w:val="center"/>
                        <w:hideMark/>
                      </w:tcPr>
                      <w:p w14:paraId="07317311" w14:textId="30E66203" w:rsidR="00FF0C0B" w:rsidRPr="00FF0C0B" w:rsidRDefault="00FF0C0B" w:rsidP="00FF0C0B">
                        <w:pPr>
                          <w:spacing w:line="15" w:lineRule="atLeast"/>
                          <w:jc w:val="center"/>
                          <w:rPr>
                            <w:rFonts w:ascii="Arial" w:eastAsia="Times New Roman" w:hAnsi="Arial" w:cs="Arial"/>
                            <w:sz w:val="2"/>
                            <w:szCs w:val="2"/>
                            <w:lang w:eastAsia="en-GB"/>
                          </w:rPr>
                        </w:pPr>
                        <w:r w:rsidRPr="00FF0C0B">
                          <w:rPr>
                            <w:rFonts w:ascii="Arial" w:eastAsia="Times New Roman" w:hAnsi="Arial" w:cs="Arial"/>
                            <w:sz w:val="2"/>
                            <w:szCs w:val="2"/>
                            <w:lang w:eastAsia="en-GB"/>
                          </w:rPr>
                          <w:fldChar w:fldCharType="begin"/>
                        </w:r>
                        <w:r w:rsidRPr="00FF0C0B">
                          <w:rPr>
                            <w:rFonts w:ascii="Arial" w:eastAsia="Times New Roman" w:hAnsi="Arial" w:cs="Arial"/>
                            <w:sz w:val="2"/>
                            <w:szCs w:val="2"/>
                            <w:lang w:eastAsia="en-GB"/>
                          </w:rPr>
                          <w:instrText xml:space="preserve"> INCLUDEPICTURE "/var/folders/0b/_hlz4rjj5rnc12tfk3ys05_h0000gn/T/com.microsoft.Word/WebArchiveCopyPasteTempFiles/1188646_practicenews03012025.png" \* MERGEFORMATINET </w:instrText>
                        </w:r>
                        <w:r w:rsidRPr="00FF0C0B">
                          <w:rPr>
                            <w:rFonts w:ascii="Arial" w:eastAsia="Times New Roman" w:hAnsi="Arial" w:cs="Arial"/>
                            <w:sz w:val="2"/>
                            <w:szCs w:val="2"/>
                            <w:lang w:eastAsia="en-GB"/>
                          </w:rPr>
                          <w:fldChar w:fldCharType="separate"/>
                        </w:r>
                        <w:r w:rsidRPr="00FF0C0B">
                          <w:rPr>
                            <w:rFonts w:ascii="Arial" w:eastAsia="Times New Roman" w:hAnsi="Arial" w:cs="Arial"/>
                            <w:noProof/>
                            <w:sz w:val="2"/>
                            <w:szCs w:val="2"/>
                            <w:lang w:eastAsia="en-GB"/>
                          </w:rPr>
                          <w:drawing>
                            <wp:inline distT="0" distB="0" distL="0" distR="0" wp14:anchorId="77F98DEB" wp14:editId="31B6123C">
                              <wp:extent cx="5731510" cy="1905000"/>
                              <wp:effectExtent l="0" t="0" r="0" b="0"/>
                              <wp:docPr id="4" name="Picture 4"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05000"/>
                                      </a:xfrm>
                                      <a:prstGeom prst="rect">
                                        <a:avLst/>
                                      </a:prstGeom>
                                      <a:noFill/>
                                      <a:ln>
                                        <a:noFill/>
                                      </a:ln>
                                    </pic:spPr>
                                  </pic:pic>
                                </a:graphicData>
                              </a:graphic>
                            </wp:inline>
                          </w:drawing>
                        </w:r>
                        <w:r w:rsidRPr="00FF0C0B">
                          <w:rPr>
                            <w:rFonts w:ascii="Arial" w:eastAsia="Times New Roman" w:hAnsi="Arial" w:cs="Arial"/>
                            <w:sz w:val="2"/>
                            <w:szCs w:val="2"/>
                            <w:lang w:eastAsia="en-GB"/>
                          </w:rPr>
                          <w:fldChar w:fldCharType="end"/>
                        </w:r>
                      </w:p>
                    </w:tc>
                  </w:tr>
                </w:tbl>
                <w:p w14:paraId="25FAFAE8" w14:textId="77777777" w:rsidR="00FF0C0B" w:rsidRPr="00FF0C0B" w:rsidRDefault="00FF0C0B" w:rsidP="00FF0C0B">
                  <w:pPr>
                    <w:rPr>
                      <w:rFonts w:ascii="Arial" w:eastAsia="Times New Roman" w:hAnsi="Arial" w:cs="Arial"/>
                      <w:lang w:eastAsia="en-GB"/>
                    </w:rPr>
                  </w:pPr>
                </w:p>
              </w:tc>
            </w:tr>
          </w:tbl>
          <w:p w14:paraId="2A1704A0" w14:textId="77777777" w:rsidR="00FF0C0B" w:rsidRPr="00FF0C0B" w:rsidRDefault="00FF0C0B" w:rsidP="00FF0C0B">
            <w:pPr>
              <w:jc w:val="center"/>
              <w:textAlignment w:val="top"/>
              <w:rPr>
                <w:rFonts w:ascii="Arial" w:eastAsia="Times New Roman" w:hAnsi="Arial" w:cs="Arial"/>
                <w:sz w:val="2"/>
                <w:szCs w:val="2"/>
                <w:lang w:eastAsia="en-GB"/>
              </w:rPr>
            </w:pPr>
          </w:p>
        </w:tc>
      </w:tr>
    </w:tbl>
    <w:p w14:paraId="707B337C" w14:textId="77777777" w:rsidR="00FF0C0B" w:rsidRPr="00FF0C0B" w:rsidRDefault="00FF0C0B" w:rsidP="00FF0C0B">
      <w:pPr>
        <w:rPr>
          <w:rFonts w:ascii="Times New Roman" w:eastAsia="Times New Roman" w:hAnsi="Times New Roman" w:cs="Times New Roman"/>
          <w:vanish/>
          <w:lang w:eastAsia="en-GB"/>
        </w:rPr>
      </w:pPr>
    </w:p>
    <w:tbl>
      <w:tblPr>
        <w:tblW w:w="5000" w:type="pct"/>
        <w:tblCellMar>
          <w:left w:w="0" w:type="dxa"/>
          <w:right w:w="0" w:type="dxa"/>
        </w:tblCellMar>
        <w:tblLook w:val="04A0" w:firstRow="1" w:lastRow="0" w:firstColumn="1" w:lastColumn="0" w:noHBand="0" w:noVBand="1"/>
      </w:tblPr>
      <w:tblGrid>
        <w:gridCol w:w="10466"/>
      </w:tblGrid>
      <w:tr w:rsidR="00FF0C0B" w:rsidRPr="00FF0C0B" w14:paraId="74B9DB7B" w14:textId="77777777" w:rsidTr="00FF0C0B">
        <w:tc>
          <w:tcPr>
            <w:tcW w:w="0" w:type="auto"/>
            <w:tcBorders>
              <w:top w:val="nil"/>
              <w:left w:val="nil"/>
              <w:bottom w:val="nil"/>
              <w:right w:val="nil"/>
            </w:tcBorders>
            <w:tcMar>
              <w:top w:w="150" w:type="dxa"/>
              <w:left w:w="150" w:type="dxa"/>
              <w:bottom w:w="150" w:type="dxa"/>
              <w:right w:w="150" w:type="dxa"/>
            </w:tcMar>
            <w:hideMark/>
          </w:tcPr>
          <w:p w14:paraId="417305FF" w14:textId="77777777" w:rsidR="00FF0C0B" w:rsidRPr="00FF0C0B" w:rsidRDefault="00FF0C0B" w:rsidP="00FF0C0B">
            <w:pPr>
              <w:spacing w:line="315" w:lineRule="atLeast"/>
              <w:jc w:val="center"/>
              <w:divId w:val="774010971"/>
              <w:rPr>
                <w:rFonts w:ascii="Arial" w:eastAsia="Times New Roman" w:hAnsi="Arial" w:cs="Arial"/>
                <w:color w:val="231F20"/>
                <w:sz w:val="21"/>
                <w:szCs w:val="21"/>
                <w:lang w:eastAsia="en-GB"/>
              </w:rPr>
            </w:pPr>
            <w:r w:rsidRPr="00FF0C0B">
              <w:rPr>
                <w:rFonts w:ascii="Arial" w:eastAsia="Times New Roman" w:hAnsi="Arial" w:cs="Arial"/>
                <w:b/>
                <w:bCs/>
                <w:color w:val="000000"/>
                <w:lang w:eastAsia="en-GB"/>
              </w:rPr>
              <w:t>Welcome to this week’s edition of Practice News</w:t>
            </w:r>
          </w:p>
        </w:tc>
      </w:tr>
    </w:tbl>
    <w:p w14:paraId="1925E157" w14:textId="77777777" w:rsidR="00FF0C0B" w:rsidRPr="00FF0C0B" w:rsidRDefault="00FF0C0B" w:rsidP="00FF0C0B">
      <w:pPr>
        <w:rPr>
          <w:rFonts w:ascii="Times New Roman" w:eastAsia="Times New Roman" w:hAnsi="Times New Roman" w:cs="Times New Roman"/>
          <w:vanish/>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10466"/>
      </w:tblGrid>
      <w:tr w:rsidR="00FF0C0B" w:rsidRPr="00FF0C0B" w14:paraId="5DB0A280" w14:textId="77777777" w:rsidTr="00FF0C0B">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5D42908F" w14:textId="77777777" w:rsidR="00FF0C0B" w:rsidRPr="00FF0C0B" w:rsidRDefault="00FF0C0B" w:rsidP="00FF0C0B">
            <w:pPr>
              <w:spacing w:line="330" w:lineRule="atLeast"/>
              <w:divId w:val="229191551"/>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If you'd like to have Practice News and other relevant ICB updates sent to you directly, please email </w:t>
            </w:r>
            <w:hyperlink r:id="rId6" w:tooltip="mailto:cwccg.communications@nhs.net" w:history="1">
              <w:r w:rsidRPr="00FF0C0B">
                <w:rPr>
                  <w:rFonts w:ascii="Arial" w:eastAsia="Times New Roman" w:hAnsi="Arial" w:cs="Arial"/>
                  <w:color w:val="0078D4"/>
                  <w:sz w:val="21"/>
                  <w:szCs w:val="21"/>
                  <w:u w:val="single"/>
                  <w:lang w:eastAsia="en-GB"/>
                </w:rPr>
                <w:t>cwccg.communications@nhs.net</w:t>
              </w:r>
            </w:hyperlink>
          </w:p>
        </w:tc>
      </w:tr>
    </w:tbl>
    <w:p w14:paraId="5C56FF8F" w14:textId="77777777" w:rsidR="00FF0C0B" w:rsidRPr="00FF0C0B" w:rsidRDefault="00FF0C0B" w:rsidP="00FF0C0B">
      <w:pPr>
        <w:rPr>
          <w:rFonts w:ascii="Times New Roman" w:eastAsia="Times New Roman" w:hAnsi="Times New Roman" w:cs="Times New Roman"/>
          <w:vanish/>
          <w:lang w:eastAsia="en-GB"/>
        </w:rPr>
      </w:pPr>
    </w:p>
    <w:tbl>
      <w:tblPr>
        <w:tblW w:w="5000" w:type="pct"/>
        <w:jc w:val="center"/>
        <w:tblCellMar>
          <w:left w:w="0" w:type="dxa"/>
          <w:right w:w="0" w:type="dxa"/>
        </w:tblCellMar>
        <w:tblLook w:val="04A0" w:firstRow="1" w:lastRow="0" w:firstColumn="1" w:lastColumn="0" w:noHBand="0" w:noVBand="1"/>
      </w:tblPr>
      <w:tblGrid>
        <w:gridCol w:w="10466"/>
      </w:tblGrid>
      <w:tr w:rsidR="00FF0C0B" w:rsidRPr="00FF0C0B" w14:paraId="5E67DBCF" w14:textId="77777777" w:rsidTr="00FF0C0B">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726"/>
            </w:tblGrid>
            <w:tr w:rsidR="00FF0C0B" w:rsidRPr="00FF0C0B" w14:paraId="07D387B3" w14:textId="77777777" w:rsidTr="00FF0C0B">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8726"/>
                  </w:tblGrid>
                  <w:tr w:rsidR="00FF0C0B" w:rsidRPr="00FF0C0B" w14:paraId="4AB4C1D3" w14:textId="77777777" w:rsidTr="00FF0C0B">
                    <w:tc>
                      <w:tcPr>
                        <w:tcW w:w="0" w:type="auto"/>
                        <w:tcBorders>
                          <w:top w:val="nil"/>
                          <w:left w:val="nil"/>
                          <w:bottom w:val="nil"/>
                          <w:right w:val="nil"/>
                        </w:tcBorders>
                        <w:tcMar>
                          <w:top w:w="150" w:type="dxa"/>
                          <w:left w:w="150" w:type="dxa"/>
                          <w:bottom w:w="150" w:type="dxa"/>
                          <w:right w:w="150" w:type="dxa"/>
                        </w:tcMar>
                        <w:hideMark/>
                      </w:tcPr>
                      <w:p w14:paraId="109702D8" w14:textId="77777777" w:rsidR="00FF0C0B" w:rsidRPr="00FF0C0B" w:rsidRDefault="00FF0C0B" w:rsidP="00FF0C0B">
                        <w:pPr>
                          <w:spacing w:before="200" w:line="315" w:lineRule="atLeast"/>
                          <w:rPr>
                            <w:rFonts w:ascii="Arial" w:eastAsia="Times New Roman" w:hAnsi="Arial" w:cs="Arial"/>
                            <w:color w:val="231F20"/>
                            <w:sz w:val="21"/>
                            <w:szCs w:val="21"/>
                            <w:lang w:eastAsia="en-GB"/>
                          </w:rPr>
                        </w:pPr>
                        <w:bookmarkStart w:id="0" w:name="Latest-information-for-practices"/>
                        <w:bookmarkEnd w:id="0"/>
                        <w:r w:rsidRPr="00FF0C0B">
                          <w:rPr>
                            <w:rFonts w:ascii="Arial" w:eastAsia="Times New Roman" w:hAnsi="Arial" w:cs="Arial"/>
                            <w:color w:val="0072CE"/>
                            <w:sz w:val="33"/>
                            <w:szCs w:val="33"/>
                            <w:lang w:eastAsia="en-GB"/>
                          </w:rPr>
                          <w:t>Latest information for practices</w:t>
                        </w:r>
                      </w:p>
                      <w:p w14:paraId="0C54CF8B" w14:textId="77777777" w:rsidR="00FF0C0B" w:rsidRPr="00FF0C0B" w:rsidRDefault="00FF0C0B" w:rsidP="00FF0C0B">
                        <w:pPr>
                          <w:spacing w:line="315" w:lineRule="atLeast"/>
                          <w:rPr>
                            <w:rFonts w:ascii="Arial" w:eastAsia="Times New Roman" w:hAnsi="Arial" w:cs="Arial"/>
                            <w:color w:val="231F20"/>
                            <w:sz w:val="21"/>
                            <w:szCs w:val="21"/>
                            <w:lang w:eastAsia="en-GB"/>
                          </w:rPr>
                        </w:pPr>
                        <w:bookmarkStart w:id="1" w:name="_Hlk60840860"/>
                        <w:bookmarkEnd w:id="1"/>
                        <w:r w:rsidRPr="00FF0C0B">
                          <w:rPr>
                            <w:rFonts w:ascii="Arial" w:eastAsia="Times New Roman" w:hAnsi="Arial" w:cs="Arial"/>
                            <w:b/>
                            <w:bCs/>
                            <w:color w:val="00B0F0"/>
                            <w:lang w:eastAsia="en-GB"/>
                          </w:rPr>
                          <w:t>Spirometry Results Error </w:t>
                        </w:r>
                      </w:p>
                      <w:p w14:paraId="2CAACE61" w14:textId="77777777" w:rsidR="00FF0C0B" w:rsidRPr="00FF0C0B" w:rsidRDefault="00FF0C0B" w:rsidP="00FF0C0B">
                        <w:pPr>
                          <w:spacing w:line="315"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As previously communicated earlier in the week, there has been an error for the sending out of GEH spirometry results, this has now been rectified and practices should continue to receive all spirometry results through DOCMAN as normal. Should practices experience any further delay in receiving results, please email </w:t>
                        </w:r>
                        <w:hyperlink r:id="rId7" w:tooltip="mailto:respiratory.physiologists@geh.nhs.uk" w:history="1">
                          <w:r w:rsidRPr="00FF0C0B">
                            <w:rPr>
                              <w:rFonts w:ascii="Arial" w:eastAsia="Times New Roman" w:hAnsi="Arial" w:cs="Arial"/>
                              <w:color w:val="0078D4"/>
                              <w:sz w:val="21"/>
                              <w:szCs w:val="21"/>
                              <w:u w:val="single"/>
                              <w:lang w:eastAsia="en-GB"/>
                            </w:rPr>
                            <w:t>respiratory.physiologists@geh.nhs.uk</w:t>
                          </w:r>
                        </w:hyperlink>
                      </w:p>
                      <w:p w14:paraId="2FBC32A3" w14:textId="77777777" w:rsidR="00FF0C0B" w:rsidRPr="00FF0C0B" w:rsidRDefault="00FF0C0B" w:rsidP="00FF0C0B">
                        <w:pPr>
                          <w:spacing w:line="315" w:lineRule="atLeast"/>
                          <w:rPr>
                            <w:rFonts w:ascii="Arial" w:eastAsia="Times New Roman" w:hAnsi="Arial" w:cs="Arial"/>
                            <w:color w:val="231F20"/>
                            <w:sz w:val="21"/>
                            <w:szCs w:val="21"/>
                            <w:lang w:eastAsia="en-GB"/>
                          </w:rPr>
                        </w:pPr>
                      </w:p>
                      <w:p w14:paraId="61EF510F" w14:textId="77777777" w:rsidR="00FF0C0B" w:rsidRPr="00FF0C0B" w:rsidRDefault="00FF0C0B" w:rsidP="00FF0C0B">
                        <w:pPr>
                          <w:spacing w:line="450" w:lineRule="atLeast"/>
                          <w:outlineLvl w:val="1"/>
                          <w:rPr>
                            <w:rFonts w:ascii="Arial" w:eastAsia="Times New Roman" w:hAnsi="Arial" w:cs="Arial"/>
                            <w:b/>
                            <w:bCs/>
                            <w:color w:val="005EB8"/>
                            <w:sz w:val="30"/>
                            <w:szCs w:val="30"/>
                            <w:lang w:eastAsia="en-GB"/>
                          </w:rPr>
                        </w:pPr>
                        <w:r w:rsidRPr="00FF0C0B">
                          <w:rPr>
                            <w:rFonts w:ascii="Arial" w:eastAsia="Times New Roman" w:hAnsi="Arial" w:cs="Arial"/>
                            <w:b/>
                            <w:bCs/>
                            <w:color w:val="00B0F0"/>
                            <w:lang w:eastAsia="en-GB"/>
                          </w:rPr>
                          <w:t>Hot weather Communications</w:t>
                        </w:r>
                        <w:r w:rsidRPr="00FF0C0B">
                          <w:rPr>
                            <w:rFonts w:ascii="Arial" w:eastAsia="Times New Roman" w:hAnsi="Arial" w:cs="Arial"/>
                            <w:b/>
                            <w:bCs/>
                            <w:color w:val="005EB8"/>
                            <w:sz w:val="30"/>
                            <w:szCs w:val="30"/>
                            <w:lang w:eastAsia="en-GB"/>
                          </w:rPr>
                          <w:br/>
                        </w:r>
                        <w:r w:rsidRPr="00FF0C0B">
                          <w:rPr>
                            <w:rFonts w:ascii="Arial" w:eastAsia="Times New Roman" w:hAnsi="Arial" w:cs="Arial"/>
                            <w:b/>
                            <w:bCs/>
                            <w:sz w:val="21"/>
                            <w:szCs w:val="21"/>
                            <w:lang w:eastAsia="en-GB"/>
                          </w:rPr>
                          <w:t>Please find this time limited </w:t>
                        </w:r>
                        <w:hyperlink r:id="rId8" w:tooltip="https://cwccg.net/5ECH-LB57-3W4C1S-G5W1Z-1/c.aspx" w:history="1">
                          <w:r w:rsidRPr="00FF0C0B">
                            <w:rPr>
                              <w:rFonts w:ascii="Arial" w:eastAsia="Times New Roman" w:hAnsi="Arial" w:cs="Arial"/>
                              <w:b/>
                              <w:bCs/>
                              <w:color w:val="00B0F0"/>
                              <w:sz w:val="21"/>
                              <w:szCs w:val="21"/>
                              <w:u w:val="single"/>
                              <w:lang w:eastAsia="en-GB"/>
                            </w:rPr>
                            <w:t>link</w:t>
                          </w:r>
                        </w:hyperlink>
                        <w:r w:rsidRPr="00FF0C0B">
                          <w:rPr>
                            <w:rFonts w:ascii="Arial" w:eastAsia="Times New Roman" w:hAnsi="Arial" w:cs="Arial"/>
                            <w:b/>
                            <w:bCs/>
                            <w:sz w:val="21"/>
                            <w:szCs w:val="21"/>
                            <w:lang w:eastAsia="en-GB"/>
                          </w:rPr>
                          <w:t xml:space="preserve"> to a comms toolkit and images for Hot weather. Please share via </w:t>
                        </w:r>
                        <w:proofErr w:type="gramStart"/>
                        <w:r w:rsidRPr="00FF0C0B">
                          <w:rPr>
                            <w:rFonts w:ascii="Arial" w:eastAsia="Times New Roman" w:hAnsi="Arial" w:cs="Arial"/>
                            <w:b/>
                            <w:bCs/>
                            <w:sz w:val="21"/>
                            <w:szCs w:val="21"/>
                            <w:lang w:eastAsia="en-GB"/>
                          </w:rPr>
                          <w:t>all of</w:t>
                        </w:r>
                        <w:proofErr w:type="gramEnd"/>
                        <w:r w:rsidRPr="00FF0C0B">
                          <w:rPr>
                            <w:rFonts w:ascii="Arial" w:eastAsia="Times New Roman" w:hAnsi="Arial" w:cs="Arial"/>
                            <w:b/>
                            <w:bCs/>
                            <w:sz w:val="21"/>
                            <w:szCs w:val="21"/>
                            <w:lang w:eastAsia="en-GB"/>
                          </w:rPr>
                          <w:t xml:space="preserve"> your internal and external channels. Some of you may be doing this already.</w:t>
                        </w:r>
                        <w:r w:rsidRPr="00FF0C0B">
                          <w:rPr>
                            <w:rFonts w:ascii="Arial" w:eastAsia="Times New Roman" w:hAnsi="Arial" w:cs="Arial"/>
                            <w:b/>
                            <w:bCs/>
                            <w:color w:val="005EB8"/>
                            <w:sz w:val="30"/>
                            <w:szCs w:val="30"/>
                            <w:lang w:eastAsia="en-GB"/>
                          </w:rPr>
                          <w:t> </w:t>
                        </w:r>
                        <w:r w:rsidRPr="00FF0C0B">
                          <w:rPr>
                            <w:rFonts w:ascii="Arial" w:eastAsia="Times New Roman" w:hAnsi="Arial" w:cs="Arial"/>
                            <w:b/>
                            <w:bCs/>
                            <w:sz w:val="21"/>
                            <w:szCs w:val="21"/>
                            <w:lang w:eastAsia="en-GB"/>
                          </w:rPr>
                          <w:t>Please note that there is a level 3 Hot weather warning which extends the previous one until next Tuesday 19th July.</w:t>
                        </w:r>
                      </w:p>
                      <w:p w14:paraId="35058EFB" w14:textId="77777777" w:rsidR="00FF0C0B" w:rsidRPr="00FF0C0B" w:rsidRDefault="00FF0C0B" w:rsidP="00FF0C0B">
                        <w:pPr>
                          <w:spacing w:line="330" w:lineRule="atLeast"/>
                          <w:jc w:val="center"/>
                          <w:rPr>
                            <w:rFonts w:ascii="Arial" w:eastAsia="Times New Roman" w:hAnsi="Arial" w:cs="Arial"/>
                            <w:color w:val="231F20"/>
                            <w:lang w:eastAsia="en-GB"/>
                          </w:rPr>
                        </w:pPr>
                      </w:p>
                      <w:p w14:paraId="314B078E" w14:textId="77777777" w:rsidR="00FF0C0B" w:rsidRPr="00FF0C0B" w:rsidRDefault="00FF0C0B" w:rsidP="00FF0C0B">
                        <w:pPr>
                          <w:spacing w:line="360" w:lineRule="atLeast"/>
                          <w:outlineLvl w:val="2"/>
                          <w:rPr>
                            <w:rFonts w:ascii="Arial" w:eastAsia="Times New Roman" w:hAnsi="Arial" w:cs="Arial"/>
                            <w:b/>
                            <w:bCs/>
                            <w:color w:val="005EB8"/>
                            <w:lang w:eastAsia="en-GB"/>
                          </w:rPr>
                        </w:pPr>
                        <w:r w:rsidRPr="00FF0C0B">
                          <w:rPr>
                            <w:rFonts w:ascii="Arial" w:eastAsia="Times New Roman" w:hAnsi="Arial" w:cs="Arial"/>
                            <w:b/>
                            <w:bCs/>
                            <w:color w:val="000000"/>
                            <w:sz w:val="21"/>
                            <w:szCs w:val="21"/>
                            <w:lang w:eastAsia="en-GB"/>
                          </w:rPr>
                          <w:t>Level 3 - Heatwave Action</w:t>
                        </w:r>
                      </w:p>
                      <w:p w14:paraId="266D9A4B" w14:textId="77777777" w:rsidR="00FF0C0B" w:rsidRPr="00FF0C0B" w:rsidRDefault="00FF0C0B" w:rsidP="00FF0C0B">
                        <w:pPr>
                          <w:spacing w:line="315" w:lineRule="atLeast"/>
                          <w:rPr>
                            <w:rFonts w:ascii="Arial" w:eastAsia="Times New Roman" w:hAnsi="Arial" w:cs="Arial"/>
                            <w:color w:val="231F20"/>
                            <w:sz w:val="21"/>
                            <w:szCs w:val="21"/>
                            <w:lang w:eastAsia="en-GB"/>
                          </w:rPr>
                        </w:pPr>
                        <w:hyperlink r:id="rId9" w:tooltip="https://cwccg.net/5ECH-LB57-3W4C1S-G5W20-1/c.aspx" w:history="1">
                          <w:r w:rsidRPr="00FF0C0B">
                            <w:rPr>
                              <w:rFonts w:ascii="Arial" w:eastAsia="Times New Roman" w:hAnsi="Arial" w:cs="Arial"/>
                              <w:color w:val="0000FF"/>
                              <w:sz w:val="21"/>
                              <w:szCs w:val="21"/>
                              <w:u w:val="single"/>
                              <w:lang w:eastAsia="en-GB"/>
                            </w:rPr>
                            <w:t>https://www.metoffice.gov.uk/public/weather/heat-health/?tab=heatHealth&amp;season=normal#?tab=heatHealth</w:t>
                          </w:r>
                        </w:hyperlink>
                      </w:p>
                      <w:p w14:paraId="55C50291" w14:textId="77777777" w:rsidR="00FF0C0B" w:rsidRPr="00FF0C0B" w:rsidRDefault="00FF0C0B" w:rsidP="00FF0C0B">
                        <w:pPr>
                          <w:spacing w:line="315" w:lineRule="atLeast"/>
                          <w:rPr>
                            <w:rFonts w:ascii="Arial" w:eastAsia="Times New Roman" w:hAnsi="Arial" w:cs="Arial"/>
                            <w:color w:val="231F20"/>
                            <w:sz w:val="21"/>
                            <w:szCs w:val="21"/>
                            <w:lang w:eastAsia="en-GB"/>
                          </w:rPr>
                        </w:pPr>
                      </w:p>
                      <w:p w14:paraId="02004DEB" w14:textId="77777777" w:rsidR="00FF0C0B" w:rsidRPr="00FF0C0B" w:rsidRDefault="00FF0C0B" w:rsidP="00FF0C0B">
                        <w:pPr>
                          <w:spacing w:line="315" w:lineRule="atLeast"/>
                          <w:rPr>
                            <w:rFonts w:ascii="Arial" w:eastAsia="Times New Roman" w:hAnsi="Arial" w:cs="Arial"/>
                            <w:color w:val="231F20"/>
                            <w:sz w:val="21"/>
                            <w:szCs w:val="21"/>
                            <w:lang w:eastAsia="en-GB"/>
                          </w:rPr>
                        </w:pPr>
                        <w:r w:rsidRPr="00FF0C0B">
                          <w:rPr>
                            <w:rFonts w:ascii="Arial" w:eastAsia="Times New Roman" w:hAnsi="Arial" w:cs="Arial"/>
                            <w:b/>
                            <w:bCs/>
                            <w:color w:val="000000"/>
                            <w:sz w:val="21"/>
                            <w:szCs w:val="21"/>
                            <w:lang w:eastAsia="en-GB"/>
                          </w:rPr>
                          <w:t>There is a 90 % probability of Heat-Health Alert criteria being met between 0900 on Saturday and 2100 on Tuesday in parts of England. </w:t>
                        </w:r>
                      </w:p>
                      <w:p w14:paraId="60B9F0A8" w14:textId="77777777" w:rsidR="00FF0C0B" w:rsidRPr="00FF0C0B" w:rsidRDefault="00FF0C0B" w:rsidP="00FF0C0B">
                        <w:pPr>
                          <w:spacing w:line="315" w:lineRule="atLeast"/>
                          <w:rPr>
                            <w:rFonts w:ascii="Arial" w:eastAsia="Times New Roman" w:hAnsi="Arial" w:cs="Arial"/>
                            <w:color w:val="231F20"/>
                            <w:sz w:val="21"/>
                            <w:szCs w:val="21"/>
                            <w:lang w:eastAsia="en-GB"/>
                          </w:rPr>
                        </w:pPr>
                      </w:p>
                      <w:p w14:paraId="58525764" w14:textId="77777777" w:rsidR="00FF0C0B" w:rsidRPr="00FF0C0B" w:rsidRDefault="00FF0C0B" w:rsidP="00FF0C0B">
                        <w:pPr>
                          <w:spacing w:line="315" w:lineRule="atLeast"/>
                          <w:rPr>
                            <w:rFonts w:ascii="Arial" w:eastAsia="Times New Roman" w:hAnsi="Arial" w:cs="Arial"/>
                            <w:color w:val="231F20"/>
                            <w:sz w:val="21"/>
                            <w:szCs w:val="21"/>
                            <w:lang w:eastAsia="en-GB"/>
                          </w:rPr>
                        </w:pPr>
                        <w:r w:rsidRPr="00FF0C0B">
                          <w:rPr>
                            <w:rFonts w:ascii="Arial" w:eastAsia="Times New Roman" w:hAnsi="Arial" w:cs="Arial"/>
                            <w:color w:val="000000"/>
                            <w:sz w:val="21"/>
                            <w:szCs w:val="21"/>
                            <w:lang w:eastAsia="en-GB"/>
                          </w:rPr>
                          <w:t>An update will be issued when the alert level changes in any region. Alerts are issued once a day by 0900 if required and are not subject to amendment in between standard issue times.</w:t>
                        </w:r>
                      </w:p>
                      <w:p w14:paraId="69EF798F" w14:textId="77777777" w:rsidR="00FF0C0B" w:rsidRPr="00FF0C0B" w:rsidRDefault="00FF0C0B" w:rsidP="00FF0C0B">
                        <w:pPr>
                          <w:spacing w:line="315" w:lineRule="atLeast"/>
                          <w:rPr>
                            <w:rFonts w:ascii="Arial" w:eastAsia="Times New Roman" w:hAnsi="Arial" w:cs="Arial"/>
                            <w:color w:val="231F20"/>
                            <w:sz w:val="21"/>
                            <w:szCs w:val="21"/>
                            <w:lang w:eastAsia="en-GB"/>
                          </w:rPr>
                        </w:pPr>
                      </w:p>
                      <w:p w14:paraId="231741CF" w14:textId="77777777" w:rsidR="00FF0C0B" w:rsidRPr="00FF0C0B" w:rsidRDefault="00FF0C0B" w:rsidP="00FF0C0B">
                        <w:pPr>
                          <w:spacing w:line="315" w:lineRule="atLeast"/>
                          <w:rPr>
                            <w:rFonts w:ascii="Arial" w:eastAsia="Times New Roman" w:hAnsi="Arial" w:cs="Arial"/>
                            <w:color w:val="231F20"/>
                            <w:sz w:val="21"/>
                            <w:szCs w:val="21"/>
                            <w:lang w:eastAsia="en-GB"/>
                          </w:rPr>
                        </w:pPr>
                        <w:r w:rsidRPr="00FF0C0B">
                          <w:rPr>
                            <w:rFonts w:ascii="Arial" w:eastAsia="Times New Roman" w:hAnsi="Arial" w:cs="Arial"/>
                            <w:color w:val="000000"/>
                            <w:sz w:val="21"/>
                            <w:szCs w:val="21"/>
                            <w:lang w:eastAsia="en-GB"/>
                          </w:rPr>
                          <w:t xml:space="preserve">Note that the details of the forecast weather are valid at the time of issue but may change over the period that an alert remains in force. These details will not be updated here </w:t>
                        </w:r>
                        <w:r w:rsidRPr="00FF0C0B">
                          <w:rPr>
                            <w:rFonts w:ascii="Arial" w:eastAsia="Times New Roman" w:hAnsi="Arial" w:cs="Arial"/>
                            <w:color w:val="000000"/>
                            <w:sz w:val="21"/>
                            <w:szCs w:val="21"/>
                            <w:lang w:eastAsia="en-GB"/>
                          </w:rPr>
                          <w:lastRenderedPageBreak/>
                          <w:t>unless the alert level also changes, the latest forecast details can be obtained at the following link:</w:t>
                        </w:r>
                      </w:p>
                      <w:p w14:paraId="4E447A64" w14:textId="77777777" w:rsidR="00FF0C0B" w:rsidRPr="00FF0C0B" w:rsidRDefault="00FF0C0B" w:rsidP="00FF0C0B">
                        <w:pPr>
                          <w:spacing w:line="315" w:lineRule="atLeast"/>
                          <w:rPr>
                            <w:rFonts w:ascii="Arial" w:eastAsia="Times New Roman" w:hAnsi="Arial" w:cs="Arial"/>
                            <w:color w:val="231F20"/>
                            <w:sz w:val="21"/>
                            <w:szCs w:val="21"/>
                            <w:lang w:eastAsia="en-GB"/>
                          </w:rPr>
                        </w:pPr>
                      </w:p>
                      <w:p w14:paraId="34182027" w14:textId="77777777" w:rsidR="00FF0C0B" w:rsidRPr="00FF0C0B" w:rsidRDefault="00FF0C0B" w:rsidP="00FF0C0B">
                        <w:pPr>
                          <w:spacing w:line="315" w:lineRule="atLeast"/>
                          <w:rPr>
                            <w:rFonts w:ascii="Arial" w:eastAsia="Times New Roman" w:hAnsi="Arial" w:cs="Arial"/>
                            <w:color w:val="231F20"/>
                            <w:sz w:val="21"/>
                            <w:szCs w:val="21"/>
                            <w:lang w:eastAsia="en-GB"/>
                          </w:rPr>
                        </w:pPr>
                        <w:hyperlink r:id="rId10" w:tooltip="https://cwccg.net/5ECH-LB57-3W4C1S-G5W21-1/c.aspx" w:history="1">
                          <w:r w:rsidRPr="00FF0C0B">
                            <w:rPr>
                              <w:rFonts w:ascii="Arial" w:eastAsia="Times New Roman" w:hAnsi="Arial" w:cs="Arial"/>
                              <w:color w:val="0000FF"/>
                              <w:sz w:val="21"/>
                              <w:szCs w:val="21"/>
                              <w:u w:val="single"/>
                              <w:lang w:eastAsia="en-GB"/>
                            </w:rPr>
                            <w:t>https://www.metoffice.gov.uk/public/weather/forecast/#?tab=map</w:t>
                          </w:r>
                        </w:hyperlink>
                      </w:p>
                      <w:p w14:paraId="1C963922" w14:textId="77777777" w:rsidR="00FF0C0B" w:rsidRPr="00FF0C0B" w:rsidRDefault="00FF0C0B" w:rsidP="00FF0C0B">
                        <w:pPr>
                          <w:spacing w:line="315" w:lineRule="atLeast"/>
                          <w:rPr>
                            <w:rFonts w:ascii="Arial" w:eastAsia="Times New Roman" w:hAnsi="Arial" w:cs="Arial"/>
                            <w:color w:val="231F20"/>
                            <w:sz w:val="21"/>
                            <w:szCs w:val="21"/>
                            <w:lang w:eastAsia="en-GB"/>
                          </w:rPr>
                        </w:pPr>
                      </w:p>
                      <w:p w14:paraId="4A1A9356" w14:textId="77777777" w:rsidR="00FF0C0B" w:rsidRPr="00FF0C0B" w:rsidRDefault="00FF0C0B" w:rsidP="00FF0C0B">
                        <w:pPr>
                          <w:spacing w:line="315" w:lineRule="atLeast"/>
                          <w:rPr>
                            <w:rFonts w:ascii="Arial" w:eastAsia="Times New Roman" w:hAnsi="Arial" w:cs="Arial"/>
                            <w:color w:val="231F20"/>
                            <w:sz w:val="21"/>
                            <w:szCs w:val="21"/>
                            <w:lang w:eastAsia="en-GB"/>
                          </w:rPr>
                        </w:pPr>
                        <w:r w:rsidRPr="00FF0C0B">
                          <w:rPr>
                            <w:rFonts w:ascii="Arial" w:eastAsia="Times New Roman" w:hAnsi="Arial" w:cs="Arial"/>
                            <w:b/>
                            <w:bCs/>
                            <w:color w:val="000000"/>
                            <w:sz w:val="21"/>
                            <w:szCs w:val="21"/>
                            <w:lang w:eastAsia="en-GB"/>
                          </w:rPr>
                          <w:t>Regional Risk Assessments for occurrence of Heat-Health Alert criteria between 09:00 Local Time on Saturday and 21:00 Local Time on Tuesday.</w:t>
                        </w:r>
                      </w:p>
                      <w:p w14:paraId="789316BE" w14:textId="77777777" w:rsidR="00FF0C0B" w:rsidRPr="00FF0C0B" w:rsidRDefault="00FF0C0B" w:rsidP="00FF0C0B">
                        <w:pPr>
                          <w:spacing w:line="315"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w:t>
                        </w:r>
                      </w:p>
                      <w:p w14:paraId="3DDC6252" w14:textId="77777777" w:rsidR="00FF0C0B" w:rsidRPr="00FF0C0B" w:rsidRDefault="00FF0C0B" w:rsidP="00FF0C0B">
                        <w:pPr>
                          <w:spacing w:line="315" w:lineRule="atLeast"/>
                          <w:rPr>
                            <w:rFonts w:ascii="Arial" w:eastAsia="Times New Roman" w:hAnsi="Arial" w:cs="Arial"/>
                            <w:color w:val="231F20"/>
                            <w:sz w:val="21"/>
                            <w:szCs w:val="21"/>
                            <w:lang w:eastAsia="en-GB"/>
                          </w:rPr>
                        </w:pPr>
                        <w:r w:rsidRPr="00FF0C0B">
                          <w:rPr>
                            <w:rFonts w:ascii="Arial" w:eastAsia="Times New Roman" w:hAnsi="Arial" w:cs="Arial"/>
                            <w:b/>
                            <w:bCs/>
                            <w:color w:val="000000"/>
                            <w:sz w:val="21"/>
                            <w:szCs w:val="21"/>
                            <w:lang w:eastAsia="en-GB"/>
                          </w:rPr>
                          <w:t>The areas that are likely to be affected are:</w:t>
                        </w:r>
                      </w:p>
                    </w:tc>
                  </w:tr>
                </w:tbl>
                <w:p w14:paraId="137C93EC" w14:textId="77777777" w:rsidR="00FF0C0B" w:rsidRPr="00FF0C0B" w:rsidRDefault="00FF0C0B" w:rsidP="00FF0C0B">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FF0C0B" w:rsidRPr="00FF0C0B" w14:paraId="103F431A" w14:textId="77777777">
                    <w:tc>
                      <w:tcPr>
                        <w:tcW w:w="0" w:type="auto"/>
                        <w:tcBorders>
                          <w:top w:val="nil"/>
                          <w:left w:val="nil"/>
                          <w:bottom w:val="nil"/>
                          <w:right w:val="nil"/>
                        </w:tcBorders>
                        <w:tcMar>
                          <w:top w:w="150" w:type="dxa"/>
                          <w:left w:w="150" w:type="dxa"/>
                          <w:bottom w:w="150" w:type="dxa"/>
                          <w:right w:w="150" w:type="dxa"/>
                        </w:tcMar>
                        <w:vAlign w:val="center"/>
                        <w:hideMark/>
                      </w:tcPr>
                      <w:p w14:paraId="2D43772A" w14:textId="1FA1E078" w:rsidR="00FF0C0B" w:rsidRPr="00FF0C0B" w:rsidRDefault="00FF0C0B" w:rsidP="00FF0C0B">
                        <w:pPr>
                          <w:spacing w:line="15" w:lineRule="atLeast"/>
                          <w:rPr>
                            <w:rFonts w:ascii="Arial" w:eastAsia="Times New Roman" w:hAnsi="Arial" w:cs="Arial"/>
                            <w:sz w:val="2"/>
                            <w:szCs w:val="2"/>
                            <w:lang w:eastAsia="en-GB"/>
                          </w:rPr>
                        </w:pPr>
                        <w:r w:rsidRPr="00FF0C0B">
                          <w:rPr>
                            <w:rFonts w:ascii="Arial" w:eastAsia="Times New Roman" w:hAnsi="Arial" w:cs="Arial"/>
                            <w:sz w:val="2"/>
                            <w:szCs w:val="2"/>
                            <w:lang w:eastAsia="en-GB"/>
                          </w:rPr>
                          <w:fldChar w:fldCharType="begin"/>
                        </w:r>
                        <w:r w:rsidRPr="00FF0C0B">
                          <w:rPr>
                            <w:rFonts w:ascii="Arial" w:eastAsia="Times New Roman" w:hAnsi="Arial" w:cs="Arial"/>
                            <w:sz w:val="2"/>
                            <w:szCs w:val="2"/>
                            <w:lang w:eastAsia="en-GB"/>
                          </w:rPr>
                          <w:instrText xml:space="preserve"> INCLUDEPICTURE "/var/folders/0b/_hlz4rjj5rnc12tfk3ys05_h0000gn/T/com.microsoft.Word/WebArchiveCopyPasteTempFiles/w660_1188587_wm.jpg" \* MERGEFORMATINET </w:instrText>
                        </w:r>
                        <w:r w:rsidRPr="00FF0C0B">
                          <w:rPr>
                            <w:rFonts w:ascii="Arial" w:eastAsia="Times New Roman" w:hAnsi="Arial" w:cs="Arial"/>
                            <w:sz w:val="2"/>
                            <w:szCs w:val="2"/>
                            <w:lang w:eastAsia="en-GB"/>
                          </w:rPr>
                          <w:fldChar w:fldCharType="separate"/>
                        </w:r>
                        <w:r w:rsidRPr="00FF0C0B">
                          <w:rPr>
                            <w:rFonts w:ascii="Arial" w:eastAsia="Times New Roman" w:hAnsi="Arial" w:cs="Arial"/>
                            <w:noProof/>
                            <w:sz w:val="2"/>
                            <w:szCs w:val="2"/>
                            <w:lang w:eastAsia="en-GB"/>
                          </w:rPr>
                          <w:drawing>
                            <wp:inline distT="0" distB="0" distL="0" distR="0" wp14:anchorId="3BC67B24" wp14:editId="218855F8">
                              <wp:extent cx="5433848" cy="735330"/>
                              <wp:effectExtent l="0" t="0" r="1905" b="1270"/>
                              <wp:docPr id="3" name="Picture 3"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9828" cy="736139"/>
                                      </a:xfrm>
                                      <a:prstGeom prst="rect">
                                        <a:avLst/>
                                      </a:prstGeom>
                                      <a:noFill/>
                                      <a:ln>
                                        <a:noFill/>
                                      </a:ln>
                                    </pic:spPr>
                                  </pic:pic>
                                </a:graphicData>
                              </a:graphic>
                            </wp:inline>
                          </w:drawing>
                        </w:r>
                        <w:r w:rsidRPr="00FF0C0B">
                          <w:rPr>
                            <w:rFonts w:ascii="Arial" w:eastAsia="Times New Roman" w:hAnsi="Arial" w:cs="Arial"/>
                            <w:sz w:val="2"/>
                            <w:szCs w:val="2"/>
                            <w:lang w:eastAsia="en-GB"/>
                          </w:rPr>
                          <w:fldChar w:fldCharType="end"/>
                        </w:r>
                      </w:p>
                    </w:tc>
                  </w:tr>
                </w:tbl>
                <w:p w14:paraId="65FE02CD" w14:textId="77777777" w:rsidR="00FF0C0B" w:rsidRPr="00FF0C0B" w:rsidRDefault="00FF0C0B" w:rsidP="00FF0C0B">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FF0C0B" w:rsidRPr="00FF0C0B" w14:paraId="26DF269D" w14:textId="77777777">
                    <w:tc>
                      <w:tcPr>
                        <w:tcW w:w="0" w:type="auto"/>
                        <w:tcBorders>
                          <w:top w:val="nil"/>
                          <w:left w:val="nil"/>
                          <w:bottom w:val="nil"/>
                          <w:right w:val="nil"/>
                        </w:tcBorders>
                        <w:tcMar>
                          <w:top w:w="150" w:type="dxa"/>
                          <w:left w:w="150" w:type="dxa"/>
                          <w:bottom w:w="150" w:type="dxa"/>
                          <w:right w:w="150" w:type="dxa"/>
                        </w:tcMar>
                        <w:hideMark/>
                      </w:tcPr>
                      <w:p w14:paraId="5CBE61D1" w14:textId="77777777" w:rsidR="00FF0C0B" w:rsidRPr="00FF0C0B" w:rsidRDefault="00FF0C0B" w:rsidP="00FF0C0B">
                        <w:pPr>
                          <w:spacing w:line="315" w:lineRule="atLeast"/>
                          <w:rPr>
                            <w:rFonts w:ascii="Arial" w:eastAsia="Times New Roman" w:hAnsi="Arial" w:cs="Arial"/>
                            <w:color w:val="231F20"/>
                            <w:sz w:val="21"/>
                            <w:szCs w:val="21"/>
                            <w:lang w:eastAsia="en-GB"/>
                          </w:rPr>
                        </w:pPr>
                        <w:r w:rsidRPr="00FF0C0B">
                          <w:rPr>
                            <w:rFonts w:ascii="Arial" w:eastAsia="Times New Roman" w:hAnsi="Arial" w:cs="Arial"/>
                            <w:color w:val="000000"/>
                            <w:sz w:val="21"/>
                            <w:szCs w:val="21"/>
                            <w:lang w:eastAsia="en-GB"/>
                          </w:rPr>
                          <w:t>Cooler air is likely across England from Wednesday through to Friday. It will still feel warm for many, and particularly the southeast will remain very warm or hot by day with warm nights. </w:t>
                        </w:r>
                      </w:p>
                      <w:p w14:paraId="0EBB659F" w14:textId="77777777" w:rsidR="00FF0C0B" w:rsidRPr="00FF0C0B" w:rsidRDefault="00FF0C0B" w:rsidP="00FF0C0B">
                        <w:pPr>
                          <w:spacing w:line="315"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w:t>
                        </w:r>
                      </w:p>
                      <w:p w14:paraId="46363E4E" w14:textId="77777777" w:rsidR="00FF0C0B" w:rsidRPr="00FF0C0B" w:rsidRDefault="00FF0C0B" w:rsidP="00FF0C0B">
                        <w:pPr>
                          <w:spacing w:line="315"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w:t>
                        </w:r>
                      </w:p>
                      <w:p w14:paraId="2A01235C" w14:textId="77777777" w:rsidR="00FF0C0B" w:rsidRPr="00FF0C0B" w:rsidRDefault="00FF0C0B" w:rsidP="00FF0C0B">
                        <w:pPr>
                          <w:spacing w:line="315" w:lineRule="atLeast"/>
                          <w:rPr>
                            <w:rFonts w:ascii="Arial" w:eastAsia="Times New Roman" w:hAnsi="Arial" w:cs="Arial"/>
                            <w:color w:val="231F20"/>
                            <w:sz w:val="21"/>
                            <w:szCs w:val="21"/>
                            <w:lang w:eastAsia="en-GB"/>
                          </w:rPr>
                        </w:pPr>
                        <w:r w:rsidRPr="00FF0C0B">
                          <w:rPr>
                            <w:rFonts w:ascii="Arial" w:eastAsia="Times New Roman" w:hAnsi="Arial" w:cs="Arial"/>
                            <w:color w:val="000000"/>
                            <w:sz w:val="21"/>
                            <w:szCs w:val="21"/>
                            <w:lang w:eastAsia="en-GB"/>
                          </w:rPr>
                          <w:t>Renewed hot or very hot conditions develop during this coming weekend and into the new working week. However there remains some uncertainty at present in the extent, intensity, and duration of the renewed hot or very hot conditions at this lead time, and this alert will be kept under daily review as forecast </w:t>
                        </w:r>
                        <w:r w:rsidRPr="00FF0C0B">
                          <w:rPr>
                            <w:rFonts w:ascii="Arial" w:eastAsia="Times New Roman" w:hAnsi="Arial" w:cs="Arial"/>
                            <w:i/>
                            <w:iCs/>
                            <w:color w:val="000000"/>
                            <w:sz w:val="21"/>
                            <w:szCs w:val="21"/>
                            <w:lang w:eastAsia="en-GB"/>
                          </w:rPr>
                          <w:t>confidence increases</w:t>
                        </w:r>
                        <w:r w:rsidRPr="00FF0C0B">
                          <w:rPr>
                            <w:rFonts w:ascii="Arial" w:eastAsia="Times New Roman" w:hAnsi="Arial" w:cs="Arial"/>
                            <w:color w:val="000000"/>
                            <w:sz w:val="21"/>
                            <w:szCs w:val="21"/>
                            <w:lang w:eastAsia="en-GB"/>
                          </w:rPr>
                          <w:t>. Organisations providing health and social care should be aware of the advice and guidance set out in the Heatwave Plan for England, as to the actions necessary before and during a Level 2 or Level 3 heatwave. Specific advice to be followed by health care professionals, and the managers and staff of residential and nursing homes in the event of an episode of heat is available from UK Health Security Agency’s website </w:t>
                        </w:r>
                        <w:hyperlink r:id="rId12" w:tooltip="https://cwccg.net/5ECH-LB57-3W4C1S-G5W22-1/c.aspx" w:history="1">
                          <w:r w:rsidRPr="00FF0C0B">
                            <w:rPr>
                              <w:rFonts w:ascii="Arial" w:eastAsia="Times New Roman" w:hAnsi="Arial" w:cs="Arial"/>
                              <w:color w:val="0000FF"/>
                              <w:sz w:val="21"/>
                              <w:szCs w:val="21"/>
                              <w:u w:val="single"/>
                              <w:lang w:eastAsia="en-GB"/>
                            </w:rPr>
                            <w:t>www.gov.uk/government/publications/heatwave-plan-for-england </w:t>
                          </w:r>
                        </w:hyperlink>
                        <w:r w:rsidRPr="00FF0C0B">
                          <w:rPr>
                            <w:rFonts w:ascii="Arial" w:eastAsia="Times New Roman" w:hAnsi="Arial" w:cs="Arial"/>
                            <w:color w:val="000000"/>
                            <w:sz w:val="21"/>
                            <w:szCs w:val="21"/>
                            <w:lang w:eastAsia="en-GB"/>
                          </w:rPr>
                          <w:t>. </w:t>
                        </w:r>
                      </w:p>
                      <w:p w14:paraId="08B63EEA" w14:textId="77777777" w:rsidR="00FF0C0B" w:rsidRPr="00FF0C0B" w:rsidRDefault="00FF0C0B" w:rsidP="00FF0C0B">
                        <w:pPr>
                          <w:spacing w:line="315"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w:t>
                        </w:r>
                      </w:p>
                      <w:p w14:paraId="52985D37" w14:textId="77777777" w:rsidR="00FF0C0B" w:rsidRPr="00FF0C0B" w:rsidRDefault="00FF0C0B" w:rsidP="00FF0C0B">
                        <w:pPr>
                          <w:spacing w:line="315"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w:t>
                        </w:r>
                      </w:p>
                      <w:p w14:paraId="3A3CE863" w14:textId="77777777" w:rsidR="00FF0C0B" w:rsidRPr="00FF0C0B" w:rsidRDefault="00FF0C0B" w:rsidP="00FF0C0B">
                        <w:pPr>
                          <w:spacing w:line="315" w:lineRule="atLeast"/>
                          <w:rPr>
                            <w:rFonts w:ascii="Arial" w:eastAsia="Times New Roman" w:hAnsi="Arial" w:cs="Arial"/>
                            <w:color w:val="231F20"/>
                            <w:sz w:val="21"/>
                            <w:szCs w:val="21"/>
                            <w:lang w:eastAsia="en-GB"/>
                          </w:rPr>
                        </w:pPr>
                        <w:r w:rsidRPr="00FF0C0B">
                          <w:rPr>
                            <w:rFonts w:ascii="Arial" w:eastAsia="Times New Roman" w:hAnsi="Arial" w:cs="Arial"/>
                            <w:color w:val="000000"/>
                            <w:sz w:val="21"/>
                            <w:szCs w:val="21"/>
                            <w:lang w:eastAsia="en-GB"/>
                          </w:rPr>
                          <w:t>The Heat-Health Alert Service is designed to help healthcare professionals manage during periods of hot weather. The service acts as an early warning system forewarning of periods of high temperatures, which may affect the health of the public. Heat-Health Alerts are sent to the Chief Executive of every Health Trust provider of NHS commissioned care, Local Authority and Social Care Organisation in England. </w:t>
                        </w:r>
                      </w:p>
                      <w:p w14:paraId="4DABFCE6" w14:textId="77777777" w:rsidR="00FF0C0B" w:rsidRPr="00FF0C0B" w:rsidRDefault="00FF0C0B" w:rsidP="00FF0C0B">
                        <w:pPr>
                          <w:spacing w:line="315"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w:t>
                        </w:r>
                      </w:p>
                      <w:p w14:paraId="5A11E2B6" w14:textId="77777777" w:rsidR="00FF0C0B" w:rsidRPr="00FF0C0B" w:rsidRDefault="00FF0C0B" w:rsidP="00FF0C0B">
                        <w:pPr>
                          <w:spacing w:line="315"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w:t>
                        </w:r>
                      </w:p>
                      <w:p w14:paraId="7B33542E" w14:textId="77777777" w:rsidR="00FF0C0B" w:rsidRPr="00FF0C0B" w:rsidRDefault="00FF0C0B" w:rsidP="00FF0C0B">
                        <w:pPr>
                          <w:spacing w:line="315" w:lineRule="atLeast"/>
                          <w:rPr>
                            <w:rFonts w:ascii="Arial" w:eastAsia="Times New Roman" w:hAnsi="Arial" w:cs="Arial"/>
                            <w:color w:val="231F20"/>
                            <w:sz w:val="21"/>
                            <w:szCs w:val="21"/>
                            <w:lang w:eastAsia="en-GB"/>
                          </w:rPr>
                        </w:pPr>
                        <w:r w:rsidRPr="00FF0C0B">
                          <w:rPr>
                            <w:rFonts w:ascii="Arial" w:eastAsia="Times New Roman" w:hAnsi="Arial" w:cs="Arial"/>
                            <w:color w:val="000000"/>
                            <w:sz w:val="21"/>
                            <w:szCs w:val="21"/>
                            <w:lang w:eastAsia="en-GB"/>
                          </w:rPr>
                          <w:t>If you would like to add a colleague to receive these alerts, or change your own email address, please go to </w:t>
                        </w:r>
                        <w:hyperlink r:id="rId13" w:tooltip="https://cwccg.net/5ECH-LB57-3W4C1S-G5W23-1/c.aspx" w:history="1">
                          <w:r w:rsidRPr="00FF0C0B">
                            <w:rPr>
                              <w:rFonts w:ascii="Arial" w:eastAsia="Times New Roman" w:hAnsi="Arial" w:cs="Arial"/>
                              <w:color w:val="0000FF"/>
                              <w:sz w:val="21"/>
                              <w:szCs w:val="21"/>
                              <w:u w:val="single"/>
                              <w:lang w:eastAsia="en-GB"/>
                            </w:rPr>
                            <w:t>https://public.govdelivery.com/accounts/UKMETOFFICE/subscriber/new?qsp=UKHSA </w:t>
                          </w:r>
                        </w:hyperlink>
                        <w:r w:rsidRPr="00FF0C0B">
                          <w:rPr>
                            <w:rFonts w:ascii="Arial" w:eastAsia="Times New Roman" w:hAnsi="Arial" w:cs="Arial"/>
                            <w:color w:val="000000"/>
                            <w:sz w:val="21"/>
                            <w:szCs w:val="21"/>
                            <w:lang w:eastAsia="en-GB"/>
                          </w:rPr>
                          <w:t xml:space="preserve">. Feel free to share this link within your organisation, or other health and social care administrations you think may benefit from this service. If you have questions or technical problems with the subscription service, please see the </w:t>
                        </w:r>
                        <w:r w:rsidRPr="00FF0C0B">
                          <w:rPr>
                            <w:rFonts w:ascii="Arial" w:eastAsia="Times New Roman" w:hAnsi="Arial" w:cs="Arial"/>
                            <w:color w:val="000000"/>
                            <w:sz w:val="21"/>
                            <w:szCs w:val="21"/>
                            <w:lang w:eastAsia="en-GB"/>
                          </w:rPr>
                          <w:lastRenderedPageBreak/>
                          <w:t>page </w:t>
                        </w:r>
                        <w:hyperlink r:id="rId14" w:tooltip="https://cwccg.net/5ECH-LB57-3W4C1S-G5W24-1/c.aspx" w:history="1">
                          <w:r w:rsidRPr="00FF0C0B">
                            <w:rPr>
                              <w:rFonts w:ascii="Arial" w:eastAsia="Times New Roman" w:hAnsi="Arial" w:cs="Arial"/>
                              <w:color w:val="0000FF"/>
                              <w:sz w:val="21"/>
                              <w:szCs w:val="21"/>
                              <w:u w:val="single"/>
                              <w:lang w:eastAsia="en-GB"/>
                            </w:rPr>
                            <w:t>subscriberhelp.govdelivery.com </w:t>
                          </w:r>
                        </w:hyperlink>
                        <w:r w:rsidRPr="00FF0C0B">
                          <w:rPr>
                            <w:rFonts w:ascii="Arial" w:eastAsia="Times New Roman" w:hAnsi="Arial" w:cs="Arial"/>
                            <w:color w:val="000000"/>
                            <w:sz w:val="21"/>
                            <w:szCs w:val="21"/>
                            <w:lang w:eastAsia="en-GB"/>
                          </w:rPr>
                          <w:t>. All other enquiries can be directed to </w:t>
                        </w:r>
                        <w:hyperlink r:id="rId15" w:tooltip="mailto:enquiries@metoffice.gov.uk" w:history="1">
                          <w:r w:rsidRPr="00FF0C0B">
                            <w:rPr>
                              <w:rFonts w:ascii="Arial" w:eastAsia="Times New Roman" w:hAnsi="Arial" w:cs="Arial"/>
                              <w:color w:val="0078D4"/>
                              <w:sz w:val="21"/>
                              <w:szCs w:val="21"/>
                              <w:u w:val="single"/>
                              <w:lang w:eastAsia="en-GB"/>
                            </w:rPr>
                            <w:t>enquiries@metoffice.gov.uk</w:t>
                          </w:r>
                        </w:hyperlink>
                      </w:p>
                      <w:p w14:paraId="7B315069"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w:t>
                        </w:r>
                      </w:p>
                      <w:p w14:paraId="2DE6B4F8" w14:textId="77777777" w:rsidR="00FF0C0B" w:rsidRPr="00FF0C0B" w:rsidRDefault="00FF0C0B" w:rsidP="00FF0C0B">
                        <w:pPr>
                          <w:spacing w:line="315" w:lineRule="atLeast"/>
                          <w:rPr>
                            <w:rFonts w:ascii="Arial" w:eastAsia="Times New Roman" w:hAnsi="Arial" w:cs="Arial"/>
                            <w:color w:val="231F20"/>
                            <w:sz w:val="21"/>
                            <w:szCs w:val="21"/>
                            <w:lang w:eastAsia="en-GB"/>
                          </w:rPr>
                        </w:pPr>
                        <w:r w:rsidRPr="00FF0C0B">
                          <w:rPr>
                            <w:rFonts w:ascii="Arial" w:eastAsia="Times New Roman" w:hAnsi="Arial" w:cs="Arial"/>
                            <w:color w:val="000000"/>
                            <w:sz w:val="21"/>
                            <w:szCs w:val="21"/>
                            <w:lang w:eastAsia="en-GB"/>
                          </w:rPr>
                          <w:t xml:space="preserve">The Heat-Health Alert Service operates in England from 1 June to 15 September each year, in association with UK Health Security Agency. This is the period when temperature thresholds are most likely to be reached. However, should thresholds for an alert be reached outside of this period, an extraordinary Heat-Health Alert will be </w:t>
                        </w:r>
                        <w:proofErr w:type="gramStart"/>
                        <w:r w:rsidRPr="00FF0C0B">
                          <w:rPr>
                            <w:rFonts w:ascii="Arial" w:eastAsia="Times New Roman" w:hAnsi="Arial" w:cs="Arial"/>
                            <w:color w:val="000000"/>
                            <w:sz w:val="21"/>
                            <w:szCs w:val="21"/>
                            <w:lang w:eastAsia="en-GB"/>
                          </w:rPr>
                          <w:t>issued</w:t>
                        </w:r>
                        <w:proofErr w:type="gramEnd"/>
                        <w:r w:rsidRPr="00FF0C0B">
                          <w:rPr>
                            <w:rFonts w:ascii="Arial" w:eastAsia="Times New Roman" w:hAnsi="Arial" w:cs="Arial"/>
                            <w:color w:val="000000"/>
                            <w:sz w:val="21"/>
                            <w:szCs w:val="21"/>
                            <w:lang w:eastAsia="en-GB"/>
                          </w:rPr>
                          <w:t xml:space="preserve"> and stakeholders are advised to take the usual public health actions.</w:t>
                        </w:r>
                      </w:p>
                      <w:p w14:paraId="06B96C6F" w14:textId="77777777" w:rsidR="00FF0C0B" w:rsidRPr="00FF0C0B" w:rsidRDefault="00FF0C0B" w:rsidP="00FF0C0B">
                        <w:pPr>
                          <w:spacing w:line="315"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w:t>
                        </w:r>
                      </w:p>
                      <w:p w14:paraId="128185BD" w14:textId="77777777" w:rsidR="00FF0C0B" w:rsidRPr="00FF0C0B" w:rsidRDefault="00FF0C0B" w:rsidP="00FF0C0B">
                        <w:pPr>
                          <w:spacing w:line="315" w:lineRule="atLeast"/>
                          <w:rPr>
                            <w:rFonts w:ascii="Arial" w:eastAsia="Times New Roman" w:hAnsi="Arial" w:cs="Arial"/>
                            <w:color w:val="231F20"/>
                            <w:sz w:val="21"/>
                            <w:szCs w:val="21"/>
                            <w:lang w:eastAsia="en-GB"/>
                          </w:rPr>
                        </w:pPr>
                        <w:r w:rsidRPr="00FF0C0B">
                          <w:rPr>
                            <w:rFonts w:ascii="Arial" w:eastAsia="Times New Roman" w:hAnsi="Arial" w:cs="Arial"/>
                            <w:b/>
                            <w:bCs/>
                            <w:color w:val="00B0F0"/>
                            <w:lang w:eastAsia="en-GB"/>
                          </w:rPr>
                          <w:t>Notes from Extreme Heat Response Co-ordination Group meeting</w:t>
                        </w:r>
                      </w:p>
                      <w:p w14:paraId="0DF46BF8" w14:textId="77777777" w:rsidR="00FF0C0B" w:rsidRPr="00FF0C0B" w:rsidRDefault="00FF0C0B" w:rsidP="00FF0C0B">
                        <w:pPr>
                          <w:spacing w:line="315"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Please find </w:t>
                        </w:r>
                        <w:hyperlink r:id="rId16" w:tooltip="https://cwccg.net/5ECH-LB57-3W4C1S-G716A-1/c.aspx" w:history="1">
                          <w:r w:rsidRPr="00FF0C0B">
                            <w:rPr>
                              <w:rFonts w:ascii="Arial" w:eastAsia="Times New Roman" w:hAnsi="Arial" w:cs="Arial"/>
                              <w:color w:val="00B0F0"/>
                              <w:sz w:val="21"/>
                              <w:szCs w:val="21"/>
                              <w:u w:val="single"/>
                              <w:lang w:eastAsia="en-GB"/>
                            </w:rPr>
                            <w:t>attached</w:t>
                          </w:r>
                        </w:hyperlink>
                        <w:r w:rsidRPr="00FF0C0B">
                          <w:rPr>
                            <w:rFonts w:ascii="Arial" w:eastAsia="Times New Roman" w:hAnsi="Arial" w:cs="Arial"/>
                            <w:color w:val="231F20"/>
                            <w:sz w:val="21"/>
                            <w:szCs w:val="21"/>
                            <w:lang w:eastAsia="en-GB"/>
                          </w:rPr>
                          <w:t> notes from the Extreme Heat Response Co-ordination Group meeting.</w:t>
                        </w:r>
                      </w:p>
                      <w:p w14:paraId="74DEC76E" w14:textId="77777777" w:rsidR="00FF0C0B" w:rsidRPr="00FF0C0B" w:rsidRDefault="00FF0C0B" w:rsidP="00FF0C0B">
                        <w:pPr>
                          <w:spacing w:line="315"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w:t>
                        </w:r>
                      </w:p>
                      <w:p w14:paraId="2195CBF6" w14:textId="77777777" w:rsidR="00FF0C0B" w:rsidRPr="00FF0C0B" w:rsidRDefault="00FF0C0B" w:rsidP="00FF0C0B">
                        <w:pPr>
                          <w:spacing w:line="315" w:lineRule="atLeast"/>
                          <w:rPr>
                            <w:rFonts w:ascii="Arial" w:eastAsia="Times New Roman" w:hAnsi="Arial" w:cs="Arial"/>
                            <w:color w:val="231F20"/>
                            <w:sz w:val="21"/>
                            <w:szCs w:val="21"/>
                            <w:lang w:eastAsia="en-GB"/>
                          </w:rPr>
                        </w:pPr>
                        <w:r w:rsidRPr="00FF0C0B">
                          <w:rPr>
                            <w:rFonts w:ascii="Arial" w:eastAsia="Times New Roman" w:hAnsi="Arial" w:cs="Arial"/>
                            <w:b/>
                            <w:bCs/>
                            <w:color w:val="00B0F0"/>
                            <w:lang w:eastAsia="en-GB"/>
                          </w:rPr>
                          <w:t>GP Liaison Nurse at UHCW MDU</w:t>
                        </w:r>
                      </w:p>
                      <w:p w14:paraId="0ABE5FBB" w14:textId="77777777" w:rsidR="00FF0C0B" w:rsidRPr="00FF0C0B" w:rsidRDefault="00FF0C0B" w:rsidP="00FF0C0B">
                        <w:pPr>
                          <w:spacing w:line="315"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Many of you will be aware of the role of Paula Dodgson, GP Liaison Nurse at UHCW and have regular contact with her to refer patients into the MDU.  We have received notification that the email address for Paula Dodgson, GP Liaison Nurse at UHCW Medical Decisions Unit will change as of 1st August, please do cascade this to appropriate members of the practice team.</w:t>
                        </w:r>
                      </w:p>
                      <w:p w14:paraId="446B47B9" w14:textId="77777777" w:rsidR="00FF0C0B" w:rsidRPr="00FF0C0B" w:rsidRDefault="00FF0C0B" w:rsidP="00FF0C0B">
                        <w:pPr>
                          <w:spacing w:line="315" w:lineRule="atLeast"/>
                          <w:rPr>
                            <w:rFonts w:ascii="Arial" w:eastAsia="Times New Roman" w:hAnsi="Arial" w:cs="Arial"/>
                            <w:color w:val="231F20"/>
                            <w:sz w:val="21"/>
                            <w:szCs w:val="21"/>
                            <w:lang w:eastAsia="en-GB"/>
                          </w:rPr>
                        </w:pPr>
                        <w:r w:rsidRPr="00FF0C0B">
                          <w:rPr>
                            <w:rFonts w:ascii="Arial" w:eastAsia="Times New Roman" w:hAnsi="Arial" w:cs="Arial"/>
                            <w:b/>
                            <w:bCs/>
                            <w:color w:val="231F20"/>
                            <w:sz w:val="21"/>
                            <w:szCs w:val="21"/>
                            <w:lang w:eastAsia="en-GB"/>
                          </w:rPr>
                          <w:t xml:space="preserve">As of the </w:t>
                        </w:r>
                        <w:proofErr w:type="gramStart"/>
                        <w:r w:rsidRPr="00FF0C0B">
                          <w:rPr>
                            <w:rFonts w:ascii="Arial" w:eastAsia="Times New Roman" w:hAnsi="Arial" w:cs="Arial"/>
                            <w:b/>
                            <w:bCs/>
                            <w:color w:val="231F20"/>
                            <w:sz w:val="21"/>
                            <w:szCs w:val="21"/>
                            <w:lang w:eastAsia="en-GB"/>
                          </w:rPr>
                          <w:t>1st</w:t>
                        </w:r>
                        <w:proofErr w:type="gramEnd"/>
                        <w:r w:rsidRPr="00FF0C0B">
                          <w:rPr>
                            <w:rFonts w:ascii="Arial" w:eastAsia="Times New Roman" w:hAnsi="Arial" w:cs="Arial"/>
                            <w:b/>
                            <w:bCs/>
                            <w:color w:val="231F20"/>
                            <w:sz w:val="21"/>
                            <w:szCs w:val="21"/>
                            <w:lang w:eastAsia="en-GB"/>
                          </w:rPr>
                          <w:t xml:space="preserve"> August all GP referrals to go through: </w:t>
                        </w:r>
                        <w:hyperlink r:id="rId17" w:tooltip="mailto:GpLiaison@uhcw.nhs.uk" w:history="1">
                          <w:r w:rsidRPr="00FF0C0B">
                            <w:rPr>
                              <w:rFonts w:ascii="Arial" w:eastAsia="Times New Roman" w:hAnsi="Arial" w:cs="Arial"/>
                              <w:b/>
                              <w:bCs/>
                              <w:color w:val="0078D4"/>
                              <w:sz w:val="21"/>
                              <w:szCs w:val="21"/>
                              <w:u w:val="single"/>
                              <w:lang w:eastAsia="en-GB"/>
                            </w:rPr>
                            <w:t>GpLiaison@uhcw.nhs.uk</w:t>
                          </w:r>
                        </w:hyperlink>
                        <w:r w:rsidRPr="00FF0C0B">
                          <w:rPr>
                            <w:rFonts w:ascii="Arial" w:eastAsia="Times New Roman" w:hAnsi="Arial" w:cs="Arial"/>
                            <w:b/>
                            <w:bCs/>
                            <w:color w:val="231F20"/>
                            <w:sz w:val="21"/>
                            <w:szCs w:val="21"/>
                            <w:lang w:eastAsia="en-GB"/>
                          </w:rPr>
                          <w:t>  </w:t>
                        </w:r>
                      </w:p>
                      <w:p w14:paraId="62AB6649" w14:textId="77777777" w:rsidR="00FF0C0B" w:rsidRPr="00FF0C0B" w:rsidRDefault="00FF0C0B" w:rsidP="00FF0C0B">
                        <w:pPr>
                          <w:spacing w:line="315" w:lineRule="atLeast"/>
                          <w:rPr>
                            <w:rFonts w:ascii="Arial" w:eastAsia="Times New Roman" w:hAnsi="Arial" w:cs="Arial"/>
                            <w:color w:val="231F20"/>
                            <w:sz w:val="21"/>
                            <w:szCs w:val="21"/>
                            <w:lang w:eastAsia="en-GB"/>
                          </w:rPr>
                        </w:pPr>
                      </w:p>
                      <w:p w14:paraId="647FF5CE" w14:textId="77777777" w:rsidR="00FF0C0B" w:rsidRPr="00FF0C0B" w:rsidRDefault="00FF0C0B" w:rsidP="00FF0C0B">
                        <w:pPr>
                          <w:spacing w:line="315"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Paula Dodgson - GP liaison Nurse</w:t>
                        </w:r>
                      </w:p>
                      <w:p w14:paraId="1C05C045" w14:textId="77777777" w:rsidR="00FF0C0B" w:rsidRPr="00FF0C0B" w:rsidRDefault="00FF0C0B" w:rsidP="00FF0C0B">
                        <w:pPr>
                          <w:spacing w:line="315"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Medical Decisions Unit </w:t>
                        </w:r>
                      </w:p>
                      <w:p w14:paraId="23ADE824" w14:textId="77777777" w:rsidR="00FF0C0B" w:rsidRPr="00FF0C0B" w:rsidRDefault="00FF0C0B" w:rsidP="00FF0C0B">
                        <w:pPr>
                          <w:spacing w:line="315"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Phone 02476966223 (int 26223) </w:t>
                        </w:r>
                      </w:p>
                      <w:p w14:paraId="61AF7515" w14:textId="77777777" w:rsidR="00FF0C0B" w:rsidRPr="00FF0C0B" w:rsidRDefault="00FF0C0B" w:rsidP="00FF0C0B">
                        <w:pPr>
                          <w:spacing w:line="315"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Bleep 1424</w:t>
                        </w:r>
                      </w:p>
                      <w:p w14:paraId="232B95D3" w14:textId="77777777" w:rsidR="00FF0C0B" w:rsidRPr="00FF0C0B" w:rsidRDefault="00FF0C0B" w:rsidP="00FF0C0B">
                        <w:pPr>
                          <w:spacing w:line="315"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xml:space="preserve">Working hours are Monday, Tuesday, </w:t>
                        </w:r>
                        <w:proofErr w:type="gramStart"/>
                        <w:r w:rsidRPr="00FF0C0B">
                          <w:rPr>
                            <w:rFonts w:ascii="Arial" w:eastAsia="Times New Roman" w:hAnsi="Arial" w:cs="Arial"/>
                            <w:color w:val="231F20"/>
                            <w:sz w:val="21"/>
                            <w:szCs w:val="21"/>
                            <w:lang w:eastAsia="en-GB"/>
                          </w:rPr>
                          <w:t>Thursday</w:t>
                        </w:r>
                        <w:proofErr w:type="gramEnd"/>
                        <w:r w:rsidRPr="00FF0C0B">
                          <w:rPr>
                            <w:rFonts w:ascii="Arial" w:eastAsia="Times New Roman" w:hAnsi="Arial" w:cs="Arial"/>
                            <w:color w:val="231F20"/>
                            <w:sz w:val="21"/>
                            <w:szCs w:val="21"/>
                            <w:lang w:eastAsia="en-GB"/>
                          </w:rPr>
                          <w:t xml:space="preserve"> and Friday 08.30-18.00</w:t>
                        </w:r>
                      </w:p>
                      <w:p w14:paraId="5A1F8868" w14:textId="77777777" w:rsidR="00FF0C0B" w:rsidRPr="00FF0C0B" w:rsidRDefault="00FF0C0B" w:rsidP="00FF0C0B">
                        <w:pPr>
                          <w:spacing w:line="315"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w:t>
                        </w:r>
                      </w:p>
                      <w:p w14:paraId="06C0E5EF" w14:textId="77777777" w:rsidR="00FF0C0B" w:rsidRPr="00FF0C0B" w:rsidRDefault="00FF0C0B" w:rsidP="00FF0C0B">
                        <w:pPr>
                          <w:spacing w:line="315"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w:t>
                        </w:r>
                      </w:p>
                      <w:p w14:paraId="3141C7BC"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b/>
                            <w:bCs/>
                            <w:color w:val="00B0F0"/>
                            <w:lang w:eastAsia="en-GB"/>
                          </w:rPr>
                          <w:t xml:space="preserve">Two new, FREE products to help staff communicate with patients, </w:t>
                        </w:r>
                        <w:proofErr w:type="gramStart"/>
                        <w:r w:rsidRPr="00FF0C0B">
                          <w:rPr>
                            <w:rFonts w:ascii="Arial" w:eastAsia="Times New Roman" w:hAnsi="Arial" w:cs="Arial"/>
                            <w:b/>
                            <w:bCs/>
                            <w:color w:val="00B0F0"/>
                            <w:lang w:eastAsia="en-GB"/>
                          </w:rPr>
                          <w:t>families</w:t>
                        </w:r>
                        <w:proofErr w:type="gramEnd"/>
                        <w:r w:rsidRPr="00FF0C0B">
                          <w:rPr>
                            <w:rFonts w:ascii="Arial" w:eastAsia="Times New Roman" w:hAnsi="Arial" w:cs="Arial"/>
                            <w:b/>
                            <w:bCs/>
                            <w:color w:val="00B0F0"/>
                            <w:lang w:eastAsia="en-GB"/>
                          </w:rPr>
                          <w:t xml:space="preserve"> and carers </w:t>
                        </w:r>
                      </w:p>
                      <w:p w14:paraId="43983CD5"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color w:val="000000"/>
                            <w:sz w:val="21"/>
                            <w:szCs w:val="21"/>
                            <w:lang w:eastAsia="en-GB"/>
                          </w:rPr>
                          <w:t>Our Health Literacy and Patient Information team have produced </w:t>
                        </w:r>
                        <w:r w:rsidRPr="00FF0C0B">
                          <w:rPr>
                            <w:rFonts w:ascii="Arial" w:eastAsia="Times New Roman" w:hAnsi="Arial" w:cs="Arial"/>
                            <w:b/>
                            <w:bCs/>
                            <w:color w:val="000000"/>
                            <w:sz w:val="21"/>
                            <w:szCs w:val="21"/>
                            <w:lang w:eastAsia="en-GB"/>
                          </w:rPr>
                          <w:t>two new products </w:t>
                        </w:r>
                        <w:r w:rsidRPr="00FF0C0B">
                          <w:rPr>
                            <w:rFonts w:ascii="Arial" w:eastAsia="Times New Roman" w:hAnsi="Arial" w:cs="Arial"/>
                            <w:color w:val="000000"/>
                            <w:sz w:val="21"/>
                            <w:szCs w:val="21"/>
                            <w:lang w:eastAsia="en-GB"/>
                          </w:rPr>
                          <w:t xml:space="preserve">for health and care staff and students/trainees to use themselves, particularly with patients, </w:t>
                        </w:r>
                        <w:proofErr w:type="gramStart"/>
                        <w:r w:rsidRPr="00FF0C0B">
                          <w:rPr>
                            <w:rFonts w:ascii="Arial" w:eastAsia="Times New Roman" w:hAnsi="Arial" w:cs="Arial"/>
                            <w:color w:val="000000"/>
                            <w:sz w:val="21"/>
                            <w:szCs w:val="21"/>
                            <w:lang w:eastAsia="en-GB"/>
                          </w:rPr>
                          <w:t>carers</w:t>
                        </w:r>
                        <w:proofErr w:type="gramEnd"/>
                        <w:r w:rsidRPr="00FF0C0B">
                          <w:rPr>
                            <w:rFonts w:ascii="Arial" w:eastAsia="Times New Roman" w:hAnsi="Arial" w:cs="Arial"/>
                            <w:color w:val="000000"/>
                            <w:sz w:val="21"/>
                            <w:szCs w:val="21"/>
                            <w:lang w:eastAsia="en-GB"/>
                          </w:rPr>
                          <w:t xml:space="preserve"> and their families but also any regional partners. </w:t>
                        </w:r>
                      </w:p>
                      <w:p w14:paraId="4262806F"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w:t>
                        </w:r>
                      </w:p>
                      <w:p w14:paraId="57E5FFFC"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b/>
                            <w:bCs/>
                            <w:color w:val="000000"/>
                            <w:sz w:val="21"/>
                            <w:szCs w:val="21"/>
                            <w:lang w:eastAsia="en-GB"/>
                          </w:rPr>
                          <w:t>In the attached relevant doc:</w:t>
                        </w:r>
                      </w:p>
                      <w:p w14:paraId="2D9A4256" w14:textId="77777777" w:rsidR="00FF0C0B" w:rsidRPr="00FF0C0B" w:rsidRDefault="00FF0C0B" w:rsidP="00FF0C0B">
                        <w:pPr>
                          <w:numPr>
                            <w:ilvl w:val="0"/>
                            <w:numId w:val="1"/>
                          </w:numPr>
                          <w:spacing w:line="330" w:lineRule="atLeast"/>
                          <w:rPr>
                            <w:rFonts w:ascii="Arial" w:eastAsia="Times New Roman" w:hAnsi="Arial" w:cs="Arial"/>
                            <w:color w:val="231F20"/>
                            <w:sz w:val="21"/>
                            <w:szCs w:val="21"/>
                            <w:lang w:eastAsia="en-GB"/>
                          </w:rPr>
                        </w:pPr>
                        <w:r w:rsidRPr="00FF0C0B">
                          <w:rPr>
                            <w:rFonts w:ascii="Arial" w:eastAsia="Times New Roman" w:hAnsi="Arial" w:cs="Arial"/>
                            <w:color w:val="000000"/>
                            <w:sz w:val="21"/>
                            <w:szCs w:val="21"/>
                            <w:lang w:eastAsia="en-GB"/>
                          </w:rPr>
                          <w:t>short article/content for web and intranet – general</w:t>
                        </w:r>
                      </w:p>
                      <w:p w14:paraId="11EFA447" w14:textId="77777777" w:rsidR="00FF0C0B" w:rsidRPr="00FF0C0B" w:rsidRDefault="00FF0C0B" w:rsidP="00FF0C0B">
                        <w:pPr>
                          <w:numPr>
                            <w:ilvl w:val="0"/>
                            <w:numId w:val="1"/>
                          </w:numPr>
                          <w:spacing w:line="330"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shorter bulletin pieces (different lengths to cater for limitations from 100 words)</w:t>
                        </w:r>
                      </w:p>
                      <w:p w14:paraId="317DF2C3" w14:textId="77777777" w:rsidR="00FF0C0B" w:rsidRPr="00FF0C0B" w:rsidRDefault="00FF0C0B" w:rsidP="00FF0C0B">
                        <w:pPr>
                          <w:numPr>
                            <w:ilvl w:val="0"/>
                            <w:numId w:val="1"/>
                          </w:numPr>
                          <w:rPr>
                            <w:rFonts w:ascii="Arial" w:eastAsia="Times New Roman" w:hAnsi="Arial" w:cs="Arial"/>
                            <w:color w:val="000000"/>
                            <w:sz w:val="21"/>
                            <w:szCs w:val="21"/>
                            <w:lang w:eastAsia="en-GB"/>
                          </w:rPr>
                        </w:pPr>
                        <w:r w:rsidRPr="00FF0C0B">
                          <w:rPr>
                            <w:rFonts w:ascii="Arial" w:eastAsia="Times New Roman" w:hAnsi="Arial" w:cs="Arial"/>
                            <w:color w:val="000000"/>
                            <w:sz w:val="21"/>
                            <w:szCs w:val="21"/>
                            <w:lang w:eastAsia="en-GB"/>
                          </w:rPr>
                          <w:t>suggested social media post and tweets</w:t>
                        </w:r>
                      </w:p>
                      <w:p w14:paraId="47D6FACE" w14:textId="77777777" w:rsidR="00FF0C0B" w:rsidRPr="00FF0C0B" w:rsidRDefault="00FF0C0B" w:rsidP="00FF0C0B">
                        <w:pPr>
                          <w:numPr>
                            <w:ilvl w:val="0"/>
                            <w:numId w:val="1"/>
                          </w:numPr>
                          <w:rPr>
                            <w:rFonts w:ascii="Arial" w:eastAsia="Times New Roman" w:hAnsi="Arial" w:cs="Arial"/>
                            <w:color w:val="000000"/>
                            <w:sz w:val="21"/>
                            <w:szCs w:val="21"/>
                            <w:lang w:eastAsia="en-GB"/>
                          </w:rPr>
                        </w:pPr>
                        <w:r w:rsidRPr="00FF0C0B">
                          <w:rPr>
                            <w:rFonts w:ascii="Arial" w:eastAsia="Times New Roman" w:hAnsi="Arial" w:cs="Arial"/>
                            <w:color w:val="000000"/>
                            <w:sz w:val="21"/>
                            <w:szCs w:val="21"/>
                            <w:lang w:eastAsia="en-GB"/>
                          </w:rPr>
                          <w:t>a selection of graphics to use on social and other platforms.  </w:t>
                        </w:r>
                      </w:p>
                      <w:p w14:paraId="1D60941E"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color w:val="000000"/>
                            <w:sz w:val="21"/>
                            <w:szCs w:val="21"/>
                            <w:lang w:eastAsia="en-GB"/>
                          </w:rPr>
                          <w:t>The products are: </w:t>
                        </w:r>
                      </w:p>
                      <w:p w14:paraId="1D1F103A"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w:t>
                        </w:r>
                      </w:p>
                      <w:p w14:paraId="4BBE45EE" w14:textId="77777777" w:rsidR="00FF0C0B" w:rsidRPr="00FF0C0B" w:rsidRDefault="00FF0C0B" w:rsidP="00FF0C0B">
                        <w:pPr>
                          <w:spacing w:line="330" w:lineRule="atLeast"/>
                          <w:ind w:left="720" w:hanging="360"/>
                          <w:rPr>
                            <w:rFonts w:ascii="Arial" w:eastAsia="Times New Roman" w:hAnsi="Arial" w:cs="Arial"/>
                            <w:color w:val="231F20"/>
                            <w:sz w:val="21"/>
                            <w:szCs w:val="21"/>
                            <w:lang w:eastAsia="en-GB"/>
                          </w:rPr>
                        </w:pPr>
                        <w:hyperlink r:id="rId18" w:tooltip="https://cwccg.net/5ECH-LB57-3W4C1S-G5W25-1/c.aspx" w:history="1">
                          <w:r w:rsidRPr="00FF0C0B">
                            <w:rPr>
                              <w:rFonts w:ascii="Arial" w:eastAsia="Times New Roman" w:hAnsi="Arial" w:cs="Arial"/>
                              <w:color w:val="0000FF"/>
                              <w:sz w:val="21"/>
                              <w:szCs w:val="21"/>
                              <w:u w:val="single"/>
                              <w:lang w:eastAsia="en-GB"/>
                            </w:rPr>
                            <w:t>1)    </w:t>
                          </w:r>
                          <w:r w:rsidRPr="00FF0C0B">
                            <w:rPr>
                              <w:rFonts w:ascii="Arial" w:eastAsia="Times New Roman" w:hAnsi="Arial" w:cs="Arial"/>
                              <w:b/>
                              <w:bCs/>
                              <w:color w:val="0000FF"/>
                              <w:sz w:val="21"/>
                              <w:szCs w:val="21"/>
                              <w:u w:val="single"/>
                              <w:lang w:eastAsia="en-GB"/>
                            </w:rPr>
                            <w:t>Easy Read guides on health care consultations</w:t>
                          </w:r>
                        </w:hyperlink>
                        <w:r w:rsidRPr="00FF0C0B">
                          <w:rPr>
                            <w:rFonts w:ascii="Arial" w:eastAsia="Times New Roman" w:hAnsi="Arial" w:cs="Arial"/>
                            <w:color w:val="000000"/>
                            <w:sz w:val="21"/>
                            <w:szCs w:val="21"/>
                            <w:lang w:eastAsia="en-GB"/>
                          </w:rPr>
                          <w:t> –see </w:t>
                        </w:r>
                        <w:hyperlink r:id="rId19" w:tooltip="https://cwccg.net/5ECH-LB57-3W4C1S-G5W26-1/c.aspx" w:history="1">
                          <w:r w:rsidRPr="00FF0C0B">
                            <w:rPr>
                              <w:rFonts w:ascii="Arial" w:eastAsia="Times New Roman" w:hAnsi="Arial" w:cs="Arial"/>
                              <w:color w:val="00B0F0"/>
                              <w:sz w:val="21"/>
                              <w:szCs w:val="21"/>
                              <w:u w:val="single"/>
                              <w:lang w:eastAsia="en-GB"/>
                            </w:rPr>
                            <w:t>attached</w:t>
                          </w:r>
                        </w:hyperlink>
                        <w:r w:rsidRPr="00FF0C0B">
                          <w:rPr>
                            <w:rFonts w:ascii="Arial" w:eastAsia="Times New Roman" w:hAnsi="Arial" w:cs="Arial"/>
                            <w:color w:val="000000"/>
                            <w:sz w:val="21"/>
                            <w:szCs w:val="21"/>
                            <w:lang w:eastAsia="en-GB"/>
                          </w:rPr>
                          <w:t> for people with learning disabilities and autism co-produced with those with a lived experience. One guide is how to prepare for an appointment the second is on what to ask in an appointment.</w:t>
                        </w:r>
                      </w:p>
                      <w:p w14:paraId="5D8D9287" w14:textId="77777777" w:rsidR="00FF0C0B" w:rsidRPr="00FF0C0B" w:rsidRDefault="00FF0C0B" w:rsidP="00FF0C0B">
                        <w:pPr>
                          <w:spacing w:line="330" w:lineRule="atLeast"/>
                          <w:ind w:left="720"/>
                          <w:rPr>
                            <w:rFonts w:ascii="Arial" w:eastAsia="Times New Roman" w:hAnsi="Arial" w:cs="Arial"/>
                            <w:color w:val="231F20"/>
                            <w:sz w:val="21"/>
                            <w:szCs w:val="21"/>
                            <w:lang w:eastAsia="en-GB"/>
                          </w:rPr>
                        </w:pPr>
                        <w:r w:rsidRPr="00FF0C0B">
                          <w:rPr>
                            <w:rFonts w:ascii="Arial" w:eastAsia="Times New Roman" w:hAnsi="Arial" w:cs="Arial"/>
                            <w:color w:val="000000"/>
                            <w:sz w:val="21"/>
                            <w:szCs w:val="21"/>
                            <w:lang w:eastAsia="en-GB"/>
                          </w:rPr>
                          <w:lastRenderedPageBreak/>
                          <w:t>While for people with an LD or autism they are broadly useful for anyone – including students/learners and professionals who may not have considered some people’s needs. </w:t>
                        </w:r>
                      </w:p>
                      <w:p w14:paraId="1B3B216F" w14:textId="77777777" w:rsidR="00FF0C0B" w:rsidRPr="00FF0C0B" w:rsidRDefault="00FF0C0B" w:rsidP="00FF0C0B">
                        <w:pPr>
                          <w:spacing w:line="330" w:lineRule="atLeast"/>
                          <w:ind w:left="720"/>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w:t>
                        </w:r>
                      </w:p>
                      <w:p w14:paraId="467E5160" w14:textId="77777777" w:rsidR="00FF0C0B" w:rsidRPr="00FF0C0B" w:rsidRDefault="00FF0C0B" w:rsidP="00FF0C0B">
                        <w:pPr>
                          <w:spacing w:line="330" w:lineRule="atLeast"/>
                          <w:ind w:left="720" w:hanging="360"/>
                          <w:rPr>
                            <w:rFonts w:ascii="Arial" w:eastAsia="Times New Roman" w:hAnsi="Arial" w:cs="Arial"/>
                            <w:color w:val="231F20"/>
                            <w:sz w:val="21"/>
                            <w:szCs w:val="21"/>
                            <w:lang w:eastAsia="en-GB"/>
                          </w:rPr>
                        </w:pPr>
                        <w:r w:rsidRPr="00FF0C0B">
                          <w:rPr>
                            <w:rFonts w:ascii="Arial" w:eastAsia="Times New Roman" w:hAnsi="Arial" w:cs="Arial"/>
                            <w:color w:val="000000"/>
                            <w:sz w:val="21"/>
                            <w:szCs w:val="21"/>
                            <w:lang w:eastAsia="en-GB"/>
                          </w:rPr>
                          <w:t>2)    </w:t>
                        </w:r>
                        <w:hyperlink r:id="rId20" w:tooltip="https://cwccg.net/5ECH-LB57-3W4C1S-G5W27-1/c.aspx" w:history="1">
                          <w:r w:rsidRPr="00FF0C0B">
                            <w:rPr>
                              <w:rFonts w:ascii="Arial" w:eastAsia="Times New Roman" w:hAnsi="Arial" w:cs="Arial"/>
                              <w:b/>
                              <w:bCs/>
                              <w:color w:val="0000FF"/>
                              <w:sz w:val="21"/>
                              <w:szCs w:val="21"/>
                              <w:u w:val="single"/>
                              <w:lang w:eastAsia="en-GB"/>
                            </w:rPr>
                            <w:t>Your Health Collection</w:t>
                          </w:r>
                        </w:hyperlink>
                        <w:r w:rsidRPr="00FF0C0B">
                          <w:rPr>
                            <w:rFonts w:ascii="Arial" w:eastAsia="Times New Roman" w:hAnsi="Arial" w:cs="Arial"/>
                            <w:color w:val="000000"/>
                            <w:sz w:val="21"/>
                            <w:szCs w:val="21"/>
                            <w:lang w:eastAsia="en-GB"/>
                          </w:rPr>
                          <w:t> –see </w:t>
                        </w:r>
                        <w:hyperlink r:id="rId21" w:tooltip="https://cwccg.net/5ECH-LB57-3W4C1S-G5W28-1/c.aspx" w:history="1">
                          <w:r w:rsidRPr="00FF0C0B">
                            <w:rPr>
                              <w:rFonts w:ascii="Arial" w:eastAsia="Times New Roman" w:hAnsi="Arial" w:cs="Arial"/>
                              <w:color w:val="00B0F0"/>
                              <w:sz w:val="21"/>
                              <w:szCs w:val="21"/>
                              <w:u w:val="single"/>
                              <w:lang w:eastAsia="en-GB"/>
                            </w:rPr>
                            <w:t>attached</w:t>
                          </w:r>
                        </w:hyperlink>
                        <w:r w:rsidRPr="00FF0C0B">
                          <w:rPr>
                            <w:rFonts w:ascii="Arial" w:eastAsia="Times New Roman" w:hAnsi="Arial" w:cs="Arial"/>
                            <w:color w:val="000000"/>
                            <w:sz w:val="21"/>
                            <w:szCs w:val="21"/>
                            <w:lang w:eastAsia="en-GB"/>
                          </w:rPr>
                          <w:t> for all health and care staff to use themselves and with patients/contacts, families and carers.  The books and digital resources are designed to help people with their general health rather than specific conditions.</w:t>
                        </w:r>
                      </w:p>
                      <w:p w14:paraId="7704B699" w14:textId="77777777" w:rsidR="00FF0C0B" w:rsidRPr="00FF0C0B" w:rsidRDefault="00FF0C0B" w:rsidP="00FF0C0B">
                        <w:pPr>
                          <w:numPr>
                            <w:ilvl w:val="0"/>
                            <w:numId w:val="2"/>
                          </w:numPr>
                          <w:spacing w:line="330" w:lineRule="atLeast"/>
                          <w:ind w:left="1440"/>
                          <w:rPr>
                            <w:rFonts w:ascii="Arial" w:eastAsia="Times New Roman" w:hAnsi="Arial" w:cs="Arial"/>
                            <w:color w:val="231F20"/>
                            <w:sz w:val="21"/>
                            <w:szCs w:val="21"/>
                            <w:lang w:eastAsia="en-GB"/>
                          </w:rPr>
                        </w:pPr>
                        <w:r w:rsidRPr="00FF0C0B">
                          <w:rPr>
                            <w:rFonts w:ascii="Arial" w:eastAsia="Times New Roman" w:hAnsi="Arial" w:cs="Arial"/>
                            <w:color w:val="000000"/>
                            <w:sz w:val="21"/>
                            <w:szCs w:val="21"/>
                            <w:lang w:eastAsia="en-GB"/>
                          </w:rPr>
                          <w:t>      </w:t>
                        </w:r>
                        <w:hyperlink r:id="rId22" w:tooltip="https://cwccg.net/5ECH-LB57-3W4C1S-G5W29-1/c.aspx" w:history="1">
                          <w:r w:rsidRPr="00FF0C0B">
                            <w:rPr>
                              <w:rFonts w:ascii="Arial" w:eastAsia="Times New Roman" w:hAnsi="Arial" w:cs="Arial"/>
                              <w:color w:val="00B0F0"/>
                              <w:sz w:val="21"/>
                              <w:szCs w:val="21"/>
                              <w:u w:val="single"/>
                              <w:lang w:eastAsia="en-GB"/>
                            </w:rPr>
                            <w:t>3 Questions Right Choices</w:t>
                          </w:r>
                        </w:hyperlink>
                      </w:p>
                      <w:p w14:paraId="0ADE0CE9" w14:textId="77777777" w:rsidR="00FF0C0B" w:rsidRPr="00FF0C0B" w:rsidRDefault="00FF0C0B" w:rsidP="00FF0C0B">
                        <w:pPr>
                          <w:numPr>
                            <w:ilvl w:val="0"/>
                            <w:numId w:val="2"/>
                          </w:numPr>
                          <w:spacing w:line="330" w:lineRule="atLeast"/>
                          <w:ind w:left="1440"/>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w:t>
                        </w:r>
                        <w:hyperlink r:id="rId23" w:tooltip="https://cwccg.net/5ECH-LB57-3W4C1S-G5W2A-1/c.aspx" w:history="1">
                          <w:r w:rsidRPr="00FF0C0B">
                            <w:rPr>
                              <w:rFonts w:ascii="Arial" w:eastAsia="Times New Roman" w:hAnsi="Arial" w:cs="Arial"/>
                              <w:color w:val="00B0F0"/>
                              <w:sz w:val="21"/>
                              <w:szCs w:val="21"/>
                              <w:u w:val="single"/>
                              <w:lang w:eastAsia="en-GB"/>
                            </w:rPr>
                            <w:t>10 Book Titles, 30 Digital Resources</w:t>
                          </w:r>
                        </w:hyperlink>
                      </w:p>
                      <w:p w14:paraId="03A20DE8" w14:textId="77777777" w:rsidR="00FF0C0B" w:rsidRPr="00FF0C0B" w:rsidRDefault="00FF0C0B" w:rsidP="00FF0C0B">
                        <w:pPr>
                          <w:numPr>
                            <w:ilvl w:val="0"/>
                            <w:numId w:val="2"/>
                          </w:numPr>
                          <w:spacing w:line="330" w:lineRule="atLeast"/>
                          <w:ind w:left="1440"/>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w:t>
                        </w:r>
                        <w:hyperlink r:id="rId24" w:tooltip="https://cwccg.net/5ECH-LB57-3W4C1S-G5W2B-1/c.aspx" w:history="1">
                          <w:r w:rsidRPr="00FF0C0B">
                            <w:rPr>
                              <w:rFonts w:ascii="Arial" w:eastAsia="Times New Roman" w:hAnsi="Arial" w:cs="Arial"/>
                              <w:color w:val="00B0F0"/>
                              <w:sz w:val="21"/>
                              <w:szCs w:val="21"/>
                              <w:u w:val="single"/>
                              <w:lang w:eastAsia="en-GB"/>
                            </w:rPr>
                            <w:t>Good and bad</w:t>
                          </w:r>
                        </w:hyperlink>
                      </w:p>
                      <w:p w14:paraId="7AFC26CA" w14:textId="77777777" w:rsidR="00FF0C0B" w:rsidRPr="00FF0C0B" w:rsidRDefault="00FF0C0B" w:rsidP="00FF0C0B">
                        <w:pPr>
                          <w:numPr>
                            <w:ilvl w:val="0"/>
                            <w:numId w:val="2"/>
                          </w:numPr>
                          <w:spacing w:line="330" w:lineRule="atLeast"/>
                          <w:ind w:left="1440"/>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w:t>
                        </w:r>
                        <w:hyperlink r:id="rId25" w:tooltip="https://cwccg.net/5ECH-LB57-3W4C1S-G5W2C-1/c.aspx" w:history="1">
                          <w:r w:rsidRPr="00FF0C0B">
                            <w:rPr>
                              <w:rFonts w:ascii="Arial" w:eastAsia="Times New Roman" w:hAnsi="Arial" w:cs="Arial"/>
                              <w:color w:val="00B0F0"/>
                              <w:sz w:val="21"/>
                              <w:szCs w:val="21"/>
                              <w:u w:val="single"/>
                              <w:lang w:eastAsia="en-GB"/>
                            </w:rPr>
                            <w:t>Your Health Collection</w:t>
                          </w:r>
                        </w:hyperlink>
                      </w:p>
                      <w:p w14:paraId="3669055A" w14:textId="77777777" w:rsidR="00FF0C0B" w:rsidRPr="00FF0C0B" w:rsidRDefault="00FF0C0B" w:rsidP="00FF0C0B">
                        <w:pPr>
                          <w:spacing w:line="330" w:lineRule="atLeast"/>
                          <w:ind w:left="720" w:hanging="360"/>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w:t>
                        </w:r>
                      </w:p>
                      <w:p w14:paraId="75FF0BCF" w14:textId="77777777" w:rsidR="00FF0C0B" w:rsidRPr="00FF0C0B" w:rsidRDefault="00FF0C0B" w:rsidP="00FF0C0B">
                        <w:pPr>
                          <w:spacing w:line="330" w:lineRule="atLeast"/>
                          <w:ind w:left="720" w:hanging="360"/>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w:t>
                        </w:r>
                      </w:p>
                      <w:p w14:paraId="5474F44B"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b/>
                            <w:bCs/>
                            <w:color w:val="00B0F0"/>
                            <w:lang w:eastAsia="en-GB"/>
                          </w:rPr>
                          <w:t>Warwickshire County Council Drugs Needs Assessment </w:t>
                        </w:r>
                      </w:p>
                      <w:p w14:paraId="25CCB0E6"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Warwickshire County Council have recently commissioned Tonic, to conduct a Drugs Needs Assessment to inform its decisions, resource allocation and service design over the next 3-5 years.</w:t>
                        </w:r>
                      </w:p>
                      <w:p w14:paraId="38AB1E41"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w:t>
                        </w:r>
                      </w:p>
                      <w:p w14:paraId="17B46E05"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w:t>
                        </w:r>
                      </w:p>
                      <w:p w14:paraId="7FED7773"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xml:space="preserve">The Needs Assessment </w:t>
                        </w:r>
                        <w:proofErr w:type="gramStart"/>
                        <w:r w:rsidRPr="00FF0C0B">
                          <w:rPr>
                            <w:rFonts w:ascii="Arial" w:eastAsia="Times New Roman" w:hAnsi="Arial" w:cs="Arial"/>
                            <w:color w:val="231F20"/>
                            <w:sz w:val="21"/>
                            <w:szCs w:val="21"/>
                            <w:lang w:eastAsia="en-GB"/>
                          </w:rPr>
                          <w:t>will;</w:t>
                        </w:r>
                        <w:proofErr w:type="gramEnd"/>
                      </w:p>
                      <w:p w14:paraId="540C7B79" w14:textId="77777777" w:rsidR="00FF0C0B" w:rsidRPr="00FF0C0B" w:rsidRDefault="00FF0C0B" w:rsidP="00FF0C0B">
                        <w:pPr>
                          <w:numPr>
                            <w:ilvl w:val="0"/>
                            <w:numId w:val="3"/>
                          </w:numPr>
                          <w:spacing w:line="330"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Inform the upcoming re-tendering process for Drug Misuse Services in 2024.</w:t>
                        </w:r>
                      </w:p>
                      <w:p w14:paraId="7DE9C52B" w14:textId="77777777" w:rsidR="00FF0C0B" w:rsidRPr="00FF0C0B" w:rsidRDefault="00FF0C0B" w:rsidP="00FF0C0B">
                        <w:pPr>
                          <w:numPr>
                            <w:ilvl w:val="0"/>
                            <w:numId w:val="4"/>
                          </w:numPr>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Present the picture of needs, gaps, and demand for drug services across Warwickshire.</w:t>
                        </w:r>
                      </w:p>
                      <w:p w14:paraId="0C3DF843" w14:textId="77777777" w:rsidR="00FF0C0B" w:rsidRPr="00FF0C0B" w:rsidRDefault="00FF0C0B" w:rsidP="00FF0C0B">
                        <w:pPr>
                          <w:numPr>
                            <w:ilvl w:val="0"/>
                            <w:numId w:val="4"/>
                          </w:numPr>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Understand the needs of those individuals with vulnerable or protected characteristics.</w:t>
                        </w:r>
                      </w:p>
                      <w:p w14:paraId="4069DCB6" w14:textId="77777777" w:rsidR="00FF0C0B" w:rsidRPr="00FF0C0B" w:rsidRDefault="00FF0C0B" w:rsidP="00FF0C0B">
                        <w:pPr>
                          <w:numPr>
                            <w:ilvl w:val="0"/>
                            <w:numId w:val="4"/>
                          </w:numPr>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Utilise the latest evidence base, relating to effective interventions.</w:t>
                        </w:r>
                      </w:p>
                      <w:p w14:paraId="3844F8B3" w14:textId="77777777" w:rsidR="00FF0C0B" w:rsidRPr="00FF0C0B" w:rsidRDefault="00FF0C0B" w:rsidP="00FF0C0B">
                        <w:pPr>
                          <w:numPr>
                            <w:ilvl w:val="0"/>
                            <w:numId w:val="4"/>
                          </w:numPr>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Identify preventative interventions that are effective to reducing drug misuse.</w:t>
                        </w:r>
                      </w:p>
                      <w:p w14:paraId="4905C8EA" w14:textId="77777777" w:rsidR="00FF0C0B" w:rsidRPr="00FF0C0B" w:rsidRDefault="00FF0C0B" w:rsidP="00FF0C0B">
                        <w:pPr>
                          <w:numPr>
                            <w:ilvl w:val="0"/>
                            <w:numId w:val="4"/>
                          </w:numPr>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Outline recommendations for future commissioning considerations and models of support.</w:t>
                        </w:r>
                      </w:p>
                      <w:p w14:paraId="7DF98355" w14:textId="77777777" w:rsidR="00FF0C0B" w:rsidRPr="00FF0C0B" w:rsidRDefault="00FF0C0B" w:rsidP="00FF0C0B">
                        <w:pPr>
                          <w:numPr>
                            <w:ilvl w:val="0"/>
                            <w:numId w:val="4"/>
                          </w:numPr>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Reflect interdependencies with other strategies, such as Homelessness Strategy, Community Safety Strategy etc.</w:t>
                        </w:r>
                      </w:p>
                      <w:p w14:paraId="68305B46" w14:textId="77777777" w:rsidR="00FF0C0B" w:rsidRPr="00FF0C0B" w:rsidRDefault="00FF0C0B" w:rsidP="00FF0C0B">
                        <w:pPr>
                          <w:numPr>
                            <w:ilvl w:val="0"/>
                            <w:numId w:val="4"/>
                          </w:numPr>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Compliment Warwickshire’s Alcohol Joint Strategic Needs Assessment 2022.</w:t>
                        </w:r>
                      </w:p>
                      <w:p w14:paraId="222A6EF6" w14:textId="77777777" w:rsidR="00FF0C0B" w:rsidRPr="00FF0C0B" w:rsidRDefault="00FF0C0B" w:rsidP="00FF0C0B">
                        <w:pPr>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w:t>
                        </w:r>
                      </w:p>
                      <w:p w14:paraId="50EFA7BC"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It is crucial we reach individuals who are not currently accessing services, as well as those who are in treatment, to identify how we could increase engagement.</w:t>
                        </w:r>
                      </w:p>
                      <w:p w14:paraId="1502C55F"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w:t>
                        </w:r>
                      </w:p>
                      <w:p w14:paraId="265A7A78"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w:t>
                        </w:r>
                      </w:p>
                      <w:p w14:paraId="781926D5"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Please distribute this email within your professional networks and services - </w:t>
                        </w:r>
                        <w:r w:rsidRPr="00FF0C0B">
                          <w:rPr>
                            <w:rFonts w:ascii="Arial" w:eastAsia="Times New Roman" w:hAnsi="Arial" w:cs="Arial"/>
                            <w:b/>
                            <w:bCs/>
                            <w:color w:val="231F20"/>
                            <w:sz w:val="21"/>
                            <w:szCs w:val="21"/>
                            <w:lang w:eastAsia="en-GB"/>
                          </w:rPr>
                          <w:t>It would be greatly appreciated if the survey could be promoted on your social media platforms using the assets within the comms pack </w:t>
                        </w:r>
                        <w:hyperlink r:id="rId26" w:tooltip="https://cwccg.net/5ECH-LB57-3W4C1S-G5W5T-1/c.aspx" w:history="1">
                          <w:r w:rsidRPr="00FF0C0B">
                            <w:rPr>
                              <w:rFonts w:ascii="Arial" w:eastAsia="Times New Roman" w:hAnsi="Arial" w:cs="Arial"/>
                              <w:b/>
                              <w:bCs/>
                              <w:color w:val="00B0F0"/>
                              <w:sz w:val="21"/>
                              <w:szCs w:val="21"/>
                              <w:u w:val="single"/>
                              <w:lang w:eastAsia="en-GB"/>
                            </w:rPr>
                            <w:t>attached</w:t>
                          </w:r>
                        </w:hyperlink>
                        <w:r w:rsidRPr="00FF0C0B">
                          <w:rPr>
                            <w:rFonts w:ascii="Arial" w:eastAsia="Times New Roman" w:hAnsi="Arial" w:cs="Arial"/>
                            <w:b/>
                            <w:bCs/>
                            <w:color w:val="231F20"/>
                            <w:sz w:val="21"/>
                            <w:szCs w:val="21"/>
                            <w:lang w:eastAsia="en-GB"/>
                          </w:rPr>
                          <w:t>.</w:t>
                        </w:r>
                      </w:p>
                      <w:p w14:paraId="77F3A007" w14:textId="77777777" w:rsidR="00FF0C0B" w:rsidRPr="00FF0C0B" w:rsidRDefault="00FF0C0B" w:rsidP="00FF0C0B">
                        <w:pPr>
                          <w:spacing w:line="330" w:lineRule="atLeast"/>
                          <w:rPr>
                            <w:rFonts w:ascii="Arial" w:eastAsia="Times New Roman" w:hAnsi="Arial" w:cs="Arial"/>
                            <w:color w:val="231F20"/>
                            <w:sz w:val="21"/>
                            <w:szCs w:val="21"/>
                            <w:lang w:eastAsia="en-GB"/>
                          </w:rPr>
                        </w:pPr>
                      </w:p>
                      <w:p w14:paraId="584F270D"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The survey is now </w:t>
                        </w:r>
                        <w:r w:rsidRPr="00FF0C0B">
                          <w:rPr>
                            <w:rFonts w:ascii="Arial" w:eastAsia="Times New Roman" w:hAnsi="Arial" w:cs="Arial"/>
                            <w:b/>
                            <w:bCs/>
                            <w:color w:val="231F20"/>
                            <w:sz w:val="21"/>
                            <w:szCs w:val="21"/>
                            <w:lang w:eastAsia="en-GB"/>
                          </w:rPr>
                          <w:t>LIVE</w:t>
                        </w:r>
                        <w:r w:rsidRPr="00FF0C0B">
                          <w:rPr>
                            <w:rFonts w:ascii="Arial" w:eastAsia="Times New Roman" w:hAnsi="Arial" w:cs="Arial"/>
                            <w:color w:val="231F20"/>
                            <w:sz w:val="21"/>
                            <w:szCs w:val="21"/>
                            <w:lang w:eastAsia="en-GB"/>
                          </w:rPr>
                          <w:t> until </w:t>
                        </w:r>
                        <w:r w:rsidRPr="00FF0C0B">
                          <w:rPr>
                            <w:rFonts w:ascii="Arial" w:eastAsia="Times New Roman" w:hAnsi="Arial" w:cs="Arial"/>
                            <w:b/>
                            <w:bCs/>
                            <w:color w:val="231F20"/>
                            <w:sz w:val="21"/>
                            <w:szCs w:val="21"/>
                            <w:lang w:eastAsia="en-GB"/>
                          </w:rPr>
                          <w:t>Friday 19</w:t>
                        </w:r>
                        <w:r w:rsidRPr="00FF0C0B">
                          <w:rPr>
                            <w:rFonts w:ascii="Arial" w:eastAsia="Times New Roman" w:hAnsi="Arial" w:cs="Arial"/>
                            <w:b/>
                            <w:bCs/>
                            <w:color w:val="231F20"/>
                            <w:sz w:val="21"/>
                            <w:szCs w:val="21"/>
                            <w:vertAlign w:val="superscript"/>
                            <w:lang w:eastAsia="en-GB"/>
                          </w:rPr>
                          <w:t>th</w:t>
                        </w:r>
                        <w:r w:rsidRPr="00FF0C0B">
                          <w:rPr>
                            <w:rFonts w:ascii="Arial" w:eastAsia="Times New Roman" w:hAnsi="Arial" w:cs="Arial"/>
                            <w:b/>
                            <w:bCs/>
                            <w:color w:val="231F20"/>
                            <w:sz w:val="21"/>
                            <w:szCs w:val="21"/>
                            <w:lang w:eastAsia="en-GB"/>
                          </w:rPr>
                          <w:t> August</w:t>
                        </w:r>
                        <w:r w:rsidRPr="00FF0C0B">
                          <w:rPr>
                            <w:rFonts w:ascii="Arial" w:eastAsia="Times New Roman" w:hAnsi="Arial" w:cs="Arial"/>
                            <w:color w:val="231F20"/>
                            <w:sz w:val="21"/>
                            <w:szCs w:val="21"/>
                            <w:lang w:eastAsia="en-GB"/>
                          </w:rPr>
                          <w:t> and can be completed using the following link - </w:t>
                        </w:r>
                        <w:hyperlink r:id="rId27" w:tooltip="https://cwccg.net/5ECH-LB57-3W4C1S-G5W5U-1/c.aspx" w:history="1">
                          <w:r w:rsidRPr="00FF0C0B">
                            <w:rPr>
                              <w:rFonts w:ascii="Arial" w:eastAsia="Times New Roman" w:hAnsi="Arial" w:cs="Arial"/>
                              <w:color w:val="0000FF"/>
                              <w:sz w:val="21"/>
                              <w:szCs w:val="21"/>
                              <w:u w:val="single"/>
                              <w:lang w:eastAsia="en-GB"/>
                            </w:rPr>
                            <w:t>https://eu.surveymonkey.com/r/wardana</w:t>
                          </w:r>
                        </w:hyperlink>
                      </w:p>
                      <w:p w14:paraId="6F99F6F6"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w:t>
                        </w:r>
                      </w:p>
                      <w:p w14:paraId="00A42206"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w:t>
                        </w:r>
                      </w:p>
                      <w:p w14:paraId="33B9EDF6"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b/>
                            <w:bCs/>
                            <w:color w:val="231F20"/>
                            <w:sz w:val="21"/>
                            <w:szCs w:val="21"/>
                            <w:lang w:eastAsia="en-GB"/>
                          </w:rPr>
                          <w:lastRenderedPageBreak/>
                          <w:t>Participants can sign up for an interview here: </w:t>
                        </w:r>
                        <w:hyperlink r:id="rId28" w:tooltip="https://cwccg.net/5ECH-LB57-3W4C1S-G5W5V-1/c.aspx" w:history="1">
                          <w:r w:rsidRPr="00FF0C0B">
                            <w:rPr>
                              <w:rFonts w:ascii="Arial" w:eastAsia="Times New Roman" w:hAnsi="Arial" w:cs="Arial"/>
                              <w:color w:val="0000FF"/>
                              <w:sz w:val="21"/>
                              <w:szCs w:val="21"/>
                              <w:u w:val="single"/>
                              <w:lang w:eastAsia="en-GB"/>
                            </w:rPr>
                            <w:t>https://wardana.youcanbook.me</w:t>
                          </w:r>
                        </w:hyperlink>
                        <w:r w:rsidRPr="00FF0C0B">
                          <w:rPr>
                            <w:rFonts w:ascii="Arial" w:eastAsia="Times New Roman" w:hAnsi="Arial" w:cs="Arial"/>
                            <w:color w:val="231F20"/>
                            <w:sz w:val="21"/>
                            <w:szCs w:val="21"/>
                            <w:lang w:eastAsia="en-GB"/>
                          </w:rPr>
                          <w:t> or by </w:t>
                        </w:r>
                        <w:r w:rsidRPr="00FF0C0B">
                          <w:rPr>
                            <w:rFonts w:ascii="Arial" w:eastAsia="Times New Roman" w:hAnsi="Arial" w:cs="Arial"/>
                            <w:b/>
                            <w:bCs/>
                            <w:color w:val="231F20"/>
                            <w:sz w:val="21"/>
                            <w:szCs w:val="21"/>
                            <w:lang w:eastAsia="en-GB"/>
                          </w:rPr>
                          <w:t>emailing:</w:t>
                        </w:r>
                        <w:r w:rsidRPr="00FF0C0B">
                          <w:rPr>
                            <w:rFonts w:ascii="Arial" w:eastAsia="Times New Roman" w:hAnsi="Arial" w:cs="Arial"/>
                            <w:color w:val="231F20"/>
                            <w:sz w:val="21"/>
                            <w:szCs w:val="21"/>
                            <w:lang w:eastAsia="en-GB"/>
                          </w:rPr>
                          <w:t> </w:t>
                        </w:r>
                        <w:hyperlink r:id="rId29" w:tooltip="mailto:talk@tonic.org.uk" w:history="1">
                          <w:r w:rsidRPr="00FF0C0B">
                            <w:rPr>
                              <w:rFonts w:ascii="Arial" w:eastAsia="Times New Roman" w:hAnsi="Arial" w:cs="Arial"/>
                              <w:color w:val="0078D4"/>
                              <w:sz w:val="21"/>
                              <w:szCs w:val="21"/>
                              <w:u w:val="single"/>
                              <w:lang w:eastAsia="en-GB"/>
                            </w:rPr>
                            <w:t>talk@tonic.org.uk</w:t>
                          </w:r>
                        </w:hyperlink>
                        <w:r w:rsidRPr="00FF0C0B">
                          <w:rPr>
                            <w:rFonts w:ascii="Arial" w:eastAsia="Times New Roman" w:hAnsi="Arial" w:cs="Arial"/>
                            <w:color w:val="231F20"/>
                            <w:sz w:val="21"/>
                            <w:szCs w:val="21"/>
                            <w:lang w:eastAsia="en-GB"/>
                          </w:rPr>
                          <w:t> or </w:t>
                        </w:r>
                        <w:r w:rsidRPr="00FF0C0B">
                          <w:rPr>
                            <w:rFonts w:ascii="Arial" w:eastAsia="Times New Roman" w:hAnsi="Arial" w:cs="Arial"/>
                            <w:b/>
                            <w:bCs/>
                            <w:color w:val="231F20"/>
                            <w:sz w:val="21"/>
                            <w:szCs w:val="21"/>
                            <w:lang w:eastAsia="en-GB"/>
                          </w:rPr>
                          <w:t>texting:</w:t>
                        </w:r>
                        <w:r w:rsidRPr="00FF0C0B">
                          <w:rPr>
                            <w:rFonts w:ascii="Arial" w:eastAsia="Times New Roman" w:hAnsi="Arial" w:cs="Arial"/>
                            <w:color w:val="231F20"/>
                            <w:sz w:val="21"/>
                            <w:szCs w:val="21"/>
                            <w:lang w:eastAsia="en-GB"/>
                          </w:rPr>
                          <w:t> ‘WARWICKSHIRE’ to 07597 266 708.</w:t>
                        </w:r>
                      </w:p>
                      <w:p w14:paraId="7EEACF88"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w:t>
                        </w:r>
                      </w:p>
                      <w:p w14:paraId="11287F98"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w:t>
                        </w:r>
                      </w:p>
                      <w:p w14:paraId="59B3AABB"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Please contact </w:t>
                        </w:r>
                        <w:hyperlink r:id="rId30" w:tooltip="mailto:helendevine@warwickshire.gov.uk" w:history="1">
                          <w:r w:rsidRPr="00FF0C0B">
                            <w:rPr>
                              <w:rFonts w:ascii="Arial" w:eastAsia="Times New Roman" w:hAnsi="Arial" w:cs="Arial"/>
                              <w:color w:val="0078D4"/>
                              <w:sz w:val="21"/>
                              <w:szCs w:val="21"/>
                              <w:u w:val="single"/>
                              <w:lang w:eastAsia="en-GB"/>
                            </w:rPr>
                            <w:t>helendevine@warwickshire.gov.uk</w:t>
                          </w:r>
                        </w:hyperlink>
                        <w:r w:rsidRPr="00FF0C0B">
                          <w:rPr>
                            <w:rFonts w:ascii="Arial" w:eastAsia="Times New Roman" w:hAnsi="Arial" w:cs="Arial"/>
                            <w:color w:val="231F20"/>
                            <w:sz w:val="21"/>
                            <w:szCs w:val="21"/>
                            <w:lang w:eastAsia="en-GB"/>
                          </w:rPr>
                          <w:t> or </w:t>
                        </w:r>
                        <w:hyperlink r:id="rId31" w:tooltip="mailto:daisy@tonic.org.uk" w:history="1">
                          <w:r w:rsidRPr="00FF0C0B">
                            <w:rPr>
                              <w:rFonts w:ascii="Arial" w:eastAsia="Times New Roman" w:hAnsi="Arial" w:cs="Arial"/>
                              <w:color w:val="0078D4"/>
                              <w:sz w:val="21"/>
                              <w:szCs w:val="21"/>
                              <w:u w:val="single"/>
                              <w:lang w:eastAsia="en-GB"/>
                            </w:rPr>
                            <w:t>daisy@tonic.org.uk</w:t>
                          </w:r>
                        </w:hyperlink>
                        <w:r w:rsidRPr="00FF0C0B">
                          <w:rPr>
                            <w:rFonts w:ascii="Arial" w:eastAsia="Times New Roman" w:hAnsi="Arial" w:cs="Arial"/>
                            <w:color w:val="231F20"/>
                            <w:sz w:val="21"/>
                            <w:szCs w:val="21"/>
                            <w:lang w:eastAsia="en-GB"/>
                          </w:rPr>
                          <w:t> with any questions.</w:t>
                        </w:r>
                      </w:p>
                      <w:p w14:paraId="5CA9B0D5" w14:textId="77777777" w:rsidR="00FF0C0B" w:rsidRPr="00FF0C0B" w:rsidRDefault="00FF0C0B" w:rsidP="00FF0C0B">
                        <w:pPr>
                          <w:numPr>
                            <w:ilvl w:val="0"/>
                            <w:numId w:val="5"/>
                          </w:numPr>
                          <w:spacing w:line="330" w:lineRule="atLeast"/>
                          <w:rPr>
                            <w:rFonts w:ascii="Arial" w:eastAsia="Times New Roman" w:hAnsi="Arial" w:cs="Arial"/>
                            <w:color w:val="231F20"/>
                            <w:sz w:val="21"/>
                            <w:szCs w:val="21"/>
                            <w:lang w:eastAsia="en-GB"/>
                          </w:rPr>
                        </w:pPr>
                        <w:hyperlink r:id="rId32" w:tooltip="https://cwccg.net/5ECH-LB57-3W4C1S-G5W5W-1/c.aspx" w:history="1">
                          <w:r w:rsidRPr="00FF0C0B">
                            <w:rPr>
                              <w:rFonts w:ascii="Arial" w:eastAsia="Times New Roman" w:hAnsi="Arial" w:cs="Arial"/>
                              <w:color w:val="00B0F0"/>
                              <w:sz w:val="21"/>
                              <w:szCs w:val="21"/>
                              <w:u w:val="single"/>
                              <w:lang w:eastAsia="en-GB"/>
                            </w:rPr>
                            <w:t>Poster</w:t>
                          </w:r>
                        </w:hyperlink>
                      </w:p>
                      <w:p w14:paraId="74F1C09B" w14:textId="77777777" w:rsidR="00FF0C0B" w:rsidRPr="00FF0C0B" w:rsidRDefault="00FF0C0B" w:rsidP="00FF0C0B">
                        <w:pPr>
                          <w:numPr>
                            <w:ilvl w:val="0"/>
                            <w:numId w:val="5"/>
                          </w:numPr>
                          <w:spacing w:line="330" w:lineRule="atLeast"/>
                          <w:rPr>
                            <w:rFonts w:ascii="Arial" w:eastAsia="Times New Roman" w:hAnsi="Arial" w:cs="Arial"/>
                            <w:color w:val="231F20"/>
                            <w:sz w:val="21"/>
                            <w:szCs w:val="21"/>
                            <w:lang w:eastAsia="en-GB"/>
                          </w:rPr>
                        </w:pPr>
                        <w:hyperlink r:id="rId33" w:tooltip="https://cwccg.net/5ECH-LB57-3W4C1S-G5W5X-1/c.aspx" w:history="1">
                          <w:r w:rsidRPr="00FF0C0B">
                            <w:rPr>
                              <w:rFonts w:ascii="Arial" w:eastAsia="Times New Roman" w:hAnsi="Arial" w:cs="Arial"/>
                              <w:color w:val="00B0F0"/>
                              <w:sz w:val="21"/>
                              <w:szCs w:val="21"/>
                              <w:u w:val="single"/>
                              <w:lang w:eastAsia="en-GB"/>
                            </w:rPr>
                            <w:t>Poster 2</w:t>
                          </w:r>
                        </w:hyperlink>
                      </w:p>
                      <w:p w14:paraId="7976E35B" w14:textId="77777777" w:rsidR="00FF0C0B" w:rsidRPr="00FF0C0B" w:rsidRDefault="00FF0C0B" w:rsidP="00FF0C0B">
                        <w:pPr>
                          <w:numPr>
                            <w:ilvl w:val="0"/>
                            <w:numId w:val="5"/>
                          </w:numPr>
                          <w:spacing w:line="330" w:lineRule="atLeast"/>
                          <w:rPr>
                            <w:rFonts w:ascii="Arial" w:eastAsia="Times New Roman" w:hAnsi="Arial" w:cs="Arial"/>
                            <w:color w:val="231F20"/>
                            <w:sz w:val="21"/>
                            <w:szCs w:val="21"/>
                            <w:lang w:eastAsia="en-GB"/>
                          </w:rPr>
                        </w:pPr>
                        <w:hyperlink r:id="rId34" w:tooltip="https://cwccg.net/5ECH-LB57-3W4C1S-G5W5Y-1/c.aspx" w:history="1">
                          <w:r w:rsidRPr="00FF0C0B">
                            <w:rPr>
                              <w:rFonts w:ascii="Arial" w:eastAsia="Times New Roman" w:hAnsi="Arial" w:cs="Arial"/>
                              <w:color w:val="00B0F0"/>
                              <w:sz w:val="21"/>
                              <w:szCs w:val="21"/>
                              <w:u w:val="single"/>
                              <w:lang w:eastAsia="en-GB"/>
                            </w:rPr>
                            <w:t>A</w:t>
                          </w:r>
                        </w:hyperlink>
                      </w:p>
                      <w:p w14:paraId="60FD0D5F" w14:textId="77777777" w:rsidR="00FF0C0B" w:rsidRPr="00FF0C0B" w:rsidRDefault="00FF0C0B" w:rsidP="00FF0C0B">
                        <w:pPr>
                          <w:numPr>
                            <w:ilvl w:val="0"/>
                            <w:numId w:val="5"/>
                          </w:numPr>
                          <w:spacing w:line="330" w:lineRule="atLeast"/>
                          <w:rPr>
                            <w:rFonts w:ascii="Arial" w:eastAsia="Times New Roman" w:hAnsi="Arial" w:cs="Arial"/>
                            <w:color w:val="231F20"/>
                            <w:sz w:val="21"/>
                            <w:szCs w:val="21"/>
                            <w:lang w:eastAsia="en-GB"/>
                          </w:rPr>
                        </w:pPr>
                        <w:hyperlink r:id="rId35" w:tooltip="https://cwccg.net/5ECH-LB57-3W4C1S-G5W5Z-1/c.aspx" w:history="1">
                          <w:r w:rsidRPr="00FF0C0B">
                            <w:rPr>
                              <w:rFonts w:ascii="Arial" w:eastAsia="Times New Roman" w:hAnsi="Arial" w:cs="Arial"/>
                              <w:color w:val="00B0F0"/>
                              <w:sz w:val="21"/>
                              <w:szCs w:val="21"/>
                              <w:u w:val="single"/>
                              <w:lang w:eastAsia="en-GB"/>
                            </w:rPr>
                            <w:t>B</w:t>
                          </w:r>
                        </w:hyperlink>
                      </w:p>
                      <w:p w14:paraId="66F6E454" w14:textId="77777777" w:rsidR="00FF0C0B" w:rsidRPr="00FF0C0B" w:rsidRDefault="00FF0C0B" w:rsidP="00FF0C0B">
                        <w:pPr>
                          <w:numPr>
                            <w:ilvl w:val="0"/>
                            <w:numId w:val="5"/>
                          </w:numPr>
                          <w:spacing w:line="330" w:lineRule="atLeast"/>
                          <w:rPr>
                            <w:rFonts w:ascii="Arial" w:eastAsia="Times New Roman" w:hAnsi="Arial" w:cs="Arial"/>
                            <w:color w:val="231F20"/>
                            <w:sz w:val="21"/>
                            <w:szCs w:val="21"/>
                            <w:lang w:eastAsia="en-GB"/>
                          </w:rPr>
                        </w:pPr>
                        <w:hyperlink r:id="rId36" w:tooltip="https://cwccg.net/5ECH-LB57-3W4C1S-G5W60-1/c.aspx" w:history="1">
                          <w:r w:rsidRPr="00FF0C0B">
                            <w:rPr>
                              <w:rFonts w:ascii="Arial" w:eastAsia="Times New Roman" w:hAnsi="Arial" w:cs="Arial"/>
                              <w:color w:val="00B0F0"/>
                              <w:sz w:val="21"/>
                              <w:szCs w:val="21"/>
                              <w:u w:val="single"/>
                              <w:lang w:eastAsia="en-GB"/>
                            </w:rPr>
                            <w:t>C</w:t>
                          </w:r>
                        </w:hyperlink>
                      </w:p>
                      <w:p w14:paraId="28A25D28" w14:textId="77777777" w:rsidR="00FF0C0B" w:rsidRPr="00FF0C0B" w:rsidRDefault="00FF0C0B" w:rsidP="00FF0C0B">
                        <w:pPr>
                          <w:numPr>
                            <w:ilvl w:val="0"/>
                            <w:numId w:val="5"/>
                          </w:numPr>
                          <w:spacing w:line="330" w:lineRule="atLeast"/>
                          <w:rPr>
                            <w:rFonts w:ascii="Arial" w:eastAsia="Times New Roman" w:hAnsi="Arial" w:cs="Arial"/>
                            <w:color w:val="231F20"/>
                            <w:sz w:val="21"/>
                            <w:szCs w:val="21"/>
                            <w:lang w:eastAsia="en-GB"/>
                          </w:rPr>
                        </w:pPr>
                        <w:hyperlink r:id="rId37" w:tooltip="https://cwccg.net/5ECH-LB57-3W4C1S-G5W61-1/c.aspx" w:history="1">
                          <w:r w:rsidRPr="00FF0C0B">
                            <w:rPr>
                              <w:rFonts w:ascii="Arial" w:eastAsia="Times New Roman" w:hAnsi="Arial" w:cs="Arial"/>
                              <w:color w:val="00B0F0"/>
                              <w:sz w:val="21"/>
                              <w:szCs w:val="21"/>
                              <w:u w:val="single"/>
                              <w:lang w:eastAsia="en-GB"/>
                            </w:rPr>
                            <w:t>D</w:t>
                          </w:r>
                        </w:hyperlink>
                      </w:p>
                      <w:p w14:paraId="77DC9DEC" w14:textId="77777777" w:rsidR="00FF0C0B" w:rsidRPr="00FF0C0B" w:rsidRDefault="00FF0C0B" w:rsidP="00FF0C0B">
                        <w:pPr>
                          <w:numPr>
                            <w:ilvl w:val="0"/>
                            <w:numId w:val="5"/>
                          </w:numPr>
                          <w:spacing w:line="330" w:lineRule="atLeast"/>
                          <w:rPr>
                            <w:rFonts w:ascii="Arial" w:eastAsia="Times New Roman" w:hAnsi="Arial" w:cs="Arial"/>
                            <w:color w:val="231F20"/>
                            <w:sz w:val="21"/>
                            <w:szCs w:val="21"/>
                            <w:lang w:eastAsia="en-GB"/>
                          </w:rPr>
                        </w:pPr>
                        <w:hyperlink r:id="rId38" w:tooltip="https://cwccg.net/5ECH-LB57-3W4C1S-G5W62-1/c.aspx" w:history="1">
                          <w:r w:rsidRPr="00FF0C0B">
                            <w:rPr>
                              <w:rFonts w:ascii="Arial" w:eastAsia="Times New Roman" w:hAnsi="Arial" w:cs="Arial"/>
                              <w:color w:val="00B0F0"/>
                              <w:sz w:val="21"/>
                              <w:szCs w:val="21"/>
                              <w:u w:val="single"/>
                              <w:lang w:eastAsia="en-GB"/>
                            </w:rPr>
                            <w:t>E</w:t>
                          </w:r>
                        </w:hyperlink>
                      </w:p>
                      <w:p w14:paraId="65A35121" w14:textId="77777777" w:rsidR="00FF0C0B" w:rsidRPr="00FF0C0B" w:rsidRDefault="00FF0C0B" w:rsidP="00FF0C0B">
                        <w:pPr>
                          <w:numPr>
                            <w:ilvl w:val="0"/>
                            <w:numId w:val="5"/>
                          </w:numPr>
                          <w:spacing w:line="330" w:lineRule="atLeast"/>
                          <w:rPr>
                            <w:rFonts w:ascii="Arial" w:eastAsia="Times New Roman" w:hAnsi="Arial" w:cs="Arial"/>
                            <w:color w:val="231F20"/>
                            <w:sz w:val="21"/>
                            <w:szCs w:val="21"/>
                            <w:lang w:eastAsia="en-GB"/>
                          </w:rPr>
                        </w:pPr>
                        <w:hyperlink r:id="rId39" w:tooltip="https://cwccg.net/5ECH-LB57-3W4C1S-G5W63-1/c.aspx" w:history="1">
                          <w:r w:rsidRPr="00FF0C0B">
                            <w:rPr>
                              <w:rFonts w:ascii="Arial" w:eastAsia="Times New Roman" w:hAnsi="Arial" w:cs="Arial"/>
                              <w:color w:val="00B0F0"/>
                              <w:sz w:val="21"/>
                              <w:szCs w:val="21"/>
                              <w:u w:val="single"/>
                              <w:lang w:eastAsia="en-GB"/>
                            </w:rPr>
                            <w:t>F</w:t>
                          </w:r>
                        </w:hyperlink>
                      </w:p>
                      <w:p w14:paraId="456C5C7E" w14:textId="77777777" w:rsidR="00FF0C0B" w:rsidRPr="00FF0C0B" w:rsidRDefault="00FF0C0B" w:rsidP="00FF0C0B">
                        <w:pPr>
                          <w:spacing w:line="330" w:lineRule="atLeast"/>
                          <w:rPr>
                            <w:rFonts w:ascii="Arial" w:eastAsia="Times New Roman" w:hAnsi="Arial" w:cs="Arial"/>
                            <w:color w:val="231F20"/>
                            <w:sz w:val="21"/>
                            <w:szCs w:val="21"/>
                            <w:lang w:eastAsia="en-GB"/>
                          </w:rPr>
                        </w:pPr>
                      </w:p>
                      <w:p w14:paraId="69253120"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b/>
                            <w:bCs/>
                            <w:color w:val="00B0F0"/>
                            <w:lang w:eastAsia="en-GB"/>
                          </w:rPr>
                          <w:t>New online eating disorder learning available for GPs and primary care clinicians </w:t>
                        </w:r>
                      </w:p>
                      <w:p w14:paraId="52DA9348"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color w:val="0E101A"/>
                            <w:sz w:val="21"/>
                            <w:szCs w:val="21"/>
                            <w:lang w:eastAsia="en-GB"/>
                          </w:rPr>
                          <w:t>We are pleased to launch, with experts by experience, NHS England and NHS Improvement, and the charity Beat, </w:t>
                        </w:r>
                        <w:hyperlink r:id="rId40" w:tooltip="https://cwccg.net/5ECH-LB57-3W4C1S-G5W64-1/c.aspx" w:history="1">
                          <w:r w:rsidRPr="00FF0C0B">
                            <w:rPr>
                              <w:rFonts w:ascii="Arial" w:eastAsia="Times New Roman" w:hAnsi="Arial" w:cs="Arial"/>
                              <w:color w:val="0563C1"/>
                              <w:sz w:val="21"/>
                              <w:szCs w:val="21"/>
                              <w:u w:val="single"/>
                              <w:lang w:eastAsia="en-GB"/>
                            </w:rPr>
                            <w:t>new to online eating disorder learning for GPs and primary care clinicians</w:t>
                          </w:r>
                        </w:hyperlink>
                        <w:r w:rsidRPr="00FF0C0B">
                          <w:rPr>
                            <w:rFonts w:ascii="Arial" w:eastAsia="Times New Roman" w:hAnsi="Arial" w:cs="Arial"/>
                            <w:color w:val="0E101A"/>
                            <w:sz w:val="21"/>
                            <w:szCs w:val="21"/>
                            <w:lang w:eastAsia="en-GB"/>
                          </w:rPr>
                          <w:t>. This learning will support primary care colleagues in understanding and supporting people of all ages with an eating disorder. </w:t>
                        </w:r>
                      </w:p>
                      <w:p w14:paraId="26511842" w14:textId="77777777" w:rsidR="00FF0C0B" w:rsidRPr="00FF0C0B" w:rsidRDefault="00FF0C0B" w:rsidP="00FF0C0B">
                        <w:pPr>
                          <w:spacing w:line="330" w:lineRule="atLeast"/>
                          <w:textAlignment w:val="baseline"/>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w:t>
                        </w:r>
                      </w:p>
                      <w:p w14:paraId="101C736C" w14:textId="77777777" w:rsidR="00FF0C0B" w:rsidRPr="00FF0C0B" w:rsidRDefault="00FF0C0B" w:rsidP="00FF0C0B">
                        <w:pPr>
                          <w:spacing w:line="330" w:lineRule="atLeast"/>
                          <w:textAlignment w:val="baseline"/>
                          <w:rPr>
                            <w:rFonts w:ascii="Arial" w:eastAsia="Times New Roman" w:hAnsi="Arial" w:cs="Arial"/>
                            <w:color w:val="231F20"/>
                            <w:sz w:val="21"/>
                            <w:szCs w:val="21"/>
                            <w:lang w:eastAsia="en-GB"/>
                          </w:rPr>
                        </w:pPr>
                        <w:r w:rsidRPr="00FF0C0B">
                          <w:rPr>
                            <w:rFonts w:ascii="Arial" w:eastAsia="Times New Roman" w:hAnsi="Arial" w:cs="Arial"/>
                            <w:color w:val="0E101A"/>
                            <w:sz w:val="21"/>
                            <w:szCs w:val="21"/>
                            <w:lang w:eastAsia="en-GB"/>
                          </w:rPr>
                          <w:t>The two learning sessions can be completed at the learner's own pace and take approximately 30-40 minutes to complete each. The learning also includes an assessment framework and a GP appointment involving an eating disorder assessment role-play demonstration. </w:t>
                        </w:r>
                      </w:p>
                      <w:p w14:paraId="2E84A8BD" w14:textId="77777777" w:rsidR="00FF0C0B" w:rsidRPr="00FF0C0B" w:rsidRDefault="00FF0C0B" w:rsidP="00FF0C0B">
                        <w:pPr>
                          <w:spacing w:line="330" w:lineRule="atLeast"/>
                          <w:textAlignment w:val="baseline"/>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w:t>
                        </w:r>
                      </w:p>
                      <w:p w14:paraId="324A1E79" w14:textId="77777777" w:rsidR="00FF0C0B" w:rsidRPr="00FF0C0B" w:rsidRDefault="00FF0C0B" w:rsidP="00FF0C0B">
                        <w:pPr>
                          <w:spacing w:line="330" w:lineRule="atLeast"/>
                          <w:textAlignment w:val="baseline"/>
                          <w:rPr>
                            <w:rFonts w:ascii="Arial" w:eastAsia="Times New Roman" w:hAnsi="Arial" w:cs="Arial"/>
                            <w:color w:val="231F20"/>
                            <w:sz w:val="21"/>
                            <w:szCs w:val="21"/>
                            <w:lang w:eastAsia="en-GB"/>
                          </w:rPr>
                        </w:pPr>
                        <w:r w:rsidRPr="00FF0C0B">
                          <w:rPr>
                            <w:rFonts w:ascii="Arial" w:eastAsia="Times New Roman" w:hAnsi="Arial" w:cs="Arial"/>
                            <w:color w:val="0E101A"/>
                            <w:sz w:val="21"/>
                            <w:szCs w:val="21"/>
                            <w:lang w:eastAsia="en-GB"/>
                          </w:rPr>
                          <w:t>Eating disorders are common and Anorexia Nervosa has the highest mortality rate of any mental illness. However, people with eating disorders have better recovery rates and a reduced risk of relapse when they receive the right support as early as possible.</w:t>
                        </w:r>
                      </w:p>
                      <w:p w14:paraId="607FCA31" w14:textId="77777777" w:rsidR="00FF0C0B" w:rsidRPr="00FF0C0B" w:rsidRDefault="00FF0C0B" w:rsidP="00FF0C0B">
                        <w:pPr>
                          <w:spacing w:line="330" w:lineRule="atLeast"/>
                          <w:textAlignment w:val="baseline"/>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w:t>
                        </w:r>
                      </w:p>
                      <w:p w14:paraId="217CA985" w14:textId="77777777" w:rsidR="00FF0C0B" w:rsidRPr="00FF0C0B" w:rsidRDefault="00FF0C0B" w:rsidP="00FF0C0B">
                        <w:pPr>
                          <w:spacing w:line="330" w:lineRule="atLeast"/>
                          <w:textAlignment w:val="baseline"/>
                          <w:rPr>
                            <w:rFonts w:ascii="Arial" w:eastAsia="Times New Roman" w:hAnsi="Arial" w:cs="Arial"/>
                            <w:color w:val="231F20"/>
                            <w:sz w:val="21"/>
                            <w:szCs w:val="21"/>
                            <w:lang w:eastAsia="en-GB"/>
                          </w:rPr>
                        </w:pPr>
                        <w:r w:rsidRPr="00FF0C0B">
                          <w:rPr>
                            <w:rFonts w:ascii="Arial" w:eastAsia="Times New Roman" w:hAnsi="Arial" w:cs="Arial"/>
                            <w:color w:val="0E101A"/>
                            <w:sz w:val="21"/>
                            <w:szCs w:val="21"/>
                            <w:lang w:eastAsia="en-GB"/>
                          </w:rPr>
                          <w:t>To further increase the support for people with eating disorders, mental health services, including eating disorder services, will see an additional £2.3 billion every year as part of the NHS Long Term Plan ambitions and an expansion of community-based mental health care to provide support for 370,000 adults.  </w:t>
                        </w:r>
                      </w:p>
                      <w:p w14:paraId="4680267D" w14:textId="77777777" w:rsidR="00FF0C0B" w:rsidRPr="00FF0C0B" w:rsidRDefault="00FF0C0B" w:rsidP="00FF0C0B">
                        <w:pPr>
                          <w:spacing w:line="330" w:lineRule="atLeast"/>
                          <w:textAlignment w:val="baseline"/>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w:t>
                        </w:r>
                      </w:p>
                      <w:p w14:paraId="3D5154B7" w14:textId="77777777" w:rsidR="00FF0C0B" w:rsidRPr="00FF0C0B" w:rsidRDefault="00FF0C0B" w:rsidP="00FF0C0B">
                        <w:pPr>
                          <w:spacing w:line="330" w:lineRule="atLeast"/>
                          <w:textAlignment w:val="baseline"/>
                          <w:rPr>
                            <w:rFonts w:ascii="Arial" w:eastAsia="Times New Roman" w:hAnsi="Arial" w:cs="Arial"/>
                            <w:color w:val="231F20"/>
                            <w:sz w:val="21"/>
                            <w:szCs w:val="21"/>
                            <w:lang w:eastAsia="en-GB"/>
                          </w:rPr>
                        </w:pPr>
                        <w:r w:rsidRPr="00FF0C0B">
                          <w:rPr>
                            <w:rFonts w:ascii="Arial" w:eastAsia="Times New Roman" w:hAnsi="Arial" w:cs="Arial"/>
                            <w:color w:val="0E101A"/>
                            <w:sz w:val="21"/>
                            <w:szCs w:val="21"/>
                            <w:lang w:eastAsia="en-GB"/>
                          </w:rPr>
                          <w:t>Alongside the expansion, HEE and NHS England and NHS Improvement are working in partnership to develop and deliver a comprehensive training programme. This programme will improve the support received by those with eating disorders, including training in NICE-recommended psychological therapies, whole team training and training for non-specialist staff to improve identification and support throughout the system.  </w:t>
                        </w:r>
                      </w:p>
                      <w:p w14:paraId="742BB902" w14:textId="77777777" w:rsidR="00FF0C0B" w:rsidRPr="00FF0C0B" w:rsidRDefault="00FF0C0B" w:rsidP="00FF0C0B">
                        <w:pPr>
                          <w:spacing w:line="330" w:lineRule="atLeast"/>
                          <w:textAlignment w:val="baseline"/>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w:t>
                        </w:r>
                      </w:p>
                      <w:p w14:paraId="4C657B56" w14:textId="77777777" w:rsidR="00FF0C0B" w:rsidRPr="00FF0C0B" w:rsidRDefault="00FF0C0B" w:rsidP="00FF0C0B">
                        <w:pPr>
                          <w:spacing w:line="330" w:lineRule="atLeast"/>
                          <w:textAlignment w:val="baseline"/>
                          <w:rPr>
                            <w:rFonts w:ascii="Arial" w:eastAsia="Times New Roman" w:hAnsi="Arial" w:cs="Arial"/>
                            <w:color w:val="231F20"/>
                            <w:sz w:val="21"/>
                            <w:szCs w:val="21"/>
                            <w:lang w:eastAsia="en-GB"/>
                          </w:rPr>
                        </w:pPr>
                        <w:r w:rsidRPr="00FF0C0B">
                          <w:rPr>
                            <w:rFonts w:ascii="Arial" w:eastAsia="Times New Roman" w:hAnsi="Arial" w:cs="Arial"/>
                            <w:color w:val="0E101A"/>
                            <w:sz w:val="21"/>
                            <w:szCs w:val="21"/>
                            <w:lang w:eastAsia="en-GB"/>
                          </w:rPr>
                          <w:t>We have </w:t>
                        </w:r>
                        <w:hyperlink r:id="rId41" w:tooltip="https://cwccg.net/5ECH-LB57-3W4C1S-G5W65-1/c.aspx" w:history="1">
                          <w:r w:rsidRPr="00FF0C0B">
                            <w:rPr>
                              <w:rFonts w:ascii="Arial" w:eastAsia="Times New Roman" w:hAnsi="Arial" w:cs="Arial"/>
                              <w:color w:val="00B0F0"/>
                              <w:sz w:val="21"/>
                              <w:szCs w:val="21"/>
                              <w:u w:val="single"/>
                              <w:lang w:eastAsia="en-GB"/>
                            </w:rPr>
                            <w:t>attached</w:t>
                          </w:r>
                        </w:hyperlink>
                        <w:r w:rsidRPr="00FF0C0B">
                          <w:rPr>
                            <w:rFonts w:ascii="Arial" w:eastAsia="Times New Roman" w:hAnsi="Arial" w:cs="Arial"/>
                            <w:color w:val="0E101A"/>
                            <w:sz w:val="21"/>
                            <w:szCs w:val="21"/>
                            <w:lang w:eastAsia="en-GB"/>
                          </w:rPr>
                          <w:t> a stakeholder communication toolkit for you to use.  </w:t>
                        </w:r>
                      </w:p>
                      <w:p w14:paraId="6C396496" w14:textId="77777777" w:rsidR="00FF0C0B" w:rsidRPr="00FF0C0B" w:rsidRDefault="00FF0C0B" w:rsidP="00FF0C0B">
                        <w:pPr>
                          <w:spacing w:line="330" w:lineRule="atLeast"/>
                          <w:textAlignment w:val="baseline"/>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lastRenderedPageBreak/>
                          <w:t>                  </w:t>
                        </w:r>
                      </w:p>
                      <w:p w14:paraId="70D4C03B" w14:textId="77777777" w:rsidR="00FF0C0B" w:rsidRPr="00FF0C0B" w:rsidRDefault="00FF0C0B" w:rsidP="00FF0C0B">
                        <w:pPr>
                          <w:spacing w:line="330" w:lineRule="atLeast"/>
                          <w:textAlignment w:val="baseline"/>
                          <w:rPr>
                            <w:rFonts w:ascii="Arial" w:eastAsia="Times New Roman" w:hAnsi="Arial" w:cs="Arial"/>
                            <w:color w:val="231F20"/>
                            <w:sz w:val="21"/>
                            <w:szCs w:val="21"/>
                            <w:lang w:eastAsia="en-GB"/>
                          </w:rPr>
                        </w:pPr>
                        <w:r w:rsidRPr="00FF0C0B">
                          <w:rPr>
                            <w:rFonts w:ascii="Arial" w:eastAsia="Times New Roman" w:hAnsi="Arial" w:cs="Arial"/>
                            <w:color w:val="0E101A"/>
                            <w:sz w:val="21"/>
                            <w:szCs w:val="21"/>
                            <w:lang w:eastAsia="en-GB"/>
                          </w:rPr>
                          <w:t>Thank you to our partners at Beat for contributing and developing this learning programme with us and their ongoing mission to end the pain and suffering caused by eating disorders. </w:t>
                        </w:r>
                      </w:p>
                      <w:p w14:paraId="2CDF8D72" w14:textId="77777777" w:rsidR="00FF0C0B" w:rsidRPr="00FF0C0B" w:rsidRDefault="00FF0C0B" w:rsidP="00FF0C0B">
                        <w:pPr>
                          <w:spacing w:line="330" w:lineRule="atLeast"/>
                          <w:textAlignment w:val="baseline"/>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w:t>
                        </w:r>
                      </w:p>
                      <w:p w14:paraId="17422B8E" w14:textId="77777777" w:rsidR="00FF0C0B" w:rsidRPr="00FF0C0B" w:rsidRDefault="00FF0C0B" w:rsidP="00FF0C0B">
                        <w:pPr>
                          <w:spacing w:line="330" w:lineRule="atLeast"/>
                          <w:textAlignment w:val="baseline"/>
                          <w:rPr>
                            <w:rFonts w:ascii="Arial" w:eastAsia="Times New Roman" w:hAnsi="Arial" w:cs="Arial"/>
                            <w:color w:val="231F20"/>
                            <w:sz w:val="21"/>
                            <w:szCs w:val="21"/>
                            <w:lang w:eastAsia="en-GB"/>
                          </w:rPr>
                        </w:pPr>
                        <w:r w:rsidRPr="00FF0C0B">
                          <w:rPr>
                            <w:rFonts w:ascii="Arial" w:eastAsia="Times New Roman" w:hAnsi="Arial" w:cs="Arial"/>
                            <w:color w:val="0E101A"/>
                            <w:sz w:val="21"/>
                            <w:szCs w:val="21"/>
                            <w:lang w:eastAsia="en-GB"/>
                          </w:rPr>
                          <w:t>To find out more, visit the </w:t>
                        </w:r>
                        <w:hyperlink r:id="rId42" w:tooltip="https://cwccg.net/5ECH-LB57-3W4C1S-G5W66-1/c.aspx" w:history="1">
                          <w:r w:rsidRPr="00FF0C0B">
                            <w:rPr>
                              <w:rFonts w:ascii="Arial" w:eastAsia="Times New Roman" w:hAnsi="Arial" w:cs="Arial"/>
                              <w:color w:val="0563C1"/>
                              <w:sz w:val="21"/>
                              <w:szCs w:val="21"/>
                              <w:u w:val="single"/>
                              <w:lang w:eastAsia="en-GB"/>
                            </w:rPr>
                            <w:t>health and care staff eating disorders learning programme webpage</w:t>
                          </w:r>
                        </w:hyperlink>
                        <w:r w:rsidRPr="00FF0C0B">
                          <w:rPr>
                            <w:rFonts w:ascii="Arial" w:eastAsia="Times New Roman" w:hAnsi="Arial" w:cs="Arial"/>
                            <w:color w:val="0E101A"/>
                            <w:sz w:val="21"/>
                            <w:szCs w:val="21"/>
                            <w:lang w:eastAsia="en-GB"/>
                          </w:rPr>
                          <w:t>. Additional mental health and eating disorders learning can be accessed via </w:t>
                        </w:r>
                        <w:hyperlink r:id="rId43" w:tooltip="https://cwccg.net/5ECH-LB57-3W4C1S-G5W67-1/c.aspx" w:history="1">
                          <w:r w:rsidRPr="00FF0C0B">
                            <w:rPr>
                              <w:rFonts w:ascii="Arial" w:eastAsia="Times New Roman" w:hAnsi="Arial" w:cs="Arial"/>
                              <w:color w:val="0563C1"/>
                              <w:sz w:val="21"/>
                              <w:szCs w:val="21"/>
                              <w:u w:val="single"/>
                              <w:lang w:eastAsia="en-GB"/>
                            </w:rPr>
                            <w:t>HEE’s website</w:t>
                          </w:r>
                        </w:hyperlink>
                        <w:r w:rsidRPr="00FF0C0B">
                          <w:rPr>
                            <w:rFonts w:ascii="Arial" w:eastAsia="Times New Roman" w:hAnsi="Arial" w:cs="Arial"/>
                            <w:color w:val="0E101A"/>
                            <w:sz w:val="21"/>
                            <w:szCs w:val="21"/>
                            <w:lang w:eastAsia="en-GB"/>
                          </w:rPr>
                          <w:t>.</w:t>
                        </w:r>
                      </w:p>
                      <w:p w14:paraId="608D9198" w14:textId="77777777" w:rsidR="00FF0C0B" w:rsidRPr="00FF0C0B" w:rsidRDefault="00FF0C0B" w:rsidP="00FF0C0B">
                        <w:pPr>
                          <w:spacing w:line="330" w:lineRule="atLeast"/>
                          <w:textAlignment w:val="baseline"/>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w:t>
                        </w:r>
                      </w:p>
                      <w:p w14:paraId="32175819" w14:textId="77777777" w:rsidR="00FF0C0B" w:rsidRPr="00FF0C0B" w:rsidRDefault="00FF0C0B" w:rsidP="00FF0C0B">
                        <w:pPr>
                          <w:spacing w:line="330" w:lineRule="atLeast"/>
                          <w:textAlignment w:val="baseline"/>
                          <w:rPr>
                            <w:rFonts w:ascii="Arial" w:eastAsia="Times New Roman" w:hAnsi="Arial" w:cs="Arial"/>
                            <w:color w:val="231F20"/>
                            <w:sz w:val="21"/>
                            <w:szCs w:val="21"/>
                            <w:lang w:eastAsia="en-GB"/>
                          </w:rPr>
                        </w:pPr>
                        <w:r w:rsidRPr="00FF0C0B">
                          <w:rPr>
                            <w:rFonts w:ascii="Arial" w:eastAsia="Times New Roman" w:hAnsi="Arial" w:cs="Arial"/>
                            <w:b/>
                            <w:bCs/>
                            <w:color w:val="00B0F0"/>
                            <w:lang w:eastAsia="en-GB"/>
                          </w:rPr>
                          <w:t>Diabetes Prevention Programme- Revised Referral Form</w:t>
                        </w:r>
                      </w:p>
                      <w:p w14:paraId="449B95CB" w14:textId="77777777" w:rsidR="00FF0C0B" w:rsidRPr="00FF0C0B" w:rsidRDefault="00FF0C0B" w:rsidP="00FF0C0B">
                        <w:pPr>
                          <w:spacing w:line="330" w:lineRule="atLeast"/>
                          <w:textAlignment w:val="baseline"/>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Please find </w:t>
                        </w:r>
                        <w:hyperlink r:id="rId44" w:tooltip="https://cwccg.net/5ECH-LB57-3W4C1S-G69T3-1/c.aspx" w:history="1">
                          <w:r w:rsidRPr="00FF0C0B">
                            <w:rPr>
                              <w:rFonts w:ascii="Arial" w:eastAsia="Times New Roman" w:hAnsi="Arial" w:cs="Arial"/>
                              <w:color w:val="00B0F0"/>
                              <w:sz w:val="21"/>
                              <w:szCs w:val="21"/>
                              <w:u w:val="single"/>
                              <w:lang w:eastAsia="en-GB"/>
                            </w:rPr>
                            <w:t>attached</w:t>
                          </w:r>
                        </w:hyperlink>
                        <w:r w:rsidRPr="00FF0C0B">
                          <w:rPr>
                            <w:rFonts w:ascii="Arial" w:eastAsia="Times New Roman" w:hAnsi="Arial" w:cs="Arial"/>
                            <w:color w:val="231F20"/>
                            <w:sz w:val="21"/>
                            <w:szCs w:val="21"/>
                            <w:lang w:eastAsia="en-GB"/>
                          </w:rPr>
                          <w:t> updated information about the Diabetes Prevention Programme</w:t>
                        </w:r>
                      </w:p>
                      <w:p w14:paraId="1FCE5701"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w:t>
                        </w:r>
                      </w:p>
                      <w:p w14:paraId="49EC7510"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b/>
                            <w:bCs/>
                            <w:color w:val="00B0F0"/>
                            <w:lang w:eastAsia="en-GB"/>
                          </w:rPr>
                          <w:t>With Staff in Mind Team support offer </w:t>
                        </w:r>
                      </w:p>
                      <w:p w14:paraId="0F53CD65"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color w:val="0E101A"/>
                            <w:sz w:val="21"/>
                            <w:szCs w:val="21"/>
                            <w:lang w:eastAsia="en-GB"/>
                          </w:rPr>
                          <w:t>Please find </w:t>
                        </w:r>
                        <w:hyperlink r:id="rId45" w:tooltip="https://cwccg.net/5ECH-LB57-3W4C1S-G5W68-1/c.aspx" w:history="1">
                          <w:r w:rsidRPr="00FF0C0B">
                            <w:rPr>
                              <w:rFonts w:ascii="Arial" w:eastAsia="Times New Roman" w:hAnsi="Arial" w:cs="Arial"/>
                              <w:color w:val="00B0F0"/>
                              <w:sz w:val="21"/>
                              <w:szCs w:val="21"/>
                              <w:u w:val="single"/>
                              <w:lang w:eastAsia="en-GB"/>
                            </w:rPr>
                            <w:t>attached</w:t>
                          </w:r>
                        </w:hyperlink>
                        <w:r w:rsidRPr="00FF0C0B">
                          <w:rPr>
                            <w:rFonts w:ascii="Arial" w:eastAsia="Times New Roman" w:hAnsi="Arial" w:cs="Arial"/>
                            <w:color w:val="0E101A"/>
                            <w:sz w:val="21"/>
                            <w:szCs w:val="21"/>
                            <w:lang w:eastAsia="en-GB"/>
                          </w:rPr>
                          <w:t> information from the With Staff in Mind service, who offer team-based sessions for teams who work in Health and Social Care across Coventry and Warwickshire. Please do share via your internal networks, for anyone who may be interested.</w:t>
                        </w:r>
                      </w:p>
                      <w:p w14:paraId="1CFB425B"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w:t>
                        </w:r>
                      </w:p>
                      <w:p w14:paraId="6E2D6C68"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w:t>
                        </w:r>
                      </w:p>
                      <w:p w14:paraId="5FA4B955"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b/>
                            <w:bCs/>
                            <w:color w:val="00B0F0"/>
                            <w:lang w:eastAsia="en-GB"/>
                          </w:rPr>
                          <w:t>Supply issue with Promethazine hydrochloride 25mg tablets</w:t>
                        </w:r>
                      </w:p>
                      <w:p w14:paraId="4D66CCEB"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Please find </w:t>
                        </w:r>
                        <w:hyperlink r:id="rId46" w:tooltip="https://cwccg.net/5ECH-LB57-3W4C1S-G5W6D-1/c.aspx" w:history="1">
                          <w:r w:rsidRPr="00FF0C0B">
                            <w:rPr>
                              <w:rFonts w:ascii="Arial" w:eastAsia="Times New Roman" w:hAnsi="Arial" w:cs="Arial"/>
                              <w:color w:val="00B0F0"/>
                              <w:sz w:val="21"/>
                              <w:szCs w:val="21"/>
                              <w:u w:val="single"/>
                              <w:lang w:eastAsia="en-GB"/>
                            </w:rPr>
                            <w:t>attached</w:t>
                          </w:r>
                        </w:hyperlink>
                        <w:r w:rsidRPr="00FF0C0B">
                          <w:rPr>
                            <w:rFonts w:ascii="Arial" w:eastAsia="Times New Roman" w:hAnsi="Arial" w:cs="Arial"/>
                            <w:color w:val="231F20"/>
                            <w:sz w:val="21"/>
                            <w:szCs w:val="21"/>
                            <w:lang w:eastAsia="en-GB"/>
                          </w:rPr>
                          <w:t> a Medicine Supply Notification for:</w:t>
                        </w:r>
                      </w:p>
                      <w:p w14:paraId="7BD02171"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w:t>
                        </w:r>
                      </w:p>
                      <w:p w14:paraId="7A9FF697" w14:textId="77777777" w:rsidR="00FF0C0B" w:rsidRPr="00FF0C0B" w:rsidRDefault="00FF0C0B" w:rsidP="00FF0C0B">
                        <w:pPr>
                          <w:numPr>
                            <w:ilvl w:val="0"/>
                            <w:numId w:val="6"/>
                          </w:numPr>
                          <w:spacing w:after="160" w:line="315"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Tier 2 medicine supply notification for Promethazine hydrochloride 25mg tablets</w:t>
                        </w:r>
                      </w:p>
                      <w:p w14:paraId="65C3F983"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w:t>
                        </w:r>
                      </w:p>
                      <w:p w14:paraId="2A47FDC5"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w:t>
                        </w:r>
                      </w:p>
                    </w:tc>
                  </w:tr>
                </w:tbl>
                <w:p w14:paraId="59D929C7" w14:textId="77777777" w:rsidR="00FF0C0B" w:rsidRPr="00FF0C0B" w:rsidRDefault="00FF0C0B" w:rsidP="00FF0C0B">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FF0C0B" w:rsidRPr="00FF0C0B" w14:paraId="47619A2F" w14:textId="77777777">
                    <w:tc>
                      <w:tcPr>
                        <w:tcW w:w="0" w:type="auto"/>
                        <w:tcBorders>
                          <w:top w:val="nil"/>
                          <w:left w:val="nil"/>
                          <w:bottom w:val="nil"/>
                          <w:right w:val="nil"/>
                        </w:tcBorders>
                        <w:tcMar>
                          <w:top w:w="150" w:type="dxa"/>
                          <w:left w:w="150" w:type="dxa"/>
                          <w:bottom w:w="150" w:type="dxa"/>
                          <w:right w:w="150" w:type="dxa"/>
                        </w:tcMar>
                        <w:vAlign w:val="center"/>
                        <w:hideMark/>
                      </w:tcPr>
                      <w:p w14:paraId="7B24A1D6" w14:textId="7ABB30CF" w:rsidR="00FF0C0B" w:rsidRPr="00FF0C0B" w:rsidRDefault="00FF0C0B" w:rsidP="00FF0C0B">
                        <w:pPr>
                          <w:spacing w:line="15" w:lineRule="atLeast"/>
                          <w:rPr>
                            <w:rFonts w:ascii="Arial" w:eastAsia="Times New Roman" w:hAnsi="Arial" w:cs="Arial"/>
                            <w:sz w:val="2"/>
                            <w:szCs w:val="2"/>
                            <w:lang w:eastAsia="en-GB"/>
                          </w:rPr>
                        </w:pPr>
                        <w:r w:rsidRPr="00FF0C0B">
                          <w:rPr>
                            <w:rFonts w:ascii="Arial" w:eastAsia="Times New Roman" w:hAnsi="Arial" w:cs="Arial"/>
                            <w:sz w:val="2"/>
                            <w:szCs w:val="2"/>
                            <w:lang w:eastAsia="en-GB"/>
                          </w:rPr>
                          <w:fldChar w:fldCharType="begin"/>
                        </w:r>
                        <w:r w:rsidRPr="00FF0C0B">
                          <w:rPr>
                            <w:rFonts w:ascii="Arial" w:eastAsia="Times New Roman" w:hAnsi="Arial" w:cs="Arial"/>
                            <w:sz w:val="2"/>
                            <w:szCs w:val="2"/>
                            <w:lang w:eastAsia="en-GB"/>
                          </w:rPr>
                          <w:instrText xml:space="preserve"> INCLUDEPICTURE "/var/folders/0b/_hlz4rjj5rnc12tfk3ys05_h0000gn/T/com.microsoft.Word/WebArchiveCopyPasteTempFiles/w660_1188622_medicinetable.jpg" \* MERGEFORMATINET </w:instrText>
                        </w:r>
                        <w:r w:rsidRPr="00FF0C0B">
                          <w:rPr>
                            <w:rFonts w:ascii="Arial" w:eastAsia="Times New Roman" w:hAnsi="Arial" w:cs="Arial"/>
                            <w:sz w:val="2"/>
                            <w:szCs w:val="2"/>
                            <w:lang w:eastAsia="en-GB"/>
                          </w:rPr>
                          <w:fldChar w:fldCharType="separate"/>
                        </w:r>
                        <w:r w:rsidRPr="00FF0C0B">
                          <w:rPr>
                            <w:rFonts w:ascii="Arial" w:eastAsia="Times New Roman" w:hAnsi="Arial" w:cs="Arial"/>
                            <w:noProof/>
                            <w:sz w:val="2"/>
                            <w:szCs w:val="2"/>
                            <w:lang w:eastAsia="en-GB"/>
                          </w:rPr>
                          <w:drawing>
                            <wp:inline distT="0" distB="0" distL="0" distR="0" wp14:anchorId="7A4C6AC2" wp14:editId="3C3591C9">
                              <wp:extent cx="5444359" cy="1968500"/>
                              <wp:effectExtent l="0" t="0" r="4445"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447480" cy="1969629"/>
                                      </a:xfrm>
                                      <a:prstGeom prst="rect">
                                        <a:avLst/>
                                      </a:prstGeom>
                                      <a:noFill/>
                                      <a:ln>
                                        <a:noFill/>
                                      </a:ln>
                                    </pic:spPr>
                                  </pic:pic>
                                </a:graphicData>
                              </a:graphic>
                            </wp:inline>
                          </w:drawing>
                        </w:r>
                        <w:r w:rsidRPr="00FF0C0B">
                          <w:rPr>
                            <w:rFonts w:ascii="Arial" w:eastAsia="Times New Roman" w:hAnsi="Arial" w:cs="Arial"/>
                            <w:sz w:val="2"/>
                            <w:szCs w:val="2"/>
                            <w:lang w:eastAsia="en-GB"/>
                          </w:rPr>
                          <w:fldChar w:fldCharType="end"/>
                        </w:r>
                      </w:p>
                    </w:tc>
                  </w:tr>
                </w:tbl>
                <w:p w14:paraId="0664D844" w14:textId="77777777" w:rsidR="00FF0C0B" w:rsidRPr="00FF0C0B" w:rsidRDefault="00FF0C0B" w:rsidP="00FF0C0B">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FF0C0B" w:rsidRPr="00FF0C0B" w14:paraId="3B3ACDB3" w14:textId="77777777">
                    <w:tc>
                      <w:tcPr>
                        <w:tcW w:w="0" w:type="auto"/>
                        <w:tcBorders>
                          <w:top w:val="nil"/>
                          <w:left w:val="nil"/>
                          <w:bottom w:val="nil"/>
                          <w:right w:val="nil"/>
                        </w:tcBorders>
                        <w:tcMar>
                          <w:top w:w="150" w:type="dxa"/>
                          <w:left w:w="150" w:type="dxa"/>
                          <w:bottom w:w="150" w:type="dxa"/>
                          <w:right w:w="150" w:type="dxa"/>
                        </w:tcMar>
                        <w:hideMark/>
                      </w:tcPr>
                      <w:p w14:paraId="65C95E5A"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color w:val="000000"/>
                            <w:sz w:val="21"/>
                            <w:szCs w:val="21"/>
                            <w:lang w:eastAsia="en-GB"/>
                          </w:rPr>
                          <w:t>DHSC and NHSE/I have now launched an online </w:t>
                        </w:r>
                        <w:hyperlink r:id="rId48" w:tooltip="https://cwccg.net/5ECH-LB57-3W4C1S-G5WBN-1/c.aspx" w:history="1">
                          <w:r w:rsidRPr="00FF0C0B">
                            <w:rPr>
                              <w:rFonts w:ascii="Arial" w:eastAsia="Times New Roman" w:hAnsi="Arial" w:cs="Arial"/>
                              <w:color w:val="0000FF"/>
                              <w:sz w:val="21"/>
                              <w:szCs w:val="21"/>
                              <w:u w:val="single"/>
                              <w:lang w:eastAsia="en-GB"/>
                            </w:rPr>
                            <w:t>Medicines Supply Tool</w:t>
                          </w:r>
                        </w:hyperlink>
                        <w:r w:rsidRPr="00FF0C0B">
                          <w:rPr>
                            <w:rFonts w:ascii="Arial" w:eastAsia="Times New Roman" w:hAnsi="Arial" w:cs="Arial"/>
                            <w:color w:val="231F20"/>
                            <w:sz w:val="21"/>
                            <w:szCs w:val="21"/>
                            <w:lang w:eastAsia="en-GB"/>
                          </w:rPr>
                          <w:t>, which provides up to date information about medicine supply issues</w:t>
                        </w:r>
                        <w:r w:rsidRPr="00FF0C0B">
                          <w:rPr>
                            <w:rFonts w:ascii="Arial" w:eastAsia="Times New Roman" w:hAnsi="Arial" w:cs="Arial"/>
                            <w:color w:val="000000"/>
                            <w:sz w:val="21"/>
                            <w:szCs w:val="21"/>
                            <w:lang w:eastAsia="en-GB"/>
                          </w:rPr>
                          <w:t>. The contents of th</w:t>
                        </w:r>
                        <w:r w:rsidRPr="00FF0C0B">
                          <w:rPr>
                            <w:rFonts w:ascii="Arial" w:eastAsia="Times New Roman" w:hAnsi="Arial" w:cs="Arial"/>
                            <w:color w:val="231F20"/>
                            <w:sz w:val="21"/>
                            <w:szCs w:val="21"/>
                            <w:lang w:eastAsia="en-GB"/>
                          </w:rPr>
                          <w:t>is </w:t>
                        </w:r>
                        <w:r w:rsidRPr="00FF0C0B">
                          <w:rPr>
                            <w:rFonts w:ascii="Arial" w:eastAsia="Times New Roman" w:hAnsi="Arial" w:cs="Arial"/>
                            <w:color w:val="000000"/>
                            <w:sz w:val="21"/>
                            <w:szCs w:val="21"/>
                            <w:lang w:eastAsia="en-GB"/>
                          </w:rPr>
                          <w:t>MSN can now be viewed on the Tool.</w:t>
                        </w:r>
                        <w:r w:rsidRPr="00FF0C0B">
                          <w:rPr>
                            <w:rFonts w:ascii="Arial" w:eastAsia="Times New Roman" w:hAnsi="Arial" w:cs="Arial"/>
                            <w:color w:val="231F20"/>
                            <w:sz w:val="21"/>
                            <w:szCs w:val="21"/>
                            <w:lang w:eastAsia="en-GB"/>
                          </w:rPr>
                          <w:t> The Tool also details any changes to resupply dates and updates to the entries.</w:t>
                        </w:r>
                        <w:r w:rsidRPr="00FF0C0B">
                          <w:rPr>
                            <w:rFonts w:ascii="Arial" w:eastAsia="Times New Roman" w:hAnsi="Arial" w:cs="Arial"/>
                            <w:color w:val="000000"/>
                            <w:sz w:val="21"/>
                            <w:szCs w:val="21"/>
                            <w:lang w:eastAsia="en-GB"/>
                          </w:rPr>
                          <w:t> To access the Tool you will be required to register with the </w:t>
                        </w:r>
                        <w:hyperlink r:id="rId49" w:tooltip="https://cwccg.net/5ECH-LB57-3W4C1S-G5WBO-1/c.aspx" w:history="1">
                          <w:r w:rsidRPr="00FF0C0B">
                            <w:rPr>
                              <w:rFonts w:ascii="Arial" w:eastAsia="Times New Roman" w:hAnsi="Arial" w:cs="Arial"/>
                              <w:color w:val="0000FF"/>
                              <w:sz w:val="21"/>
                              <w:szCs w:val="21"/>
                              <w:u w:val="single"/>
                              <w:lang w:eastAsia="en-GB"/>
                            </w:rPr>
                            <w:t>SPS website</w:t>
                          </w:r>
                        </w:hyperlink>
                        <w:r w:rsidRPr="00FF0C0B">
                          <w:rPr>
                            <w:rFonts w:ascii="Arial" w:eastAsia="Times New Roman" w:hAnsi="Arial" w:cs="Arial"/>
                            <w:color w:val="000000"/>
                            <w:sz w:val="21"/>
                            <w:szCs w:val="21"/>
                            <w:lang w:eastAsia="en-GB"/>
                          </w:rPr>
                          <w:t>.</w:t>
                        </w:r>
                      </w:p>
                      <w:p w14:paraId="79357EA1" w14:textId="77777777" w:rsidR="00FF0C0B" w:rsidRPr="00FF0C0B" w:rsidRDefault="00FF0C0B" w:rsidP="00FF0C0B">
                        <w:pPr>
                          <w:spacing w:line="330" w:lineRule="atLeast"/>
                          <w:rPr>
                            <w:rFonts w:ascii="Arial" w:eastAsia="Times New Roman" w:hAnsi="Arial" w:cs="Arial"/>
                            <w:color w:val="231F20"/>
                            <w:sz w:val="21"/>
                            <w:szCs w:val="21"/>
                            <w:lang w:eastAsia="en-GB"/>
                          </w:rPr>
                        </w:pPr>
                      </w:p>
                      <w:p w14:paraId="1447E1D3" w14:textId="77777777" w:rsidR="00FF0C0B" w:rsidRPr="00FF0C0B" w:rsidRDefault="00FF0C0B" w:rsidP="00FF0C0B">
                        <w:pPr>
                          <w:spacing w:line="330" w:lineRule="atLeast"/>
                          <w:rPr>
                            <w:rFonts w:ascii="Arial" w:eastAsia="Times New Roman" w:hAnsi="Arial" w:cs="Arial"/>
                            <w:color w:val="231F20"/>
                            <w:sz w:val="21"/>
                            <w:szCs w:val="21"/>
                            <w:lang w:eastAsia="en-GB"/>
                          </w:rPr>
                        </w:pPr>
                      </w:p>
                      <w:p w14:paraId="24AF0E88"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b/>
                            <w:bCs/>
                            <w:color w:val="00B0F0"/>
                            <w:sz w:val="21"/>
                            <w:szCs w:val="21"/>
                            <w:lang w:eastAsia="en-GB"/>
                          </w:rPr>
                          <w:lastRenderedPageBreak/>
                          <w:t xml:space="preserve">Supply issue with </w:t>
                        </w:r>
                        <w:proofErr w:type="spellStart"/>
                        <w:r w:rsidRPr="00FF0C0B">
                          <w:rPr>
                            <w:rFonts w:ascii="Arial" w:eastAsia="Times New Roman" w:hAnsi="Arial" w:cs="Arial"/>
                            <w:b/>
                            <w:bCs/>
                            <w:color w:val="00B0F0"/>
                            <w:sz w:val="21"/>
                            <w:szCs w:val="21"/>
                            <w:lang w:eastAsia="en-GB"/>
                          </w:rPr>
                          <w:t>Buserelin</w:t>
                        </w:r>
                        <w:proofErr w:type="spellEnd"/>
                        <w:r w:rsidRPr="00FF0C0B">
                          <w:rPr>
                            <w:rFonts w:ascii="Arial" w:eastAsia="Times New Roman" w:hAnsi="Arial" w:cs="Arial"/>
                            <w:b/>
                            <w:bCs/>
                            <w:color w:val="00B0F0"/>
                            <w:sz w:val="21"/>
                            <w:szCs w:val="21"/>
                            <w:lang w:eastAsia="en-GB"/>
                          </w:rPr>
                          <w:t xml:space="preserve"> (</w:t>
                        </w:r>
                        <w:proofErr w:type="spellStart"/>
                        <w:r w:rsidRPr="00FF0C0B">
                          <w:rPr>
                            <w:rFonts w:ascii="Arial" w:eastAsia="Times New Roman" w:hAnsi="Arial" w:cs="Arial"/>
                            <w:b/>
                            <w:bCs/>
                            <w:color w:val="00B0F0"/>
                            <w:sz w:val="21"/>
                            <w:szCs w:val="21"/>
                            <w:lang w:eastAsia="en-GB"/>
                          </w:rPr>
                          <w:t>Suprefact</w:t>
                        </w:r>
                        <w:proofErr w:type="spellEnd"/>
                        <w:r w:rsidRPr="00FF0C0B">
                          <w:rPr>
                            <w:rFonts w:ascii="Arial" w:eastAsia="Times New Roman" w:hAnsi="Arial" w:cs="Arial"/>
                            <w:b/>
                            <w:bCs/>
                            <w:color w:val="00B0F0"/>
                            <w:sz w:val="21"/>
                            <w:szCs w:val="21"/>
                            <w:lang w:eastAsia="en-GB"/>
                          </w:rPr>
                          <w:t xml:space="preserve">®) 5.5mg/5.5ml solution for injection vials, </w:t>
                        </w:r>
                        <w:proofErr w:type="spellStart"/>
                        <w:r w:rsidRPr="00FF0C0B">
                          <w:rPr>
                            <w:rFonts w:ascii="Arial" w:eastAsia="Times New Roman" w:hAnsi="Arial" w:cs="Arial"/>
                            <w:b/>
                            <w:bCs/>
                            <w:color w:val="00B0F0"/>
                            <w:sz w:val="21"/>
                            <w:szCs w:val="21"/>
                            <w:lang w:eastAsia="en-GB"/>
                          </w:rPr>
                          <w:t>Buserelin</w:t>
                        </w:r>
                        <w:proofErr w:type="spellEnd"/>
                        <w:r w:rsidRPr="00FF0C0B">
                          <w:rPr>
                            <w:rFonts w:ascii="Arial" w:eastAsia="Times New Roman" w:hAnsi="Arial" w:cs="Arial"/>
                            <w:b/>
                            <w:bCs/>
                            <w:color w:val="00B0F0"/>
                            <w:sz w:val="21"/>
                            <w:szCs w:val="21"/>
                            <w:lang w:eastAsia="en-GB"/>
                          </w:rPr>
                          <w:t xml:space="preserve"> (</w:t>
                        </w:r>
                        <w:proofErr w:type="spellStart"/>
                        <w:r w:rsidRPr="00FF0C0B">
                          <w:rPr>
                            <w:rFonts w:ascii="Arial" w:eastAsia="Times New Roman" w:hAnsi="Arial" w:cs="Arial"/>
                            <w:b/>
                            <w:bCs/>
                            <w:color w:val="00B0F0"/>
                            <w:sz w:val="21"/>
                            <w:szCs w:val="21"/>
                            <w:lang w:eastAsia="en-GB"/>
                          </w:rPr>
                          <w:t>Suprecur</w:t>
                        </w:r>
                        <w:proofErr w:type="spellEnd"/>
                        <w:r w:rsidRPr="00FF0C0B">
                          <w:rPr>
                            <w:rFonts w:ascii="Arial" w:eastAsia="Times New Roman" w:hAnsi="Arial" w:cs="Arial"/>
                            <w:b/>
                            <w:bCs/>
                            <w:color w:val="00B0F0"/>
                            <w:sz w:val="21"/>
                            <w:szCs w:val="21"/>
                            <w:lang w:eastAsia="en-GB"/>
                          </w:rPr>
                          <w:t xml:space="preserve">®) 5.5mg/5.5ml solution for injection vials and </w:t>
                        </w:r>
                        <w:proofErr w:type="spellStart"/>
                        <w:r w:rsidRPr="00FF0C0B">
                          <w:rPr>
                            <w:rFonts w:ascii="Arial" w:eastAsia="Times New Roman" w:hAnsi="Arial" w:cs="Arial"/>
                            <w:b/>
                            <w:bCs/>
                            <w:color w:val="00B0F0"/>
                            <w:sz w:val="21"/>
                            <w:szCs w:val="21"/>
                            <w:lang w:eastAsia="en-GB"/>
                          </w:rPr>
                          <w:t>Buserelin</w:t>
                        </w:r>
                        <w:proofErr w:type="spellEnd"/>
                        <w:r w:rsidRPr="00FF0C0B">
                          <w:rPr>
                            <w:rFonts w:ascii="Arial" w:eastAsia="Times New Roman" w:hAnsi="Arial" w:cs="Arial"/>
                            <w:b/>
                            <w:bCs/>
                            <w:color w:val="00B0F0"/>
                            <w:sz w:val="21"/>
                            <w:szCs w:val="21"/>
                            <w:lang w:eastAsia="en-GB"/>
                          </w:rPr>
                          <w:t xml:space="preserve"> (</w:t>
                        </w:r>
                        <w:proofErr w:type="spellStart"/>
                        <w:r w:rsidRPr="00FF0C0B">
                          <w:rPr>
                            <w:rFonts w:ascii="Arial" w:eastAsia="Times New Roman" w:hAnsi="Arial" w:cs="Arial"/>
                            <w:b/>
                            <w:bCs/>
                            <w:color w:val="00B0F0"/>
                            <w:sz w:val="21"/>
                            <w:szCs w:val="21"/>
                            <w:lang w:eastAsia="en-GB"/>
                          </w:rPr>
                          <w:t>Suprecur</w:t>
                        </w:r>
                        <w:proofErr w:type="spellEnd"/>
                        <w:r w:rsidRPr="00FF0C0B">
                          <w:rPr>
                            <w:rFonts w:ascii="Arial" w:eastAsia="Times New Roman" w:hAnsi="Arial" w:cs="Arial"/>
                            <w:b/>
                            <w:bCs/>
                            <w:color w:val="00B0F0"/>
                            <w:sz w:val="21"/>
                            <w:szCs w:val="21"/>
                            <w:lang w:eastAsia="en-GB"/>
                          </w:rPr>
                          <w:t>®) 150microgram/dose nasal spray </w:t>
                        </w:r>
                        <w:r w:rsidRPr="00FF0C0B">
                          <w:rPr>
                            <w:rFonts w:ascii="Arial" w:eastAsia="Times New Roman" w:hAnsi="Arial" w:cs="Arial"/>
                            <w:color w:val="231F20"/>
                            <w:sz w:val="21"/>
                            <w:szCs w:val="21"/>
                            <w:lang w:eastAsia="en-GB"/>
                          </w:rPr>
                          <w:br/>
                          <w:t>Please find </w:t>
                        </w:r>
                        <w:hyperlink r:id="rId50" w:tooltip="https://cwccg.net/5ECH-LB57-3W4C1S-G5WBP-1/c.aspx" w:history="1">
                          <w:r w:rsidRPr="00FF0C0B">
                            <w:rPr>
                              <w:rFonts w:ascii="Arial" w:eastAsia="Times New Roman" w:hAnsi="Arial" w:cs="Arial"/>
                              <w:color w:val="00B0F0"/>
                              <w:sz w:val="21"/>
                              <w:szCs w:val="21"/>
                              <w:u w:val="single"/>
                              <w:lang w:eastAsia="en-GB"/>
                            </w:rPr>
                            <w:t>attached</w:t>
                          </w:r>
                        </w:hyperlink>
                        <w:r w:rsidRPr="00FF0C0B">
                          <w:rPr>
                            <w:rFonts w:ascii="Arial" w:eastAsia="Times New Roman" w:hAnsi="Arial" w:cs="Arial"/>
                            <w:color w:val="231F20"/>
                            <w:sz w:val="21"/>
                            <w:szCs w:val="21"/>
                            <w:lang w:eastAsia="en-GB"/>
                          </w:rPr>
                          <w:t> a Medicine Supply Notification for:</w:t>
                        </w:r>
                      </w:p>
                      <w:p w14:paraId="6ACD37B1" w14:textId="77777777" w:rsidR="00FF0C0B" w:rsidRPr="00FF0C0B" w:rsidRDefault="00FF0C0B" w:rsidP="00FF0C0B">
                        <w:pPr>
                          <w:spacing w:after="160" w:line="315" w:lineRule="atLeast"/>
                          <w:ind w:left="397" w:hanging="284"/>
                          <w:rPr>
                            <w:rFonts w:ascii="Arial" w:eastAsia="Times New Roman" w:hAnsi="Arial" w:cs="Arial"/>
                            <w:color w:val="231F20"/>
                            <w:sz w:val="21"/>
                            <w:szCs w:val="21"/>
                            <w:lang w:eastAsia="en-GB"/>
                          </w:rPr>
                        </w:pPr>
                        <w:r w:rsidRPr="00FF0C0B">
                          <w:rPr>
                            <w:rFonts w:ascii="Symbol" w:eastAsia="Times New Roman" w:hAnsi="Symbol" w:cs="Arial"/>
                            <w:color w:val="231F20"/>
                            <w:sz w:val="21"/>
                            <w:szCs w:val="21"/>
                            <w:lang w:eastAsia="en-GB"/>
                          </w:rPr>
                          <w:t>·     </w:t>
                        </w:r>
                        <w:r w:rsidRPr="00FF0C0B">
                          <w:rPr>
                            <w:rFonts w:ascii="Arial" w:eastAsia="Times New Roman" w:hAnsi="Arial" w:cs="Arial"/>
                            <w:color w:val="231F20"/>
                            <w:sz w:val="21"/>
                            <w:szCs w:val="21"/>
                            <w:lang w:eastAsia="en-GB"/>
                          </w:rPr>
                          <w:t xml:space="preserve">A Tier 2 medicine supply notification for </w:t>
                        </w:r>
                        <w:proofErr w:type="spellStart"/>
                        <w:r w:rsidRPr="00FF0C0B">
                          <w:rPr>
                            <w:rFonts w:ascii="Arial" w:eastAsia="Times New Roman" w:hAnsi="Arial" w:cs="Arial"/>
                            <w:color w:val="231F20"/>
                            <w:sz w:val="21"/>
                            <w:szCs w:val="21"/>
                            <w:lang w:eastAsia="en-GB"/>
                          </w:rPr>
                          <w:t>Buserelin</w:t>
                        </w:r>
                        <w:proofErr w:type="spellEnd"/>
                        <w:r w:rsidRPr="00FF0C0B">
                          <w:rPr>
                            <w:rFonts w:ascii="Arial" w:eastAsia="Times New Roman" w:hAnsi="Arial" w:cs="Arial"/>
                            <w:color w:val="231F20"/>
                            <w:sz w:val="21"/>
                            <w:szCs w:val="21"/>
                            <w:lang w:eastAsia="en-GB"/>
                          </w:rPr>
                          <w:t xml:space="preserve"> (</w:t>
                        </w:r>
                        <w:proofErr w:type="spellStart"/>
                        <w:r w:rsidRPr="00FF0C0B">
                          <w:rPr>
                            <w:rFonts w:ascii="Arial" w:eastAsia="Times New Roman" w:hAnsi="Arial" w:cs="Arial"/>
                            <w:color w:val="231F20"/>
                            <w:sz w:val="21"/>
                            <w:szCs w:val="21"/>
                            <w:lang w:eastAsia="en-GB"/>
                          </w:rPr>
                          <w:t>Suprefact</w:t>
                        </w:r>
                        <w:proofErr w:type="spellEnd"/>
                        <w:r w:rsidRPr="00FF0C0B">
                          <w:rPr>
                            <w:rFonts w:ascii="Arial" w:eastAsia="Times New Roman" w:hAnsi="Arial" w:cs="Arial"/>
                            <w:color w:val="231F20"/>
                            <w:sz w:val="21"/>
                            <w:szCs w:val="21"/>
                            <w:lang w:eastAsia="en-GB"/>
                          </w:rPr>
                          <w:t xml:space="preserve">®) 5.5mg/5.5ml solution for injection vials, </w:t>
                        </w:r>
                        <w:proofErr w:type="spellStart"/>
                        <w:r w:rsidRPr="00FF0C0B">
                          <w:rPr>
                            <w:rFonts w:ascii="Arial" w:eastAsia="Times New Roman" w:hAnsi="Arial" w:cs="Arial"/>
                            <w:color w:val="231F20"/>
                            <w:sz w:val="21"/>
                            <w:szCs w:val="21"/>
                            <w:lang w:eastAsia="en-GB"/>
                          </w:rPr>
                          <w:t>Buserelin</w:t>
                        </w:r>
                        <w:proofErr w:type="spellEnd"/>
                        <w:r w:rsidRPr="00FF0C0B">
                          <w:rPr>
                            <w:rFonts w:ascii="Arial" w:eastAsia="Times New Roman" w:hAnsi="Arial" w:cs="Arial"/>
                            <w:color w:val="231F20"/>
                            <w:sz w:val="21"/>
                            <w:szCs w:val="21"/>
                            <w:lang w:eastAsia="en-GB"/>
                          </w:rPr>
                          <w:t xml:space="preserve"> (</w:t>
                        </w:r>
                        <w:proofErr w:type="spellStart"/>
                        <w:r w:rsidRPr="00FF0C0B">
                          <w:rPr>
                            <w:rFonts w:ascii="Arial" w:eastAsia="Times New Roman" w:hAnsi="Arial" w:cs="Arial"/>
                            <w:color w:val="231F20"/>
                            <w:sz w:val="21"/>
                            <w:szCs w:val="21"/>
                            <w:lang w:eastAsia="en-GB"/>
                          </w:rPr>
                          <w:t>Suprecur</w:t>
                        </w:r>
                        <w:proofErr w:type="spellEnd"/>
                        <w:r w:rsidRPr="00FF0C0B">
                          <w:rPr>
                            <w:rFonts w:ascii="Arial" w:eastAsia="Times New Roman" w:hAnsi="Arial" w:cs="Arial"/>
                            <w:color w:val="231F20"/>
                            <w:sz w:val="21"/>
                            <w:szCs w:val="21"/>
                            <w:lang w:eastAsia="en-GB"/>
                          </w:rPr>
                          <w:t>®) 5.5mg/5.5ml solution for injection vials and</w:t>
                        </w:r>
                      </w:p>
                      <w:p w14:paraId="5DDE7BA8" w14:textId="77777777" w:rsidR="00FF0C0B" w:rsidRPr="00FF0C0B" w:rsidRDefault="00FF0C0B" w:rsidP="00FF0C0B">
                        <w:pPr>
                          <w:spacing w:line="315" w:lineRule="atLeast"/>
                          <w:rPr>
                            <w:rFonts w:ascii="Arial" w:eastAsia="Times New Roman" w:hAnsi="Arial" w:cs="Arial"/>
                            <w:color w:val="231F20"/>
                            <w:sz w:val="21"/>
                            <w:szCs w:val="21"/>
                            <w:lang w:eastAsia="en-GB"/>
                          </w:rPr>
                        </w:pPr>
                        <w:proofErr w:type="spellStart"/>
                        <w:r w:rsidRPr="00FF0C0B">
                          <w:rPr>
                            <w:rFonts w:ascii="Arial" w:eastAsia="Times New Roman" w:hAnsi="Arial" w:cs="Arial"/>
                            <w:color w:val="231F20"/>
                            <w:sz w:val="21"/>
                            <w:szCs w:val="21"/>
                            <w:lang w:eastAsia="en-GB"/>
                          </w:rPr>
                          <w:t>Buserelin</w:t>
                        </w:r>
                        <w:proofErr w:type="spellEnd"/>
                        <w:r w:rsidRPr="00FF0C0B">
                          <w:rPr>
                            <w:rFonts w:ascii="Arial" w:eastAsia="Times New Roman" w:hAnsi="Arial" w:cs="Arial"/>
                            <w:color w:val="231F20"/>
                            <w:sz w:val="21"/>
                            <w:szCs w:val="21"/>
                            <w:lang w:eastAsia="en-GB"/>
                          </w:rPr>
                          <w:t xml:space="preserve"> (</w:t>
                        </w:r>
                        <w:proofErr w:type="spellStart"/>
                        <w:r w:rsidRPr="00FF0C0B">
                          <w:rPr>
                            <w:rFonts w:ascii="Arial" w:eastAsia="Times New Roman" w:hAnsi="Arial" w:cs="Arial"/>
                            <w:color w:val="231F20"/>
                            <w:sz w:val="21"/>
                            <w:szCs w:val="21"/>
                            <w:lang w:eastAsia="en-GB"/>
                          </w:rPr>
                          <w:t>Suprecur</w:t>
                        </w:r>
                        <w:proofErr w:type="spellEnd"/>
                        <w:r w:rsidRPr="00FF0C0B">
                          <w:rPr>
                            <w:rFonts w:ascii="Arial" w:eastAsia="Times New Roman" w:hAnsi="Arial" w:cs="Arial"/>
                            <w:color w:val="231F20"/>
                            <w:sz w:val="21"/>
                            <w:szCs w:val="21"/>
                            <w:lang w:eastAsia="en-GB"/>
                          </w:rPr>
                          <w:t>®) 150microgram/dose nasal spray</w:t>
                        </w:r>
                      </w:p>
                    </w:tc>
                  </w:tr>
                </w:tbl>
                <w:p w14:paraId="59F2148F" w14:textId="77777777" w:rsidR="00FF0C0B" w:rsidRPr="00FF0C0B" w:rsidRDefault="00FF0C0B" w:rsidP="00FF0C0B">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FF0C0B" w:rsidRPr="00FF0C0B" w14:paraId="5001A16F" w14:textId="77777777">
                    <w:tc>
                      <w:tcPr>
                        <w:tcW w:w="0" w:type="auto"/>
                        <w:tcBorders>
                          <w:top w:val="nil"/>
                          <w:left w:val="nil"/>
                          <w:bottom w:val="nil"/>
                          <w:right w:val="nil"/>
                        </w:tcBorders>
                        <w:tcMar>
                          <w:top w:w="150" w:type="dxa"/>
                          <w:left w:w="150" w:type="dxa"/>
                          <w:bottom w:w="150" w:type="dxa"/>
                          <w:right w:w="150" w:type="dxa"/>
                        </w:tcMar>
                        <w:vAlign w:val="center"/>
                        <w:hideMark/>
                      </w:tcPr>
                      <w:p w14:paraId="370B8532" w14:textId="2733067E" w:rsidR="00FF0C0B" w:rsidRPr="00FF0C0B" w:rsidRDefault="00FF0C0B" w:rsidP="00FF0C0B">
                        <w:pPr>
                          <w:spacing w:line="15" w:lineRule="atLeast"/>
                          <w:rPr>
                            <w:rFonts w:ascii="Arial" w:eastAsia="Times New Roman" w:hAnsi="Arial" w:cs="Arial"/>
                            <w:sz w:val="2"/>
                            <w:szCs w:val="2"/>
                            <w:lang w:eastAsia="en-GB"/>
                          </w:rPr>
                        </w:pPr>
                        <w:r w:rsidRPr="00FF0C0B">
                          <w:rPr>
                            <w:rFonts w:ascii="Arial" w:eastAsia="Times New Roman" w:hAnsi="Arial" w:cs="Arial"/>
                            <w:sz w:val="2"/>
                            <w:szCs w:val="2"/>
                            <w:lang w:eastAsia="en-GB"/>
                          </w:rPr>
                          <w:fldChar w:fldCharType="begin"/>
                        </w:r>
                        <w:r w:rsidRPr="00FF0C0B">
                          <w:rPr>
                            <w:rFonts w:ascii="Arial" w:eastAsia="Times New Roman" w:hAnsi="Arial" w:cs="Arial"/>
                            <w:sz w:val="2"/>
                            <w:szCs w:val="2"/>
                            <w:lang w:eastAsia="en-GB"/>
                          </w:rPr>
                          <w:instrText xml:space="preserve"> INCLUDEPICTURE "/var/folders/0b/_hlz4rjj5rnc12tfk3ys05_h0000gn/T/com.microsoft.Word/WebArchiveCopyPasteTempFiles/w660_1188627_mtable.jpg" \* MERGEFORMATINET </w:instrText>
                        </w:r>
                        <w:r w:rsidRPr="00FF0C0B">
                          <w:rPr>
                            <w:rFonts w:ascii="Arial" w:eastAsia="Times New Roman" w:hAnsi="Arial" w:cs="Arial"/>
                            <w:sz w:val="2"/>
                            <w:szCs w:val="2"/>
                            <w:lang w:eastAsia="en-GB"/>
                          </w:rPr>
                          <w:fldChar w:fldCharType="separate"/>
                        </w:r>
                        <w:r w:rsidRPr="00FF0C0B">
                          <w:rPr>
                            <w:rFonts w:ascii="Arial" w:eastAsia="Times New Roman" w:hAnsi="Arial" w:cs="Arial"/>
                            <w:noProof/>
                            <w:sz w:val="2"/>
                            <w:szCs w:val="2"/>
                            <w:lang w:eastAsia="en-GB"/>
                          </w:rPr>
                          <w:drawing>
                            <wp:inline distT="0" distB="0" distL="0" distR="0" wp14:anchorId="5F34C9E0" wp14:editId="240AB1F6">
                              <wp:extent cx="5444359" cy="5059045"/>
                              <wp:effectExtent l="0" t="0" r="4445"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476963" cy="5089342"/>
                                      </a:xfrm>
                                      <a:prstGeom prst="rect">
                                        <a:avLst/>
                                      </a:prstGeom>
                                      <a:noFill/>
                                      <a:ln>
                                        <a:noFill/>
                                      </a:ln>
                                    </pic:spPr>
                                  </pic:pic>
                                </a:graphicData>
                              </a:graphic>
                            </wp:inline>
                          </w:drawing>
                        </w:r>
                        <w:r w:rsidRPr="00FF0C0B">
                          <w:rPr>
                            <w:rFonts w:ascii="Arial" w:eastAsia="Times New Roman" w:hAnsi="Arial" w:cs="Arial"/>
                            <w:sz w:val="2"/>
                            <w:szCs w:val="2"/>
                            <w:lang w:eastAsia="en-GB"/>
                          </w:rPr>
                          <w:fldChar w:fldCharType="end"/>
                        </w:r>
                      </w:p>
                    </w:tc>
                  </w:tr>
                </w:tbl>
                <w:p w14:paraId="699B0A18" w14:textId="77777777" w:rsidR="00FF0C0B" w:rsidRPr="00FF0C0B" w:rsidRDefault="00FF0C0B" w:rsidP="00FF0C0B">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FF0C0B" w:rsidRPr="00FF0C0B" w14:paraId="37D9B752" w14:textId="77777777">
                    <w:tc>
                      <w:tcPr>
                        <w:tcW w:w="0" w:type="auto"/>
                        <w:tcBorders>
                          <w:top w:val="nil"/>
                          <w:left w:val="nil"/>
                          <w:bottom w:val="nil"/>
                          <w:right w:val="nil"/>
                        </w:tcBorders>
                        <w:tcMar>
                          <w:top w:w="150" w:type="dxa"/>
                          <w:left w:w="150" w:type="dxa"/>
                          <w:bottom w:w="150" w:type="dxa"/>
                          <w:right w:w="150" w:type="dxa"/>
                        </w:tcMar>
                        <w:hideMark/>
                      </w:tcPr>
                      <w:p w14:paraId="7BDF34B3" w14:textId="77777777" w:rsidR="00FF0C0B" w:rsidRPr="00FF0C0B" w:rsidRDefault="00FF0C0B" w:rsidP="00FF0C0B">
                        <w:pPr>
                          <w:spacing w:line="315" w:lineRule="atLeast"/>
                          <w:rPr>
                            <w:rFonts w:ascii="Arial" w:eastAsia="Times New Roman" w:hAnsi="Arial" w:cs="Arial"/>
                            <w:color w:val="231F20"/>
                            <w:sz w:val="21"/>
                            <w:szCs w:val="21"/>
                            <w:lang w:eastAsia="en-GB"/>
                          </w:rPr>
                        </w:pPr>
                        <w:r w:rsidRPr="00FF0C0B">
                          <w:rPr>
                            <w:rFonts w:ascii="Arial" w:eastAsia="Times New Roman" w:hAnsi="Arial" w:cs="Arial"/>
                            <w:b/>
                            <w:bCs/>
                            <w:color w:val="00B0F0"/>
                            <w:lang w:eastAsia="en-GB"/>
                          </w:rPr>
                          <w:t>Letter to all NHS organisations re: the timing of the statutory medical examiner system </w:t>
                        </w:r>
                        <w:r w:rsidRPr="00FF0C0B">
                          <w:rPr>
                            <w:rFonts w:ascii="Arial" w:eastAsia="Times New Roman" w:hAnsi="Arial" w:cs="Arial"/>
                            <w:color w:val="231F20"/>
                            <w:sz w:val="21"/>
                            <w:szCs w:val="21"/>
                            <w:lang w:eastAsia="en-GB"/>
                          </w:rPr>
                          <w:br/>
                          <w:t>Please see </w:t>
                        </w:r>
                        <w:hyperlink r:id="rId52" w:tooltip="https://cwccg.net/5ECH-LB57-3W4C1S-G5WBQ-1/c.aspx" w:history="1">
                          <w:r w:rsidRPr="00FF0C0B">
                            <w:rPr>
                              <w:rFonts w:ascii="Arial" w:eastAsia="Times New Roman" w:hAnsi="Arial" w:cs="Arial"/>
                              <w:color w:val="00B0F0"/>
                              <w:sz w:val="21"/>
                              <w:szCs w:val="21"/>
                              <w:u w:val="single"/>
                              <w:lang w:eastAsia="en-GB"/>
                            </w:rPr>
                            <w:t>attached</w:t>
                          </w:r>
                        </w:hyperlink>
                        <w:r w:rsidRPr="00FF0C0B">
                          <w:rPr>
                            <w:rFonts w:ascii="Arial" w:eastAsia="Times New Roman" w:hAnsi="Arial" w:cs="Arial"/>
                            <w:color w:val="231F20"/>
                            <w:sz w:val="21"/>
                            <w:szCs w:val="21"/>
                            <w:lang w:eastAsia="en-GB"/>
                          </w:rPr>
                          <w:t> B1701- Letter to all NHS organisations re: the timing of the statutory medical examiner system.</w:t>
                        </w:r>
                      </w:p>
                      <w:p w14:paraId="3CF5AC24" w14:textId="77777777" w:rsidR="00FF0C0B" w:rsidRPr="00FF0C0B" w:rsidRDefault="00FF0C0B" w:rsidP="00FF0C0B">
                        <w:pPr>
                          <w:spacing w:line="315" w:lineRule="atLeast"/>
                          <w:jc w:val="center"/>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w:t>
                        </w:r>
                      </w:p>
                    </w:tc>
                  </w:tr>
                </w:tbl>
                <w:p w14:paraId="365AA140" w14:textId="77777777" w:rsidR="00FF0C0B" w:rsidRPr="00FF0C0B" w:rsidRDefault="00FF0C0B" w:rsidP="00FF0C0B">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FF0C0B" w:rsidRPr="00FF0C0B" w14:paraId="7B11E0D2" w14:textId="77777777">
                    <w:tc>
                      <w:tcPr>
                        <w:tcW w:w="0" w:type="auto"/>
                        <w:tcBorders>
                          <w:top w:val="nil"/>
                          <w:left w:val="nil"/>
                          <w:bottom w:val="nil"/>
                          <w:right w:val="nil"/>
                        </w:tcBorders>
                        <w:tcMar>
                          <w:top w:w="150" w:type="dxa"/>
                          <w:left w:w="150" w:type="dxa"/>
                          <w:bottom w:w="150" w:type="dxa"/>
                          <w:right w:w="150" w:type="dxa"/>
                        </w:tcMar>
                        <w:hideMark/>
                      </w:tcPr>
                      <w:p w14:paraId="4DE8F3A2" w14:textId="77777777" w:rsidR="00FF0C0B" w:rsidRPr="00FF0C0B" w:rsidRDefault="00FF0C0B" w:rsidP="00FF0C0B">
                        <w:pPr>
                          <w:spacing w:after="160" w:line="225" w:lineRule="atLeast"/>
                          <w:rPr>
                            <w:rFonts w:ascii="Arial" w:eastAsia="Times New Roman" w:hAnsi="Arial" w:cs="Arial"/>
                            <w:color w:val="231F20"/>
                            <w:sz w:val="21"/>
                            <w:szCs w:val="21"/>
                            <w:lang w:eastAsia="en-GB"/>
                          </w:rPr>
                        </w:pPr>
                      </w:p>
                      <w:p w14:paraId="7CD77074" w14:textId="77777777" w:rsidR="00FF0C0B" w:rsidRPr="00FF0C0B" w:rsidRDefault="00FF0C0B" w:rsidP="00FF0C0B">
                        <w:pPr>
                          <w:spacing w:after="160" w:line="225" w:lineRule="atLeast"/>
                          <w:rPr>
                            <w:rFonts w:ascii="Arial" w:eastAsia="Times New Roman" w:hAnsi="Arial" w:cs="Arial"/>
                            <w:color w:val="231F20"/>
                            <w:sz w:val="21"/>
                            <w:szCs w:val="21"/>
                            <w:lang w:eastAsia="en-GB"/>
                          </w:rPr>
                        </w:pPr>
                        <w:r w:rsidRPr="00FF0C0B">
                          <w:rPr>
                            <w:rFonts w:ascii="Arial" w:eastAsia="Times New Roman" w:hAnsi="Arial" w:cs="Arial"/>
                            <w:color w:val="0072CE"/>
                            <w:sz w:val="33"/>
                            <w:szCs w:val="33"/>
                            <w:lang w:eastAsia="en-GB"/>
                          </w:rPr>
                          <w:t>Training, events &amp; surveys</w:t>
                        </w:r>
                        <w:bookmarkStart w:id="2" w:name="Training-events-and-surveys"/>
                        <w:bookmarkStart w:id="3" w:name="Newsletters"/>
                        <w:bookmarkEnd w:id="2"/>
                        <w:bookmarkEnd w:id="3"/>
                      </w:p>
                      <w:p w14:paraId="700213D7" w14:textId="77777777" w:rsidR="00FF0C0B" w:rsidRPr="00FF0C0B" w:rsidRDefault="00FF0C0B" w:rsidP="00FF0C0B">
                        <w:pPr>
                          <w:spacing w:line="315" w:lineRule="atLeast"/>
                          <w:rPr>
                            <w:rFonts w:ascii="Arial" w:eastAsia="Times New Roman" w:hAnsi="Arial" w:cs="Arial"/>
                            <w:color w:val="231F20"/>
                            <w:sz w:val="21"/>
                            <w:szCs w:val="21"/>
                            <w:lang w:eastAsia="en-GB"/>
                          </w:rPr>
                        </w:pPr>
                        <w:r w:rsidRPr="00FF0C0B">
                          <w:rPr>
                            <w:rFonts w:ascii="Arial" w:eastAsia="Times New Roman" w:hAnsi="Arial" w:cs="Arial"/>
                            <w:b/>
                            <w:bCs/>
                            <w:color w:val="00B0F0"/>
                            <w:lang w:eastAsia="en-GB"/>
                          </w:rPr>
                          <w:lastRenderedPageBreak/>
                          <w:t>Understanding Extremism and Radicalisation - FREE Training Courses - </w:t>
                        </w:r>
                        <w:bookmarkStart w:id="4" w:name="_Hlk108085601"/>
                        <w:r w:rsidRPr="00FF0C0B">
                          <w:rPr>
                            <w:rFonts w:ascii="Arial" w:eastAsia="Times New Roman" w:hAnsi="Arial" w:cs="Arial"/>
                            <w:b/>
                            <w:bCs/>
                            <w:color w:val="00B0F0"/>
                            <w:lang w:eastAsia="en-GB"/>
                          </w:rPr>
                          <w:t>available to book now </w:t>
                        </w:r>
                        <w:bookmarkEnd w:id="4"/>
                        <w:r w:rsidRPr="00FF0C0B">
                          <w:rPr>
                            <w:rFonts w:ascii="Arial" w:eastAsia="Times New Roman" w:hAnsi="Arial" w:cs="Arial"/>
                            <w:color w:val="231F20"/>
                            <w:sz w:val="21"/>
                            <w:szCs w:val="21"/>
                            <w:lang w:eastAsia="en-GB"/>
                          </w:rPr>
                          <w:br/>
                          <w:t>As part of our </w:t>
                        </w:r>
                        <w:r w:rsidRPr="00FF0C0B">
                          <w:rPr>
                            <w:rFonts w:ascii="Arial" w:eastAsia="Times New Roman" w:hAnsi="Arial" w:cs="Arial"/>
                            <w:b/>
                            <w:bCs/>
                            <w:color w:val="231F20"/>
                            <w:sz w:val="21"/>
                            <w:szCs w:val="21"/>
                            <w:lang w:eastAsia="en-GB"/>
                          </w:rPr>
                          <w:t>Understanding Extremism and Radicalisation</w:t>
                        </w:r>
                        <w:r w:rsidRPr="00FF0C0B">
                          <w:rPr>
                            <w:rFonts w:ascii="Arial" w:eastAsia="Times New Roman" w:hAnsi="Arial" w:cs="Arial"/>
                            <w:color w:val="231F20"/>
                            <w:sz w:val="21"/>
                            <w:szCs w:val="21"/>
                            <w:lang w:eastAsia="en-GB"/>
                          </w:rPr>
                          <w:t> training programme, we have new dates available for </w:t>
                        </w:r>
                        <w:hyperlink r:id="rId53" w:tooltip="https://cwccg.net/5ECH-LB57-3W4C1S-G5WBR-1/c.aspx" w:history="1">
                          <w:r w:rsidRPr="00FF0C0B">
                            <w:rPr>
                              <w:rFonts w:ascii="Arial" w:eastAsia="Times New Roman" w:hAnsi="Arial" w:cs="Arial"/>
                              <w:color w:val="00B0F0"/>
                              <w:sz w:val="21"/>
                              <w:szCs w:val="21"/>
                              <w:u w:val="single"/>
                              <w:lang w:eastAsia="en-GB"/>
                            </w:rPr>
                            <w:t>The Far-Right Ideology</w:t>
                          </w:r>
                        </w:hyperlink>
                        <w:r w:rsidRPr="00FF0C0B">
                          <w:rPr>
                            <w:rFonts w:ascii="Arial" w:eastAsia="Times New Roman" w:hAnsi="Arial" w:cs="Arial"/>
                            <w:color w:val="231F20"/>
                            <w:sz w:val="21"/>
                            <w:szCs w:val="21"/>
                            <w:lang w:eastAsia="en-GB"/>
                          </w:rPr>
                          <w:t> and </w:t>
                        </w:r>
                        <w:hyperlink r:id="rId54" w:tooltip="https://cwccg.net/5ECH-LB57-3W4C1S-G5WBS-1/c.aspx" w:history="1">
                          <w:r w:rsidRPr="00FF0C0B">
                            <w:rPr>
                              <w:rFonts w:ascii="Arial" w:eastAsia="Times New Roman" w:hAnsi="Arial" w:cs="Arial"/>
                              <w:color w:val="00B0F0"/>
                              <w:sz w:val="21"/>
                              <w:szCs w:val="21"/>
                              <w:u w:val="single"/>
                              <w:lang w:eastAsia="en-GB"/>
                            </w:rPr>
                            <w:t xml:space="preserve">Understanding the Dark and Deep </w:t>
                          </w:r>
                          <w:proofErr w:type="spellStart"/>
                          <w:r w:rsidRPr="00FF0C0B">
                            <w:rPr>
                              <w:rFonts w:ascii="Arial" w:eastAsia="Times New Roman" w:hAnsi="Arial" w:cs="Arial"/>
                              <w:color w:val="00B0F0"/>
                              <w:sz w:val="21"/>
                              <w:szCs w:val="21"/>
                              <w:u w:val="single"/>
                              <w:lang w:eastAsia="en-GB"/>
                            </w:rPr>
                            <w:t>Web</w:t>
                          </w:r>
                        </w:hyperlink>
                        <w:r w:rsidRPr="00FF0C0B">
                          <w:rPr>
                            <w:rFonts w:ascii="Arial" w:eastAsia="Times New Roman" w:hAnsi="Arial" w:cs="Arial"/>
                            <w:color w:val="231F20"/>
                            <w:sz w:val="21"/>
                            <w:szCs w:val="21"/>
                            <w:lang w:eastAsia="en-GB"/>
                          </w:rPr>
                          <w:t>sessions</w:t>
                        </w:r>
                        <w:proofErr w:type="spellEnd"/>
                        <w:r w:rsidRPr="00FF0C0B">
                          <w:rPr>
                            <w:rFonts w:ascii="Arial" w:eastAsia="Times New Roman" w:hAnsi="Arial" w:cs="Arial"/>
                            <w:color w:val="231F20"/>
                            <w:sz w:val="21"/>
                            <w:szCs w:val="21"/>
                            <w:lang w:eastAsia="en-GB"/>
                          </w:rPr>
                          <w:t>.</w:t>
                        </w:r>
                      </w:p>
                      <w:p w14:paraId="1AC00922" w14:textId="77777777" w:rsidR="00FF0C0B" w:rsidRPr="00FF0C0B" w:rsidRDefault="00FF0C0B" w:rsidP="00FF0C0B">
                        <w:pPr>
                          <w:spacing w:line="315" w:lineRule="atLeast"/>
                          <w:rPr>
                            <w:rFonts w:ascii="Arial" w:eastAsia="Times New Roman" w:hAnsi="Arial" w:cs="Arial"/>
                            <w:color w:val="231F20"/>
                            <w:sz w:val="21"/>
                            <w:szCs w:val="21"/>
                            <w:lang w:eastAsia="en-GB"/>
                          </w:rPr>
                        </w:pPr>
                      </w:p>
                      <w:p w14:paraId="542B11BA" w14:textId="77777777" w:rsidR="00FF0C0B" w:rsidRPr="00FF0C0B" w:rsidRDefault="00FF0C0B" w:rsidP="00FF0C0B">
                        <w:pPr>
                          <w:spacing w:line="315"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Both courses have been updated and include information and case studies with local content. </w:t>
                        </w:r>
                      </w:p>
                      <w:p w14:paraId="1353E523" w14:textId="77777777" w:rsidR="00FF0C0B" w:rsidRPr="00FF0C0B" w:rsidRDefault="00FF0C0B" w:rsidP="00FF0C0B">
                        <w:pPr>
                          <w:spacing w:line="315"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Please share the attached posters with your teams and circulate to notice boards and team sites.    </w:t>
                        </w:r>
                      </w:p>
                      <w:p w14:paraId="148A3E05" w14:textId="77777777" w:rsidR="00FF0C0B" w:rsidRPr="00FF0C0B" w:rsidRDefault="00FF0C0B" w:rsidP="00FF0C0B">
                        <w:pPr>
                          <w:spacing w:line="315" w:lineRule="atLeast"/>
                          <w:rPr>
                            <w:rFonts w:ascii="Arial" w:eastAsia="Times New Roman" w:hAnsi="Arial" w:cs="Arial"/>
                            <w:color w:val="231F20"/>
                            <w:sz w:val="21"/>
                            <w:szCs w:val="21"/>
                            <w:lang w:eastAsia="en-GB"/>
                          </w:rPr>
                        </w:pPr>
                      </w:p>
                      <w:p w14:paraId="1679F22D" w14:textId="77777777" w:rsidR="00FF0C0B" w:rsidRPr="00FF0C0B" w:rsidRDefault="00FF0C0B" w:rsidP="00FF0C0B">
                        <w:pPr>
                          <w:spacing w:line="315" w:lineRule="atLeast"/>
                          <w:rPr>
                            <w:rFonts w:ascii="Arial" w:eastAsia="Times New Roman" w:hAnsi="Arial" w:cs="Arial"/>
                            <w:color w:val="231F20"/>
                            <w:sz w:val="21"/>
                            <w:szCs w:val="21"/>
                            <w:lang w:eastAsia="en-GB"/>
                          </w:rPr>
                        </w:pPr>
                        <w:r w:rsidRPr="00FF0C0B">
                          <w:rPr>
                            <w:rFonts w:ascii="Arial" w:eastAsia="Times New Roman" w:hAnsi="Arial" w:cs="Arial"/>
                            <w:b/>
                            <w:bCs/>
                            <w:color w:val="00B0F0"/>
                            <w:lang w:eastAsia="en-GB"/>
                          </w:rPr>
                          <w:t>GP CPCS Summary &amp; Demonstration</w:t>
                        </w:r>
                        <w:r w:rsidRPr="00FF0C0B">
                          <w:rPr>
                            <w:rFonts w:ascii="Arial" w:eastAsia="Times New Roman" w:hAnsi="Arial" w:cs="Arial"/>
                            <w:color w:val="231F20"/>
                            <w:sz w:val="21"/>
                            <w:szCs w:val="21"/>
                            <w:lang w:eastAsia="en-GB"/>
                          </w:rPr>
                          <w:br/>
                          <w:t>Please see </w:t>
                        </w:r>
                        <w:hyperlink r:id="rId55" w:tooltip="https://cwccg.net/5ECH-LB57-3W4C1S-G5WBT-1/c.aspx" w:history="1">
                          <w:r w:rsidRPr="00FF0C0B">
                            <w:rPr>
                              <w:rFonts w:ascii="Arial" w:eastAsia="Times New Roman" w:hAnsi="Arial" w:cs="Arial"/>
                              <w:color w:val="00B0F0"/>
                              <w:sz w:val="21"/>
                              <w:szCs w:val="21"/>
                              <w:u w:val="single"/>
                              <w:lang w:eastAsia="en-GB"/>
                            </w:rPr>
                            <w:t>this flyer</w:t>
                          </w:r>
                        </w:hyperlink>
                        <w:r w:rsidRPr="00FF0C0B">
                          <w:rPr>
                            <w:rFonts w:ascii="Arial" w:eastAsia="Times New Roman" w:hAnsi="Arial" w:cs="Arial"/>
                            <w:color w:val="231F20"/>
                            <w:sz w:val="21"/>
                            <w:szCs w:val="21"/>
                            <w:lang w:eastAsia="en-GB"/>
                          </w:rPr>
                          <w:t> relating to GP-CPCS, there is also an invite for practice</w:t>
                        </w:r>
                      </w:p>
                      <w:p w14:paraId="5F4C7034" w14:textId="77777777" w:rsidR="00FF0C0B" w:rsidRPr="00FF0C0B" w:rsidRDefault="00FF0C0B" w:rsidP="00FF0C0B">
                        <w:pPr>
                          <w:spacing w:line="315" w:lineRule="atLeast"/>
                          <w:rPr>
                            <w:rFonts w:ascii="Arial" w:eastAsia="Times New Roman" w:hAnsi="Arial" w:cs="Arial"/>
                            <w:color w:val="231F20"/>
                            <w:sz w:val="21"/>
                            <w:szCs w:val="21"/>
                            <w:lang w:eastAsia="en-GB"/>
                          </w:rPr>
                        </w:pPr>
                      </w:p>
                      <w:p w14:paraId="12795C27" w14:textId="77777777" w:rsidR="00FF0C0B" w:rsidRPr="00FF0C0B" w:rsidRDefault="00FF0C0B" w:rsidP="00FF0C0B">
                        <w:pPr>
                          <w:spacing w:line="315" w:lineRule="atLeast"/>
                          <w:rPr>
                            <w:rFonts w:ascii="Arial" w:eastAsia="Times New Roman" w:hAnsi="Arial" w:cs="Arial"/>
                            <w:color w:val="231F20"/>
                            <w:sz w:val="21"/>
                            <w:szCs w:val="21"/>
                            <w:lang w:eastAsia="en-GB"/>
                          </w:rPr>
                        </w:pPr>
                      </w:p>
                      <w:p w14:paraId="54D0EECD"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b/>
                            <w:bCs/>
                            <w:color w:val="00B0F0"/>
                            <w:lang w:eastAsia="en-GB"/>
                          </w:rPr>
                          <w:t>Patient Digital Engagement (</w:t>
                        </w:r>
                        <w:proofErr w:type="spellStart"/>
                        <w:r w:rsidRPr="00FF0C0B">
                          <w:rPr>
                            <w:rFonts w:ascii="Arial" w:eastAsia="Times New Roman" w:hAnsi="Arial" w:cs="Arial"/>
                            <w:b/>
                            <w:bCs/>
                            <w:color w:val="00B0F0"/>
                            <w:lang w:eastAsia="en-GB"/>
                          </w:rPr>
                          <w:t>PaDE</w:t>
                        </w:r>
                        <w:proofErr w:type="spellEnd"/>
                        <w:r w:rsidRPr="00FF0C0B">
                          <w:rPr>
                            <w:rFonts w:ascii="Arial" w:eastAsia="Times New Roman" w:hAnsi="Arial" w:cs="Arial"/>
                            <w:b/>
                            <w:bCs/>
                            <w:color w:val="00B0F0"/>
                            <w:lang w:eastAsia="en-GB"/>
                          </w:rPr>
                          <w:t>) Webinars</w:t>
                        </w:r>
                        <w:r w:rsidRPr="00FF0C0B">
                          <w:rPr>
                            <w:rFonts w:ascii="Arial" w:eastAsia="Times New Roman" w:hAnsi="Arial" w:cs="Arial"/>
                            <w:color w:val="231F20"/>
                            <w:sz w:val="21"/>
                            <w:szCs w:val="21"/>
                            <w:lang w:eastAsia="en-GB"/>
                          </w:rPr>
                          <w:br/>
                          <w:t>Please see below some forthcoming online webinars provided as part of the Patient Digital Engagement (</w:t>
                        </w:r>
                        <w:proofErr w:type="spellStart"/>
                        <w:r w:rsidRPr="00FF0C0B">
                          <w:rPr>
                            <w:rFonts w:ascii="Arial" w:eastAsia="Times New Roman" w:hAnsi="Arial" w:cs="Arial"/>
                            <w:color w:val="231F20"/>
                            <w:sz w:val="21"/>
                            <w:szCs w:val="21"/>
                            <w:lang w:eastAsia="en-GB"/>
                          </w:rPr>
                          <w:t>PaDE</w:t>
                        </w:r>
                        <w:proofErr w:type="spellEnd"/>
                        <w:r w:rsidRPr="00FF0C0B">
                          <w:rPr>
                            <w:rFonts w:ascii="Arial" w:eastAsia="Times New Roman" w:hAnsi="Arial" w:cs="Arial"/>
                            <w:color w:val="231F20"/>
                            <w:sz w:val="21"/>
                            <w:szCs w:val="21"/>
                            <w:lang w:eastAsia="en-GB"/>
                          </w:rPr>
                          <w:t>) project, details of which can be accessed from this link: </w:t>
                        </w:r>
                        <w:hyperlink r:id="rId56" w:tooltip="https://cwccg.net/5ECH-LB57-3W4C1S-G5WBU-1/c.aspx" w:history="1">
                          <w:r w:rsidRPr="00FF0C0B">
                            <w:rPr>
                              <w:rFonts w:ascii="Arial" w:eastAsia="Times New Roman" w:hAnsi="Arial" w:cs="Arial"/>
                              <w:color w:val="0000FF"/>
                              <w:sz w:val="21"/>
                              <w:szCs w:val="21"/>
                              <w:u w:val="single"/>
                              <w:lang w:eastAsia="en-GB"/>
                            </w:rPr>
                            <w:t>Midlands - practical support to all GP practices and PCNs (redmoorhealth.co.uk)</w:t>
                          </w:r>
                        </w:hyperlink>
                      </w:p>
                      <w:p w14:paraId="6E6615DF" w14:textId="77777777" w:rsidR="00FF0C0B" w:rsidRPr="00FF0C0B" w:rsidRDefault="00FF0C0B" w:rsidP="00FF0C0B">
                        <w:pPr>
                          <w:spacing w:line="330" w:lineRule="atLeast"/>
                          <w:rPr>
                            <w:rFonts w:ascii="Arial" w:eastAsia="Times New Roman" w:hAnsi="Arial" w:cs="Arial"/>
                            <w:color w:val="231F20"/>
                            <w:sz w:val="21"/>
                            <w:szCs w:val="21"/>
                            <w:lang w:eastAsia="en-GB"/>
                          </w:rPr>
                        </w:pPr>
                      </w:p>
                      <w:p w14:paraId="5D61FF53"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b/>
                            <w:bCs/>
                            <w:color w:val="231F20"/>
                            <w:sz w:val="21"/>
                            <w:szCs w:val="21"/>
                            <w:u w:val="single"/>
                            <w:lang w:eastAsia="en-GB"/>
                          </w:rPr>
                          <w:t>Thurs 21st July 12.30-1.30pm- Making the most of your Practice Website:</w:t>
                        </w:r>
                      </w:p>
                      <w:p w14:paraId="138D01F9"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b/>
                            <w:bCs/>
                            <w:color w:val="231F20"/>
                            <w:sz w:val="21"/>
                            <w:szCs w:val="21"/>
                            <w:u w:val="single"/>
                            <w:lang w:eastAsia="en-GB"/>
                          </w:rPr>
                          <w:t xml:space="preserve">Weds 27th </w:t>
                        </w:r>
                        <w:proofErr w:type="gramStart"/>
                        <w:r w:rsidRPr="00FF0C0B">
                          <w:rPr>
                            <w:rFonts w:ascii="Arial" w:eastAsia="Times New Roman" w:hAnsi="Arial" w:cs="Arial"/>
                            <w:b/>
                            <w:bCs/>
                            <w:color w:val="231F20"/>
                            <w:sz w:val="21"/>
                            <w:szCs w:val="21"/>
                            <w:u w:val="single"/>
                            <w:lang w:eastAsia="en-GB"/>
                          </w:rPr>
                          <w:t>July  1.30</w:t>
                        </w:r>
                        <w:proofErr w:type="gramEnd"/>
                        <w:r w:rsidRPr="00FF0C0B">
                          <w:rPr>
                            <w:rFonts w:ascii="Arial" w:eastAsia="Times New Roman" w:hAnsi="Arial" w:cs="Arial"/>
                            <w:b/>
                            <w:bCs/>
                            <w:color w:val="231F20"/>
                            <w:sz w:val="21"/>
                            <w:szCs w:val="21"/>
                            <w:u w:val="single"/>
                            <w:lang w:eastAsia="en-GB"/>
                          </w:rPr>
                          <w:t>-2.00pm- Introduction to GP Online Module:</w:t>
                        </w:r>
                      </w:p>
                      <w:p w14:paraId="239179BC"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Explore how you enable patients to access services online</w:t>
                        </w:r>
                      </w:p>
                      <w:p w14:paraId="1EF7F7B1"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How patients can order medication online</w:t>
                        </w:r>
                      </w:p>
                      <w:p w14:paraId="29E60556"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Booking and cancelling appointments online</w:t>
                        </w:r>
                      </w:p>
                      <w:p w14:paraId="78678B61"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Messaging, online and video consulting</w:t>
                        </w:r>
                      </w:p>
                      <w:p w14:paraId="375B11F5" w14:textId="77777777" w:rsidR="00FF0C0B" w:rsidRPr="00FF0C0B" w:rsidRDefault="00FF0C0B" w:rsidP="00FF0C0B">
                        <w:pPr>
                          <w:spacing w:line="330" w:lineRule="atLeast"/>
                          <w:rPr>
                            <w:rFonts w:ascii="Arial" w:eastAsia="Times New Roman" w:hAnsi="Arial" w:cs="Arial"/>
                            <w:color w:val="231F20"/>
                            <w:sz w:val="21"/>
                            <w:szCs w:val="21"/>
                            <w:lang w:eastAsia="en-GB"/>
                          </w:rPr>
                        </w:pPr>
                      </w:p>
                      <w:p w14:paraId="3BCCB873"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b/>
                            <w:bCs/>
                            <w:color w:val="00B0F0"/>
                            <w:lang w:eastAsia="en-GB"/>
                          </w:rPr>
                          <w:t>EMIS: ICR: GP Drop-in sessions</w:t>
                        </w:r>
                        <w:r w:rsidRPr="00FF0C0B">
                          <w:rPr>
                            <w:rFonts w:ascii="Arial" w:eastAsia="Times New Roman" w:hAnsi="Arial" w:cs="Arial"/>
                            <w:color w:val="231F20"/>
                            <w:sz w:val="21"/>
                            <w:szCs w:val="21"/>
                            <w:lang w:eastAsia="en-GB"/>
                          </w:rPr>
                          <w:br/>
                          <w:t xml:space="preserve">An Integrated Care Record (ICR) is a way of bringing together the various electronic records of a patients care. It takes information directly from existing systems used by health and social care organisations and presents it in a structured, easy-to-read format for GP’s, </w:t>
                        </w:r>
                        <w:proofErr w:type="gramStart"/>
                        <w:r w:rsidRPr="00FF0C0B">
                          <w:rPr>
                            <w:rFonts w:ascii="Arial" w:eastAsia="Times New Roman" w:hAnsi="Arial" w:cs="Arial"/>
                            <w:color w:val="231F20"/>
                            <w:sz w:val="21"/>
                            <w:szCs w:val="21"/>
                            <w:lang w:eastAsia="en-GB"/>
                          </w:rPr>
                          <w:t>health</w:t>
                        </w:r>
                        <w:proofErr w:type="gramEnd"/>
                        <w:r w:rsidRPr="00FF0C0B">
                          <w:rPr>
                            <w:rFonts w:ascii="Arial" w:eastAsia="Times New Roman" w:hAnsi="Arial" w:cs="Arial"/>
                            <w:color w:val="231F20"/>
                            <w:sz w:val="21"/>
                            <w:szCs w:val="21"/>
                            <w:lang w:eastAsia="en-GB"/>
                          </w:rPr>
                          <w:t xml:space="preserve"> and care professionals.</w:t>
                        </w:r>
                      </w:p>
                      <w:p w14:paraId="37CCE274" w14:textId="77777777" w:rsidR="00FF0C0B" w:rsidRPr="00FF0C0B" w:rsidRDefault="00FF0C0B" w:rsidP="00FF0C0B">
                        <w:pPr>
                          <w:spacing w:line="330" w:lineRule="atLeast"/>
                          <w:rPr>
                            <w:rFonts w:ascii="Arial" w:eastAsia="Times New Roman" w:hAnsi="Arial" w:cs="Arial"/>
                            <w:color w:val="231F20"/>
                            <w:sz w:val="21"/>
                            <w:szCs w:val="21"/>
                            <w:lang w:eastAsia="en-GB"/>
                          </w:rPr>
                        </w:pPr>
                      </w:p>
                      <w:p w14:paraId="4A184B57"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The ICR will provide health and care professionals with a more joined-up view of people’s care and treatment across all care settings. </w:t>
                        </w:r>
                      </w:p>
                      <w:p w14:paraId="210F2239" w14:textId="77777777" w:rsidR="00FF0C0B" w:rsidRPr="00FF0C0B" w:rsidRDefault="00FF0C0B" w:rsidP="00FF0C0B">
                        <w:pPr>
                          <w:spacing w:line="330" w:lineRule="atLeast"/>
                          <w:rPr>
                            <w:rFonts w:ascii="Arial" w:eastAsia="Times New Roman" w:hAnsi="Arial" w:cs="Arial"/>
                            <w:color w:val="231F20"/>
                            <w:sz w:val="21"/>
                            <w:szCs w:val="21"/>
                            <w:lang w:eastAsia="en-GB"/>
                          </w:rPr>
                        </w:pPr>
                      </w:p>
                      <w:p w14:paraId="5CA0A179"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The benefits to your Practices include:</w:t>
                        </w:r>
                      </w:p>
                      <w:p w14:paraId="195F84B6" w14:textId="77777777" w:rsidR="00FF0C0B" w:rsidRPr="00FF0C0B" w:rsidRDefault="00FF0C0B" w:rsidP="00FF0C0B">
                        <w:pPr>
                          <w:numPr>
                            <w:ilvl w:val="0"/>
                            <w:numId w:val="7"/>
                          </w:numPr>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Not having to repeat your details every time you have a different episode of care</w:t>
                        </w:r>
                      </w:p>
                      <w:p w14:paraId="00730739" w14:textId="77777777" w:rsidR="00FF0C0B" w:rsidRPr="00FF0C0B" w:rsidRDefault="00FF0C0B" w:rsidP="00FF0C0B">
                        <w:pPr>
                          <w:numPr>
                            <w:ilvl w:val="0"/>
                            <w:numId w:val="7"/>
                          </w:numPr>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Better and potentially faster treatment due to health and care professionals having access to better information</w:t>
                        </w:r>
                      </w:p>
                      <w:p w14:paraId="57E8C5A9" w14:textId="77777777" w:rsidR="00FF0C0B" w:rsidRPr="00FF0C0B" w:rsidRDefault="00FF0C0B" w:rsidP="00FF0C0B">
                        <w:pPr>
                          <w:numPr>
                            <w:ilvl w:val="0"/>
                            <w:numId w:val="7"/>
                          </w:numPr>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Reduction in potential medication errors through clinicians having access to your medication history (past and present)</w:t>
                        </w:r>
                      </w:p>
                      <w:p w14:paraId="17F3C7D4" w14:textId="77777777" w:rsidR="00FF0C0B" w:rsidRPr="00FF0C0B" w:rsidRDefault="00FF0C0B" w:rsidP="00FF0C0B">
                        <w:pPr>
                          <w:numPr>
                            <w:ilvl w:val="0"/>
                            <w:numId w:val="7"/>
                          </w:numPr>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More effective treatment should you need care for COVID-19 due to fast access to information about any pre-existing conditions and your medications</w:t>
                        </w:r>
                      </w:p>
                      <w:p w14:paraId="7E45D060" w14:textId="77777777" w:rsidR="00FF0C0B" w:rsidRPr="00FF0C0B" w:rsidRDefault="00FF0C0B" w:rsidP="00FF0C0B">
                        <w:pPr>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w:t>
                        </w:r>
                      </w:p>
                      <w:p w14:paraId="5757F433"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lastRenderedPageBreak/>
                          <w:t xml:space="preserve">We will be having informal Drop-in sessions every Wednesday 12:30-13:30 from the </w:t>
                        </w:r>
                        <w:proofErr w:type="gramStart"/>
                        <w:r w:rsidRPr="00FF0C0B">
                          <w:rPr>
                            <w:rFonts w:ascii="Arial" w:eastAsia="Times New Roman" w:hAnsi="Arial" w:cs="Arial"/>
                            <w:color w:val="231F20"/>
                            <w:sz w:val="21"/>
                            <w:szCs w:val="21"/>
                            <w:lang w:eastAsia="en-GB"/>
                          </w:rPr>
                          <w:t>10</w:t>
                        </w:r>
                        <w:r w:rsidRPr="00FF0C0B">
                          <w:rPr>
                            <w:rFonts w:ascii="Arial" w:eastAsia="Times New Roman" w:hAnsi="Arial" w:cs="Arial"/>
                            <w:color w:val="231F20"/>
                            <w:sz w:val="21"/>
                            <w:szCs w:val="21"/>
                            <w:vertAlign w:val="superscript"/>
                            <w:lang w:eastAsia="en-GB"/>
                          </w:rPr>
                          <w:t>th</w:t>
                        </w:r>
                        <w:proofErr w:type="gramEnd"/>
                        <w:r w:rsidRPr="00FF0C0B">
                          <w:rPr>
                            <w:rFonts w:ascii="Arial" w:eastAsia="Times New Roman" w:hAnsi="Arial" w:cs="Arial"/>
                            <w:color w:val="231F20"/>
                            <w:sz w:val="21"/>
                            <w:szCs w:val="21"/>
                            <w:lang w:eastAsia="en-GB"/>
                          </w:rPr>
                          <w:t> July to the 28</w:t>
                        </w:r>
                        <w:r w:rsidRPr="00FF0C0B">
                          <w:rPr>
                            <w:rFonts w:ascii="Arial" w:eastAsia="Times New Roman" w:hAnsi="Arial" w:cs="Arial"/>
                            <w:color w:val="231F20"/>
                            <w:sz w:val="21"/>
                            <w:szCs w:val="21"/>
                            <w:vertAlign w:val="superscript"/>
                            <w:lang w:eastAsia="en-GB"/>
                          </w:rPr>
                          <w:t>th</w:t>
                        </w:r>
                        <w:r w:rsidRPr="00FF0C0B">
                          <w:rPr>
                            <w:rFonts w:ascii="Arial" w:eastAsia="Times New Roman" w:hAnsi="Arial" w:cs="Arial"/>
                            <w:color w:val="231F20"/>
                            <w:sz w:val="21"/>
                            <w:szCs w:val="21"/>
                            <w:lang w:eastAsia="en-GB"/>
                          </w:rPr>
                          <w:t> September.</w:t>
                        </w:r>
                      </w:p>
                      <w:p w14:paraId="64403625" w14:textId="77777777" w:rsidR="00FF0C0B" w:rsidRPr="00FF0C0B" w:rsidRDefault="00FF0C0B" w:rsidP="00FF0C0B">
                        <w:pPr>
                          <w:spacing w:line="330" w:lineRule="atLeast"/>
                          <w:rPr>
                            <w:rFonts w:ascii="Arial" w:eastAsia="Times New Roman" w:hAnsi="Arial" w:cs="Arial"/>
                            <w:color w:val="231F20"/>
                            <w:sz w:val="21"/>
                            <w:szCs w:val="21"/>
                            <w:lang w:eastAsia="en-GB"/>
                          </w:rPr>
                        </w:pPr>
                      </w:p>
                      <w:p w14:paraId="0E6A1FAE"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The link to join is : </w:t>
                        </w:r>
                        <w:hyperlink r:id="rId57" w:tooltip="https://cwccg.net/5ECH-LB57-3W4C1S-G5WBV-1/c.aspx" w:history="1">
                          <w:r w:rsidRPr="00FF0C0B">
                            <w:rPr>
                              <w:rFonts w:ascii="Arial" w:eastAsia="Times New Roman" w:hAnsi="Arial" w:cs="Arial"/>
                              <w:color w:val="6264A7"/>
                              <w:sz w:val="21"/>
                              <w:szCs w:val="21"/>
                              <w:u w:val="single"/>
                              <w:lang w:eastAsia="en-GB"/>
                            </w:rPr>
                            <w:t>Click here to join the meeting</w:t>
                          </w:r>
                        </w:hyperlink>
                      </w:p>
                      <w:p w14:paraId="184E21D1"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color w:val="252424"/>
                            <w:sz w:val="21"/>
                            <w:szCs w:val="21"/>
                            <w:lang w:eastAsia="en-GB"/>
                          </w:rPr>
                          <w:t>Or </w:t>
                        </w:r>
                      </w:p>
                      <w:p w14:paraId="08740CF8" w14:textId="77777777" w:rsidR="00FF0C0B" w:rsidRPr="00FF0C0B" w:rsidRDefault="00FF0C0B" w:rsidP="00FF0C0B">
                        <w:pPr>
                          <w:spacing w:line="330" w:lineRule="atLeast"/>
                          <w:rPr>
                            <w:rFonts w:ascii="Arial" w:eastAsia="Times New Roman" w:hAnsi="Arial" w:cs="Arial"/>
                            <w:color w:val="231F20"/>
                            <w:sz w:val="21"/>
                            <w:szCs w:val="21"/>
                            <w:lang w:eastAsia="en-GB"/>
                          </w:rPr>
                        </w:pPr>
                        <w:hyperlink r:id="rId58" w:tooltip="https://cwccg.net/5ECH-LB57-3W4C1S-G5WBV-1/c.aspx" w:history="1">
                          <w:r w:rsidRPr="00FF0C0B">
                            <w:rPr>
                              <w:rFonts w:ascii="Arial" w:eastAsia="Times New Roman" w:hAnsi="Arial" w:cs="Arial"/>
                              <w:color w:val="0000FF"/>
                              <w:sz w:val="21"/>
                              <w:szCs w:val="21"/>
                              <w:u w:val="single"/>
                              <w:lang w:eastAsia="en-GB"/>
                            </w:rPr>
                            <w:t>https://teams.microsoft.com/l/meetup-join/19%3ameeting_ZmI2NDBhZTctMTUyYy00NDA5LTg2MWItNGJlMDgxZmM3ZDFi%40thread.v2/0?context=%7b%22Tid%22%3a%2221162ae0-3c09-4f25-90e2-fe933255a400%22%2c%22Oid%22%3a%22b70a8d66-da7d-4874-ab50-c74f4c1f2bfa%22%7d</w:t>
                          </w:r>
                        </w:hyperlink>
                      </w:p>
                      <w:p w14:paraId="672248DA" w14:textId="77777777" w:rsidR="00FF0C0B" w:rsidRPr="00FF0C0B" w:rsidRDefault="00FF0C0B" w:rsidP="00FF0C0B">
                        <w:pPr>
                          <w:spacing w:line="330" w:lineRule="atLeast"/>
                          <w:rPr>
                            <w:rFonts w:ascii="Arial" w:eastAsia="Times New Roman" w:hAnsi="Arial" w:cs="Arial"/>
                            <w:color w:val="231F20"/>
                            <w:sz w:val="21"/>
                            <w:szCs w:val="21"/>
                            <w:lang w:eastAsia="en-GB"/>
                          </w:rPr>
                        </w:pPr>
                      </w:p>
                      <w:p w14:paraId="2951CD55" w14:textId="77777777" w:rsidR="00FF0C0B" w:rsidRPr="00FF0C0B" w:rsidRDefault="00FF0C0B" w:rsidP="00FF0C0B">
                        <w:pPr>
                          <w:spacing w:line="315" w:lineRule="atLeast"/>
                          <w:rPr>
                            <w:rFonts w:ascii="Arial" w:eastAsia="Times New Roman" w:hAnsi="Arial" w:cs="Arial"/>
                            <w:color w:val="231F20"/>
                            <w:sz w:val="21"/>
                            <w:szCs w:val="21"/>
                            <w:lang w:eastAsia="en-GB"/>
                          </w:rPr>
                        </w:pPr>
                        <w:r w:rsidRPr="00FF0C0B">
                          <w:rPr>
                            <w:rFonts w:ascii="Arial" w:eastAsia="Times New Roman" w:hAnsi="Arial" w:cs="Arial"/>
                            <w:b/>
                            <w:bCs/>
                            <w:color w:val="00B0F0"/>
                            <w:lang w:eastAsia="en-GB"/>
                          </w:rPr>
                          <w:t>CPCS training session for practices </w:t>
                        </w:r>
                        <w:r w:rsidRPr="00FF0C0B">
                          <w:rPr>
                            <w:rFonts w:ascii="Arial" w:eastAsia="Times New Roman" w:hAnsi="Arial" w:cs="Arial"/>
                            <w:color w:val="231F20"/>
                            <w:sz w:val="21"/>
                            <w:szCs w:val="21"/>
                            <w:lang w:eastAsia="en-GB"/>
                          </w:rPr>
                          <w:br/>
                        </w:r>
                        <w:r w:rsidRPr="00FF0C0B">
                          <w:rPr>
                            <w:rFonts w:ascii="Arial" w:eastAsia="Times New Roman" w:hAnsi="Arial" w:cs="Arial"/>
                            <w:color w:val="231F20"/>
                            <w:sz w:val="21"/>
                            <w:szCs w:val="21"/>
                            <w:u w:val="single"/>
                            <w:lang w:eastAsia="en-GB"/>
                          </w:rPr>
                          <w:t>GP Community Pharmacist Consultation Service (CPCS) - Coventry and Warwickshire </w:t>
                        </w:r>
                      </w:p>
                      <w:p w14:paraId="423EEC34" w14:textId="77777777" w:rsidR="00FF0C0B" w:rsidRPr="00FF0C0B" w:rsidRDefault="00FF0C0B" w:rsidP="00FF0C0B">
                        <w:pPr>
                          <w:spacing w:after="150" w:line="330" w:lineRule="atLeast"/>
                          <w:rPr>
                            <w:rFonts w:ascii="Arial" w:eastAsia="Times New Roman" w:hAnsi="Arial" w:cs="Arial"/>
                            <w:color w:val="231F20"/>
                            <w:sz w:val="21"/>
                            <w:szCs w:val="21"/>
                            <w:lang w:eastAsia="en-GB"/>
                          </w:rPr>
                        </w:pPr>
                        <w:r w:rsidRPr="00FF0C0B">
                          <w:rPr>
                            <w:rFonts w:ascii="Arial" w:eastAsia="Times New Roman" w:hAnsi="Arial" w:cs="Arial"/>
                            <w:color w:val="000000"/>
                            <w:sz w:val="21"/>
                            <w:szCs w:val="21"/>
                            <w:lang w:eastAsia="en-GB"/>
                          </w:rPr>
                          <w:t>The GP CPCS enables practice teams to direct patients with defined minor illness to a community pharmacist for their first contact, where they will receive clinical assessment and advice with an aim to reduce the burden on general practices.  Its aim is to make sure that patients have access to the same levels of care, close to home and with a self-care emphasis.</w:t>
                        </w:r>
                        <w:r w:rsidRPr="00FF0C0B">
                          <w:rPr>
                            <w:rFonts w:ascii="Arial" w:eastAsia="Times New Roman" w:hAnsi="Arial" w:cs="Arial"/>
                            <w:color w:val="231F20"/>
                            <w:sz w:val="21"/>
                            <w:szCs w:val="21"/>
                            <w:lang w:eastAsia="en-GB"/>
                          </w:rPr>
                          <w:t>       </w:t>
                        </w:r>
                      </w:p>
                      <w:p w14:paraId="02F854D2"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Arden and GEM CSU Medicines Optimisation Team have arranged MS Teams drop-in sessions to support implementation of CPCS in practices which can be booked via </w:t>
                        </w:r>
                        <w:hyperlink r:id="rId59" w:tooltip="mailto:agcsu.medicines@nhs.net" w:history="1">
                          <w:r w:rsidRPr="00FF0C0B">
                            <w:rPr>
                              <w:rFonts w:ascii="Arial" w:eastAsia="Times New Roman" w:hAnsi="Arial" w:cs="Arial"/>
                              <w:color w:val="0078D4"/>
                              <w:sz w:val="21"/>
                              <w:szCs w:val="21"/>
                              <w:u w:val="single"/>
                              <w:lang w:eastAsia="en-GB"/>
                            </w:rPr>
                            <w:t>agcsu.medicines@nhs.net</w:t>
                          </w:r>
                        </w:hyperlink>
                        <w:r w:rsidRPr="00FF0C0B">
                          <w:rPr>
                            <w:rFonts w:ascii="Arial" w:eastAsia="Times New Roman" w:hAnsi="Arial" w:cs="Arial"/>
                            <w:color w:val="231F20"/>
                            <w:sz w:val="21"/>
                            <w:szCs w:val="21"/>
                            <w:lang w:eastAsia="en-GB"/>
                          </w:rPr>
                          <w:t>. Or by clicking this link: </w:t>
                        </w:r>
                        <w:hyperlink r:id="rId60" w:tooltip="https://cwccg.net/5ECH-LB57-3W4C1S-G5TJQ-1/c.aspx" w:history="1">
                          <w:r w:rsidRPr="00FF0C0B">
                            <w:rPr>
                              <w:rFonts w:ascii="Arial" w:eastAsia="Times New Roman" w:hAnsi="Arial" w:cs="Arial"/>
                              <w:color w:val="0000FF"/>
                              <w:sz w:val="21"/>
                              <w:szCs w:val="21"/>
                              <w:u w:val="single"/>
                              <w:lang w:eastAsia="en-GB"/>
                            </w:rPr>
                            <w:t>AGEM CSU CPCS training</w:t>
                          </w:r>
                        </w:hyperlink>
                      </w:p>
                      <w:p w14:paraId="0BDAAC2C" w14:textId="77777777" w:rsidR="00FF0C0B" w:rsidRPr="00FF0C0B" w:rsidRDefault="00FF0C0B" w:rsidP="00FF0C0B">
                        <w:pPr>
                          <w:spacing w:line="330" w:lineRule="atLeast"/>
                          <w:rPr>
                            <w:rFonts w:ascii="Arial" w:eastAsia="Times New Roman" w:hAnsi="Arial" w:cs="Arial"/>
                            <w:color w:val="231F20"/>
                            <w:sz w:val="21"/>
                            <w:szCs w:val="21"/>
                            <w:lang w:eastAsia="en-GB"/>
                          </w:rPr>
                        </w:pPr>
                      </w:p>
                      <w:p w14:paraId="5F0BCA15"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See </w:t>
                        </w:r>
                        <w:hyperlink r:id="rId61" w:tooltip="https://cwccg.net/5ECH-LB57-3W4C1S-G5WBW-1/c.aspx" w:history="1">
                          <w:r w:rsidRPr="00FF0C0B">
                            <w:rPr>
                              <w:rFonts w:ascii="Arial" w:eastAsia="Times New Roman" w:hAnsi="Arial" w:cs="Arial"/>
                              <w:color w:val="00B0F0"/>
                              <w:sz w:val="21"/>
                              <w:szCs w:val="21"/>
                              <w:u w:val="single"/>
                              <w:lang w:eastAsia="en-GB"/>
                            </w:rPr>
                            <w:t>attached</w:t>
                          </w:r>
                        </w:hyperlink>
                        <w:r w:rsidRPr="00FF0C0B">
                          <w:rPr>
                            <w:rFonts w:ascii="Arial" w:eastAsia="Times New Roman" w:hAnsi="Arial" w:cs="Arial"/>
                            <w:color w:val="231F20"/>
                            <w:sz w:val="21"/>
                            <w:szCs w:val="21"/>
                            <w:lang w:eastAsia="en-GB"/>
                          </w:rPr>
                          <w:t> for dates.       </w:t>
                        </w:r>
                      </w:p>
                      <w:p w14:paraId="62547E01"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w:t>
                        </w:r>
                      </w:p>
                      <w:p w14:paraId="5E72DCFB"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color w:val="0072CE"/>
                            <w:sz w:val="33"/>
                            <w:szCs w:val="33"/>
                            <w:lang w:eastAsia="en-GB"/>
                          </w:rPr>
                          <w:t>Newsletters</w:t>
                        </w:r>
                      </w:p>
                      <w:p w14:paraId="7794633F"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b/>
                            <w:bCs/>
                            <w:color w:val="00B0F0"/>
                            <w:sz w:val="22"/>
                            <w:szCs w:val="22"/>
                            <w:lang w:eastAsia="en-GB"/>
                          </w:rPr>
                          <w:t>Digital Health Newsletter</w:t>
                        </w:r>
                      </w:p>
                      <w:p w14:paraId="12B04E77" w14:textId="77777777" w:rsidR="00FF0C0B" w:rsidRPr="00FF0C0B" w:rsidRDefault="00FF0C0B" w:rsidP="00FF0C0B">
                        <w:pPr>
                          <w:spacing w:line="315" w:lineRule="atLeast"/>
                          <w:rPr>
                            <w:rFonts w:ascii="Arial" w:eastAsia="Times New Roman" w:hAnsi="Arial" w:cs="Arial"/>
                            <w:color w:val="231F20"/>
                            <w:sz w:val="21"/>
                            <w:szCs w:val="21"/>
                            <w:lang w:eastAsia="en-GB"/>
                          </w:rPr>
                        </w:pPr>
                        <w:bookmarkStart w:id="5" w:name="_Hlk70513177"/>
                        <w:bookmarkStart w:id="6" w:name="Vacancies"/>
                        <w:bookmarkEnd w:id="5"/>
                        <w:bookmarkEnd w:id="6"/>
                        <w:r w:rsidRPr="00FF0C0B">
                          <w:rPr>
                            <w:rFonts w:ascii="Arial" w:eastAsia="Times New Roman" w:hAnsi="Arial" w:cs="Arial"/>
                            <w:color w:val="231F20"/>
                            <w:sz w:val="21"/>
                            <w:szCs w:val="21"/>
                            <w:lang w:eastAsia="en-GB"/>
                          </w:rPr>
                          <w:t>Please find </w:t>
                        </w:r>
                        <w:hyperlink r:id="rId62" w:tooltip="https://cwccg.net/5ECH-LB57-3W4C1S-G5X2L-1/c.aspx" w:history="1">
                          <w:r w:rsidRPr="00FF0C0B">
                            <w:rPr>
                              <w:rFonts w:ascii="Arial" w:eastAsia="Times New Roman" w:hAnsi="Arial" w:cs="Arial"/>
                              <w:color w:val="00B0F0"/>
                              <w:sz w:val="21"/>
                              <w:szCs w:val="21"/>
                              <w:u w:val="single"/>
                              <w:lang w:eastAsia="en-GB"/>
                            </w:rPr>
                            <w:t>attached</w:t>
                          </w:r>
                        </w:hyperlink>
                        <w:r w:rsidRPr="00FF0C0B">
                          <w:rPr>
                            <w:rFonts w:ascii="Arial" w:eastAsia="Times New Roman" w:hAnsi="Arial" w:cs="Arial"/>
                            <w:color w:val="231F20"/>
                            <w:sz w:val="21"/>
                            <w:szCs w:val="21"/>
                            <w:lang w:eastAsia="en-GB"/>
                          </w:rPr>
                          <w:t> the first edition of the Digital Health Newsletter. </w:t>
                        </w:r>
                      </w:p>
                      <w:p w14:paraId="10BEF856" w14:textId="77777777" w:rsidR="00FF0C0B" w:rsidRPr="00FF0C0B" w:rsidRDefault="00FF0C0B" w:rsidP="00FF0C0B">
                        <w:pPr>
                          <w:spacing w:line="315" w:lineRule="atLeast"/>
                          <w:rPr>
                            <w:rFonts w:ascii="Arial" w:eastAsia="Times New Roman" w:hAnsi="Arial" w:cs="Arial"/>
                            <w:color w:val="231F20"/>
                            <w:sz w:val="21"/>
                            <w:szCs w:val="21"/>
                            <w:lang w:eastAsia="en-GB"/>
                          </w:rPr>
                        </w:pPr>
                      </w:p>
                      <w:p w14:paraId="0949AB33" w14:textId="77777777" w:rsidR="00FF0C0B" w:rsidRPr="00FF0C0B" w:rsidRDefault="00FF0C0B" w:rsidP="00FF0C0B">
                        <w:pPr>
                          <w:spacing w:line="315" w:lineRule="atLeast"/>
                          <w:rPr>
                            <w:rFonts w:ascii="Arial" w:eastAsia="Times New Roman" w:hAnsi="Arial" w:cs="Arial"/>
                            <w:color w:val="231F20"/>
                            <w:sz w:val="21"/>
                            <w:szCs w:val="21"/>
                            <w:lang w:eastAsia="en-GB"/>
                          </w:rPr>
                        </w:pPr>
                        <w:r w:rsidRPr="00FF0C0B">
                          <w:rPr>
                            <w:rFonts w:ascii="Arial" w:eastAsia="Times New Roman" w:hAnsi="Arial" w:cs="Arial"/>
                            <w:b/>
                            <w:bCs/>
                            <w:color w:val="00B0F0"/>
                            <w:sz w:val="22"/>
                            <w:szCs w:val="22"/>
                            <w:lang w:eastAsia="en-GB"/>
                          </w:rPr>
                          <w:t>Weekly training hub round-up </w:t>
                        </w:r>
                      </w:p>
                      <w:p w14:paraId="6A398097" w14:textId="77777777" w:rsidR="00FF0C0B" w:rsidRPr="00FF0C0B" w:rsidRDefault="00FF0C0B" w:rsidP="00FF0C0B">
                        <w:pPr>
                          <w:spacing w:line="330" w:lineRule="atLeast"/>
                          <w:rPr>
                            <w:rFonts w:ascii="Arial" w:eastAsia="Times New Roman" w:hAnsi="Arial" w:cs="Arial"/>
                            <w:color w:val="231F20"/>
                            <w:sz w:val="21"/>
                            <w:szCs w:val="21"/>
                            <w:lang w:eastAsia="en-GB"/>
                          </w:rPr>
                        </w:pPr>
                        <w:hyperlink r:id="rId63" w:tooltip="https://cwccg.net/5ECH-LB57-3W4C1S-G72EF-1/c.aspx" w:history="1">
                          <w:r w:rsidRPr="00FF0C0B">
                            <w:rPr>
                              <w:rFonts w:ascii="Arial" w:eastAsia="Times New Roman" w:hAnsi="Arial" w:cs="Arial"/>
                              <w:color w:val="0000FF"/>
                              <w:sz w:val="21"/>
                              <w:szCs w:val="21"/>
                              <w:u w:val="single"/>
                              <w:lang w:eastAsia="en-GB"/>
                            </w:rPr>
                            <w:t>https://www.cwtraininghub.co.uk/wp-content/uploads/2022/07/Weekly-Round-Up-15.7.22.pdf</w:t>
                          </w:r>
                        </w:hyperlink>
                      </w:p>
                      <w:p w14:paraId="3B07227B" w14:textId="77777777" w:rsidR="00FF0C0B" w:rsidRPr="00FF0C0B" w:rsidRDefault="00FF0C0B" w:rsidP="00FF0C0B">
                        <w:pPr>
                          <w:spacing w:line="315" w:lineRule="atLeast"/>
                          <w:rPr>
                            <w:rFonts w:ascii="Arial" w:eastAsia="Times New Roman" w:hAnsi="Arial" w:cs="Arial"/>
                            <w:color w:val="231F20"/>
                            <w:sz w:val="21"/>
                            <w:szCs w:val="21"/>
                            <w:lang w:eastAsia="en-GB"/>
                          </w:rPr>
                        </w:pPr>
                      </w:p>
                      <w:p w14:paraId="1BC2ABAB" w14:textId="77777777" w:rsidR="00FF0C0B" w:rsidRPr="00FF0C0B" w:rsidRDefault="00FF0C0B" w:rsidP="00FF0C0B">
                        <w:pPr>
                          <w:spacing w:line="315" w:lineRule="atLeast"/>
                          <w:rPr>
                            <w:rFonts w:ascii="Arial" w:eastAsia="Times New Roman" w:hAnsi="Arial" w:cs="Arial"/>
                            <w:color w:val="231F20"/>
                            <w:sz w:val="21"/>
                            <w:szCs w:val="21"/>
                            <w:lang w:eastAsia="en-GB"/>
                          </w:rPr>
                        </w:pPr>
                        <w:r w:rsidRPr="00FF0C0B">
                          <w:rPr>
                            <w:rFonts w:ascii="Arial" w:eastAsia="Times New Roman" w:hAnsi="Arial" w:cs="Arial"/>
                            <w:color w:val="0072CE"/>
                            <w:sz w:val="33"/>
                            <w:szCs w:val="33"/>
                            <w:lang w:eastAsia="en-GB"/>
                          </w:rPr>
                          <w:t>Vacancies</w:t>
                        </w:r>
                      </w:p>
                      <w:p w14:paraId="16407094" w14:textId="77777777" w:rsidR="00FF0C0B" w:rsidRPr="00FF0C0B" w:rsidRDefault="00FF0C0B" w:rsidP="00FF0C0B">
                        <w:pPr>
                          <w:spacing w:line="315" w:lineRule="atLeast"/>
                          <w:rPr>
                            <w:rFonts w:ascii="Arial" w:eastAsia="Times New Roman" w:hAnsi="Arial" w:cs="Arial"/>
                            <w:color w:val="231F20"/>
                            <w:sz w:val="21"/>
                            <w:szCs w:val="21"/>
                            <w:lang w:eastAsia="en-GB"/>
                          </w:rPr>
                        </w:pPr>
                        <w:r w:rsidRPr="00FF0C0B">
                          <w:rPr>
                            <w:rFonts w:ascii="Arial" w:eastAsia="Times New Roman" w:hAnsi="Arial" w:cs="Arial"/>
                            <w:b/>
                            <w:bCs/>
                            <w:color w:val="00B0F0"/>
                            <w:sz w:val="22"/>
                            <w:szCs w:val="22"/>
                            <w:lang w:eastAsia="en-GB"/>
                          </w:rPr>
                          <w:t>CRGPA Alliance Teaching Practice Manager- Coventry And Rugby GP Alliance</w:t>
                        </w:r>
                        <w:r w:rsidRPr="00FF0C0B">
                          <w:rPr>
                            <w:rFonts w:ascii="Arial" w:eastAsia="Times New Roman" w:hAnsi="Arial" w:cs="Arial"/>
                            <w:color w:val="231F20"/>
                            <w:sz w:val="21"/>
                            <w:szCs w:val="21"/>
                            <w:lang w:eastAsia="en-GB"/>
                          </w:rPr>
                          <w:br/>
                          <w:t>Please see details in following link: </w:t>
                        </w:r>
                        <w:hyperlink r:id="rId64" w:tooltip="https://cwccg.net/5ECH-LB57-3W4C1S-G5WCK-1/c.aspx" w:history="1">
                          <w:r w:rsidRPr="00FF0C0B">
                            <w:rPr>
                              <w:rFonts w:ascii="Arial" w:eastAsia="Times New Roman" w:hAnsi="Arial" w:cs="Arial"/>
                              <w:color w:val="0000FF"/>
                              <w:sz w:val="21"/>
                              <w:szCs w:val="21"/>
                              <w:u w:val="single"/>
                              <w:lang w:eastAsia="en-GB"/>
                            </w:rPr>
                            <w:t>https://beta.jobs.nhs.uk/candidate/jobadvert/E0046-22-3924</w:t>
                          </w:r>
                        </w:hyperlink>
                      </w:p>
                      <w:p w14:paraId="412B8CBF" w14:textId="77777777" w:rsidR="00FF0C0B" w:rsidRPr="00FF0C0B" w:rsidRDefault="00FF0C0B" w:rsidP="00FF0C0B">
                        <w:pPr>
                          <w:spacing w:line="315" w:lineRule="atLeast"/>
                          <w:rPr>
                            <w:rFonts w:ascii="Arial" w:eastAsia="Times New Roman" w:hAnsi="Arial" w:cs="Arial"/>
                            <w:color w:val="231F20"/>
                            <w:sz w:val="21"/>
                            <w:szCs w:val="21"/>
                            <w:lang w:eastAsia="en-GB"/>
                          </w:rPr>
                        </w:pPr>
                      </w:p>
                      <w:p w14:paraId="3EC350F5" w14:textId="77777777" w:rsidR="00FF0C0B" w:rsidRPr="00FF0C0B" w:rsidRDefault="00FF0C0B" w:rsidP="00FF0C0B">
                        <w:pPr>
                          <w:spacing w:line="330" w:lineRule="atLeast"/>
                          <w:rPr>
                            <w:rFonts w:ascii="Arial" w:eastAsia="Times New Roman" w:hAnsi="Arial" w:cs="Arial"/>
                            <w:color w:val="231F20"/>
                            <w:sz w:val="21"/>
                            <w:szCs w:val="21"/>
                            <w:lang w:eastAsia="en-GB"/>
                          </w:rPr>
                        </w:pPr>
                        <w:r w:rsidRPr="00FF0C0B">
                          <w:rPr>
                            <w:rFonts w:ascii="Arial" w:eastAsia="Times New Roman" w:hAnsi="Arial" w:cs="Arial"/>
                            <w:b/>
                            <w:bCs/>
                            <w:color w:val="00B0F0"/>
                            <w:sz w:val="22"/>
                            <w:szCs w:val="22"/>
                            <w:lang w:eastAsia="en-GB"/>
                          </w:rPr>
                          <w:t>Domestic Abuse Health Advocate Educator (Part Time)</w:t>
                        </w:r>
                      </w:p>
                      <w:p w14:paraId="66058B1D" w14:textId="77777777" w:rsidR="00FF0C0B" w:rsidRPr="00FF0C0B" w:rsidRDefault="00FF0C0B" w:rsidP="00FF0C0B">
                        <w:pPr>
                          <w:spacing w:line="225" w:lineRule="atLeast"/>
                          <w:rPr>
                            <w:rFonts w:ascii="Arial" w:eastAsia="Times New Roman" w:hAnsi="Arial" w:cs="Arial"/>
                            <w:color w:val="231F20"/>
                            <w:sz w:val="21"/>
                            <w:szCs w:val="21"/>
                            <w:lang w:eastAsia="en-GB"/>
                          </w:rPr>
                        </w:pPr>
                        <w:r w:rsidRPr="00FF0C0B">
                          <w:rPr>
                            <w:rFonts w:ascii="Arial" w:eastAsia="Times New Roman" w:hAnsi="Arial" w:cs="Arial"/>
                            <w:color w:val="000000"/>
                            <w:sz w:val="21"/>
                            <w:szCs w:val="21"/>
                            <w:lang w:eastAsia="en-GB"/>
                          </w:rPr>
                          <w:t>Contract type: Permanent Hours: Part Time, 18.75 hours per week (Wednesday 1:15pm – 5pm, Thursday 9am - 5pm and Friday 9am – 5pm) </w:t>
                        </w:r>
                      </w:p>
                      <w:p w14:paraId="7DB6B5A4" w14:textId="77777777" w:rsidR="00FF0C0B" w:rsidRPr="00FF0C0B" w:rsidRDefault="00FF0C0B" w:rsidP="00FF0C0B">
                        <w:pPr>
                          <w:spacing w:line="225" w:lineRule="atLeast"/>
                          <w:rPr>
                            <w:rFonts w:ascii="Arial" w:eastAsia="Times New Roman" w:hAnsi="Arial" w:cs="Arial"/>
                            <w:color w:val="231F20"/>
                            <w:sz w:val="21"/>
                            <w:szCs w:val="21"/>
                            <w:lang w:eastAsia="en-GB"/>
                          </w:rPr>
                        </w:pPr>
                        <w:r w:rsidRPr="00FF0C0B">
                          <w:rPr>
                            <w:rFonts w:ascii="Arial" w:eastAsia="Times New Roman" w:hAnsi="Arial" w:cs="Arial"/>
                            <w:color w:val="000000"/>
                            <w:sz w:val="21"/>
                            <w:szCs w:val="21"/>
                            <w:lang w:eastAsia="en-GB"/>
                          </w:rPr>
                          <w:t>Location: Warwickshire Salary: £12,552 per annum (full time equivalent is £25,104 per annum) </w:t>
                        </w:r>
                      </w:p>
                      <w:p w14:paraId="65635A2C" w14:textId="77777777" w:rsidR="00FF0C0B" w:rsidRPr="00FF0C0B" w:rsidRDefault="00FF0C0B" w:rsidP="00FF0C0B">
                        <w:pPr>
                          <w:spacing w:line="225" w:lineRule="atLeast"/>
                          <w:rPr>
                            <w:rFonts w:ascii="Arial" w:eastAsia="Times New Roman" w:hAnsi="Arial" w:cs="Arial"/>
                            <w:color w:val="231F20"/>
                            <w:sz w:val="21"/>
                            <w:szCs w:val="21"/>
                            <w:lang w:eastAsia="en-GB"/>
                          </w:rPr>
                        </w:pPr>
                        <w:r w:rsidRPr="00FF0C0B">
                          <w:rPr>
                            <w:rFonts w:ascii="Arial" w:eastAsia="Times New Roman" w:hAnsi="Arial" w:cs="Arial"/>
                            <w:color w:val="000000"/>
                            <w:sz w:val="21"/>
                            <w:szCs w:val="21"/>
                            <w:lang w:eastAsia="en-GB"/>
                          </w:rPr>
                          <w:t>Deadline to Apply: Monday 25 July 2022 at 09.00 am </w:t>
                        </w:r>
                      </w:p>
                      <w:p w14:paraId="2F874518" w14:textId="77777777" w:rsidR="00FF0C0B" w:rsidRPr="00FF0C0B" w:rsidRDefault="00FF0C0B" w:rsidP="00FF0C0B">
                        <w:pPr>
                          <w:spacing w:line="225" w:lineRule="atLeast"/>
                          <w:rPr>
                            <w:rFonts w:ascii="Arial" w:eastAsia="Times New Roman" w:hAnsi="Arial" w:cs="Arial"/>
                            <w:color w:val="231F20"/>
                            <w:sz w:val="21"/>
                            <w:szCs w:val="21"/>
                            <w:lang w:eastAsia="en-GB"/>
                          </w:rPr>
                        </w:pPr>
                      </w:p>
                      <w:p w14:paraId="73726DE7" w14:textId="77777777" w:rsidR="00FF0C0B" w:rsidRPr="00FF0C0B" w:rsidRDefault="00FF0C0B" w:rsidP="00FF0C0B">
                        <w:pPr>
                          <w:spacing w:line="225" w:lineRule="atLeast"/>
                          <w:rPr>
                            <w:rFonts w:ascii="Arial" w:eastAsia="Times New Roman" w:hAnsi="Arial" w:cs="Arial"/>
                            <w:color w:val="231F20"/>
                            <w:sz w:val="21"/>
                            <w:szCs w:val="21"/>
                            <w:lang w:eastAsia="en-GB"/>
                          </w:rPr>
                        </w:pPr>
                        <w:r w:rsidRPr="00FF0C0B">
                          <w:rPr>
                            <w:rFonts w:ascii="Arial" w:eastAsia="Times New Roman" w:hAnsi="Arial" w:cs="Arial"/>
                            <w:color w:val="000000"/>
                            <w:sz w:val="21"/>
                            <w:szCs w:val="21"/>
                            <w:lang w:eastAsia="en-GB"/>
                          </w:rPr>
                          <w:lastRenderedPageBreak/>
                          <w:t>Find out more here: </w:t>
                        </w:r>
                        <w:hyperlink r:id="rId65" w:tooltip="https://cwccg.net/5ECH-LB57-3W4C1S-G77JI-1/c.aspx" w:history="1">
                          <w:r w:rsidRPr="00FF0C0B">
                            <w:rPr>
                              <w:rFonts w:ascii="Arial" w:eastAsia="Times New Roman" w:hAnsi="Arial" w:cs="Arial"/>
                              <w:color w:val="0000FF"/>
                              <w:sz w:val="21"/>
                              <w:szCs w:val="21"/>
                              <w:u w:val="single"/>
                              <w:lang w:eastAsia="en-GB"/>
                            </w:rPr>
                            <w:t xml:space="preserve">Domestic Abuse Health Advocate Educator (Part Time) | CIPHR </w:t>
                          </w:r>
                          <w:proofErr w:type="spellStart"/>
                          <w:r w:rsidRPr="00FF0C0B">
                            <w:rPr>
                              <w:rFonts w:ascii="Arial" w:eastAsia="Times New Roman" w:hAnsi="Arial" w:cs="Arial"/>
                              <w:color w:val="0000FF"/>
                              <w:sz w:val="21"/>
                              <w:szCs w:val="21"/>
                              <w:u w:val="single"/>
                              <w:lang w:eastAsia="en-GB"/>
                            </w:rPr>
                            <w:t>iRecruit</w:t>
                          </w:r>
                          <w:proofErr w:type="spellEnd"/>
                          <w:r w:rsidRPr="00FF0C0B">
                            <w:rPr>
                              <w:rFonts w:ascii="Arial" w:eastAsia="Times New Roman" w:hAnsi="Arial" w:cs="Arial"/>
                              <w:color w:val="0000FF"/>
                              <w:sz w:val="21"/>
                              <w:szCs w:val="21"/>
                              <w:u w:val="single"/>
                              <w:lang w:eastAsia="en-GB"/>
                            </w:rPr>
                            <w:t xml:space="preserve"> . (ciphr-irecruit.com)</w:t>
                          </w:r>
                        </w:hyperlink>
                      </w:p>
                      <w:p w14:paraId="07EF1C00" w14:textId="77777777" w:rsidR="00FF0C0B" w:rsidRPr="00FF0C0B" w:rsidRDefault="00FF0C0B" w:rsidP="00FF0C0B">
                        <w:pPr>
                          <w:spacing w:line="225" w:lineRule="atLeast"/>
                          <w:jc w:val="center"/>
                          <w:rPr>
                            <w:rFonts w:ascii="Arial" w:eastAsia="Times New Roman" w:hAnsi="Arial" w:cs="Arial"/>
                            <w:color w:val="231F20"/>
                            <w:sz w:val="21"/>
                            <w:szCs w:val="21"/>
                            <w:lang w:eastAsia="en-GB"/>
                          </w:rPr>
                        </w:pPr>
                        <w:r w:rsidRPr="00FF0C0B">
                          <w:rPr>
                            <w:rFonts w:ascii="Arial" w:eastAsia="Times New Roman" w:hAnsi="Arial" w:cs="Arial"/>
                            <w:color w:val="231F20"/>
                            <w:sz w:val="21"/>
                            <w:szCs w:val="21"/>
                            <w:lang w:eastAsia="en-GB"/>
                          </w:rPr>
                          <w:t> </w:t>
                        </w:r>
                      </w:p>
                    </w:tc>
                  </w:tr>
                </w:tbl>
                <w:p w14:paraId="77EADAA9" w14:textId="77777777" w:rsidR="00FF0C0B" w:rsidRPr="00FF0C0B" w:rsidRDefault="00FF0C0B" w:rsidP="00FF0C0B">
                  <w:pPr>
                    <w:rPr>
                      <w:rFonts w:ascii="Arial" w:eastAsia="Times New Roman" w:hAnsi="Arial" w:cs="Arial"/>
                      <w:lang w:eastAsia="en-GB"/>
                    </w:rPr>
                  </w:pPr>
                </w:p>
              </w:tc>
            </w:tr>
          </w:tbl>
          <w:p w14:paraId="59098CB5" w14:textId="77777777" w:rsidR="00FF0C0B" w:rsidRPr="00FF0C0B" w:rsidRDefault="00FF0C0B" w:rsidP="00FF0C0B">
            <w:pPr>
              <w:jc w:val="center"/>
              <w:textAlignment w:val="top"/>
              <w:rPr>
                <w:rFonts w:ascii="Arial" w:eastAsia="Times New Roman" w:hAnsi="Arial" w:cs="Arial"/>
                <w:sz w:val="2"/>
                <w:szCs w:val="2"/>
                <w:lang w:eastAsia="en-GB"/>
              </w:rPr>
            </w:pPr>
          </w:p>
        </w:tc>
      </w:tr>
    </w:tbl>
    <w:p w14:paraId="444E35E4" w14:textId="77777777" w:rsidR="00FF22D9" w:rsidRDefault="00000000"/>
    <w:sectPr w:rsidR="00FF22D9" w:rsidSect="00FF0C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7709B"/>
    <w:multiLevelType w:val="multilevel"/>
    <w:tmpl w:val="6C78D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57D82"/>
    <w:multiLevelType w:val="multilevel"/>
    <w:tmpl w:val="51C2D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2D6ED4"/>
    <w:multiLevelType w:val="multilevel"/>
    <w:tmpl w:val="F9AC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4A59C9"/>
    <w:multiLevelType w:val="multilevel"/>
    <w:tmpl w:val="9268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DF1C1B"/>
    <w:multiLevelType w:val="multilevel"/>
    <w:tmpl w:val="E71E0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86571C"/>
    <w:multiLevelType w:val="multilevel"/>
    <w:tmpl w:val="25EC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1B1F3B"/>
    <w:multiLevelType w:val="multilevel"/>
    <w:tmpl w:val="A7A6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5717832">
    <w:abstractNumId w:val="2"/>
  </w:num>
  <w:num w:numId="2" w16cid:durableId="186212142">
    <w:abstractNumId w:val="5"/>
  </w:num>
  <w:num w:numId="3" w16cid:durableId="1120878900">
    <w:abstractNumId w:val="0"/>
  </w:num>
  <w:num w:numId="4" w16cid:durableId="494107013">
    <w:abstractNumId w:val="1"/>
  </w:num>
  <w:num w:numId="5" w16cid:durableId="1164858590">
    <w:abstractNumId w:val="3"/>
  </w:num>
  <w:num w:numId="6" w16cid:durableId="193347747">
    <w:abstractNumId w:val="6"/>
  </w:num>
  <w:num w:numId="7" w16cid:durableId="19588327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C0B"/>
    <w:rsid w:val="00C6246A"/>
    <w:rsid w:val="00EF1A84"/>
    <w:rsid w:val="00FF0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E616E0B"/>
  <w15:chartTrackingRefBased/>
  <w15:docId w15:val="{FA18FCE7-02BC-AC4F-8173-2C2908CE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F0C0B"/>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F0C0B"/>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0C0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F0C0B"/>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FF0C0B"/>
    <w:pPr>
      <w:spacing w:before="100" w:beforeAutospacing="1" w:after="100" w:afterAutospacing="1"/>
    </w:pPr>
    <w:rPr>
      <w:rFonts w:ascii="Times New Roman" w:eastAsia="Times New Roman" w:hAnsi="Times New Roman" w:cs="Times New Roman"/>
      <w:lang w:eastAsia="en-GB"/>
    </w:rPr>
  </w:style>
  <w:style w:type="paragraph" w:customStyle="1" w:styleId="wordsection1">
    <w:name w:val="wordsection1"/>
    <w:basedOn w:val="Normal"/>
    <w:rsid w:val="00FF0C0B"/>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FF0C0B"/>
  </w:style>
  <w:style w:type="character" w:styleId="Hyperlink">
    <w:name w:val="Hyperlink"/>
    <w:basedOn w:val="DefaultParagraphFont"/>
    <w:uiPriority w:val="99"/>
    <w:semiHidden/>
    <w:unhideWhenUsed/>
    <w:rsid w:val="00FF0C0B"/>
    <w:rPr>
      <w:color w:val="0000FF"/>
      <w:u w:val="single"/>
    </w:rPr>
  </w:style>
  <w:style w:type="paragraph" w:customStyle="1" w:styleId="xx">
    <w:name w:val="xx"/>
    <w:basedOn w:val="Normal"/>
    <w:rsid w:val="00FF0C0B"/>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FF0C0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371571">
      <w:bodyDiv w:val="1"/>
      <w:marLeft w:val="0"/>
      <w:marRight w:val="0"/>
      <w:marTop w:val="0"/>
      <w:marBottom w:val="0"/>
      <w:divBdr>
        <w:top w:val="none" w:sz="0" w:space="0" w:color="auto"/>
        <w:left w:val="none" w:sz="0" w:space="0" w:color="auto"/>
        <w:bottom w:val="none" w:sz="0" w:space="0" w:color="auto"/>
        <w:right w:val="none" w:sz="0" w:space="0" w:color="auto"/>
      </w:divBdr>
      <w:divsChild>
        <w:div w:id="549727312">
          <w:marLeft w:val="0"/>
          <w:marRight w:val="0"/>
          <w:marTop w:val="0"/>
          <w:marBottom w:val="0"/>
          <w:divBdr>
            <w:top w:val="none" w:sz="0" w:space="0" w:color="auto"/>
            <w:left w:val="none" w:sz="0" w:space="0" w:color="auto"/>
            <w:bottom w:val="none" w:sz="0" w:space="0" w:color="auto"/>
            <w:right w:val="none" w:sz="0" w:space="0" w:color="auto"/>
          </w:divBdr>
        </w:div>
        <w:div w:id="774010971">
          <w:marLeft w:val="0"/>
          <w:marRight w:val="0"/>
          <w:marTop w:val="0"/>
          <w:marBottom w:val="0"/>
          <w:divBdr>
            <w:top w:val="none" w:sz="0" w:space="0" w:color="auto"/>
            <w:left w:val="none" w:sz="0" w:space="0" w:color="auto"/>
            <w:bottom w:val="none" w:sz="0" w:space="0" w:color="auto"/>
            <w:right w:val="none" w:sz="0" w:space="0" w:color="auto"/>
          </w:divBdr>
        </w:div>
        <w:div w:id="229191551">
          <w:marLeft w:val="0"/>
          <w:marRight w:val="0"/>
          <w:marTop w:val="0"/>
          <w:marBottom w:val="0"/>
          <w:divBdr>
            <w:top w:val="none" w:sz="0" w:space="0" w:color="auto"/>
            <w:left w:val="none" w:sz="0" w:space="0" w:color="auto"/>
            <w:bottom w:val="none" w:sz="0" w:space="0" w:color="auto"/>
            <w:right w:val="none" w:sz="0" w:space="0" w:color="auto"/>
          </w:divBdr>
        </w:div>
        <w:div w:id="1131359938">
          <w:marLeft w:val="0"/>
          <w:marRight w:val="0"/>
          <w:marTop w:val="0"/>
          <w:marBottom w:val="0"/>
          <w:divBdr>
            <w:top w:val="none" w:sz="0" w:space="0" w:color="auto"/>
            <w:left w:val="none" w:sz="0" w:space="0" w:color="auto"/>
            <w:bottom w:val="none" w:sz="0" w:space="0" w:color="auto"/>
            <w:right w:val="none" w:sz="0" w:space="0" w:color="auto"/>
          </w:divBdr>
          <w:divsChild>
            <w:div w:id="291060813">
              <w:marLeft w:val="0"/>
              <w:marRight w:val="0"/>
              <w:marTop w:val="0"/>
              <w:marBottom w:val="0"/>
              <w:divBdr>
                <w:top w:val="none" w:sz="0" w:space="0" w:color="auto"/>
                <w:left w:val="none" w:sz="0" w:space="0" w:color="auto"/>
                <w:bottom w:val="none" w:sz="0" w:space="0" w:color="auto"/>
                <w:right w:val="none" w:sz="0" w:space="0" w:color="auto"/>
              </w:divBdr>
            </w:div>
            <w:div w:id="475994951">
              <w:marLeft w:val="0"/>
              <w:marRight w:val="0"/>
              <w:marTop w:val="0"/>
              <w:marBottom w:val="0"/>
              <w:divBdr>
                <w:top w:val="none" w:sz="0" w:space="0" w:color="auto"/>
                <w:left w:val="none" w:sz="0" w:space="0" w:color="auto"/>
                <w:bottom w:val="none" w:sz="0" w:space="0" w:color="auto"/>
                <w:right w:val="none" w:sz="0" w:space="0" w:color="auto"/>
              </w:divBdr>
            </w:div>
            <w:div w:id="550773117">
              <w:marLeft w:val="0"/>
              <w:marRight w:val="0"/>
              <w:marTop w:val="0"/>
              <w:marBottom w:val="0"/>
              <w:divBdr>
                <w:top w:val="none" w:sz="0" w:space="0" w:color="auto"/>
                <w:left w:val="none" w:sz="0" w:space="0" w:color="auto"/>
                <w:bottom w:val="none" w:sz="0" w:space="0" w:color="auto"/>
                <w:right w:val="none" w:sz="0" w:space="0" w:color="auto"/>
              </w:divBdr>
            </w:div>
            <w:div w:id="445001530">
              <w:marLeft w:val="0"/>
              <w:marRight w:val="0"/>
              <w:marTop w:val="0"/>
              <w:marBottom w:val="0"/>
              <w:divBdr>
                <w:top w:val="none" w:sz="0" w:space="0" w:color="auto"/>
                <w:left w:val="none" w:sz="0" w:space="0" w:color="auto"/>
                <w:bottom w:val="none" w:sz="0" w:space="0" w:color="auto"/>
                <w:right w:val="none" w:sz="0" w:space="0" w:color="auto"/>
              </w:divBdr>
            </w:div>
            <w:div w:id="198072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wccg.net/5ECH-LB57-3W4C1S-G5W5T-1/c.aspx" TargetMode="External"/><Relationship Id="rId21" Type="http://schemas.openxmlformats.org/officeDocument/2006/relationships/hyperlink" Target="https://cwccg.net/5ECH-LB57-3W4C1S-G5W28-1/c.aspx" TargetMode="External"/><Relationship Id="rId34" Type="http://schemas.openxmlformats.org/officeDocument/2006/relationships/hyperlink" Target="https://cwccg.net/5ECH-LB57-3W4C1S-G5W5Y-1/c.aspx" TargetMode="External"/><Relationship Id="rId42" Type="http://schemas.openxmlformats.org/officeDocument/2006/relationships/hyperlink" Target="https://cwccg.net/5ECH-LB57-3W4C1S-G5W66-1/c.aspx" TargetMode="External"/><Relationship Id="rId47" Type="http://schemas.openxmlformats.org/officeDocument/2006/relationships/image" Target="media/image3.png"/><Relationship Id="rId50" Type="http://schemas.openxmlformats.org/officeDocument/2006/relationships/hyperlink" Target="https://cwccg.net/5ECH-LB57-3W4C1S-G5WBP-1/c.aspx" TargetMode="External"/><Relationship Id="rId55" Type="http://schemas.openxmlformats.org/officeDocument/2006/relationships/hyperlink" Target="https://cwccg.net/5ECH-LB57-3W4C1S-G5WBT-1/c.aspx" TargetMode="External"/><Relationship Id="rId63" Type="http://schemas.openxmlformats.org/officeDocument/2006/relationships/hyperlink" Target="https://cwccg.net/5ECH-LB57-3W4C1S-G72EF-1/c.aspx" TargetMode="External"/><Relationship Id="rId7" Type="http://schemas.openxmlformats.org/officeDocument/2006/relationships/hyperlink" Target="mailto:respiratory.physiologists@geh.nhs.uk" TargetMode="External"/><Relationship Id="rId2" Type="http://schemas.openxmlformats.org/officeDocument/2006/relationships/styles" Target="styles.xml"/><Relationship Id="rId16" Type="http://schemas.openxmlformats.org/officeDocument/2006/relationships/hyperlink" Target="https://cwccg.net/5ECH-LB57-3W4C1S-G716A-1/c.aspx" TargetMode="External"/><Relationship Id="rId29" Type="http://schemas.openxmlformats.org/officeDocument/2006/relationships/hyperlink" Target="mailto:talk@tonic.org.uk" TargetMode="External"/><Relationship Id="rId11" Type="http://schemas.openxmlformats.org/officeDocument/2006/relationships/image" Target="media/image2.png"/><Relationship Id="rId24" Type="http://schemas.openxmlformats.org/officeDocument/2006/relationships/hyperlink" Target="https://cwccg.net/5ECH-LB57-3W4C1S-G5W2B-1/c.aspx" TargetMode="External"/><Relationship Id="rId32" Type="http://schemas.openxmlformats.org/officeDocument/2006/relationships/hyperlink" Target="https://cwccg.net/5ECH-LB57-3W4C1S-G5W5W-1/c.aspx" TargetMode="External"/><Relationship Id="rId37" Type="http://schemas.openxmlformats.org/officeDocument/2006/relationships/hyperlink" Target="https://cwccg.net/5ECH-LB57-3W4C1S-G5W61-1/c.aspx" TargetMode="External"/><Relationship Id="rId40" Type="http://schemas.openxmlformats.org/officeDocument/2006/relationships/hyperlink" Target="https://cwccg.net/5ECH-LB57-3W4C1S-G5W64-1/c.aspx" TargetMode="External"/><Relationship Id="rId45" Type="http://schemas.openxmlformats.org/officeDocument/2006/relationships/hyperlink" Target="https://cwccg.net/5ECH-LB57-3W4C1S-G5W68-1/c.aspx" TargetMode="External"/><Relationship Id="rId53" Type="http://schemas.openxmlformats.org/officeDocument/2006/relationships/hyperlink" Target="https://cwccg.net/5ECH-LB57-3W4C1S-G5WBR-1/c.aspx" TargetMode="External"/><Relationship Id="rId58" Type="http://schemas.openxmlformats.org/officeDocument/2006/relationships/hyperlink" Target="https://cwccg.net/5ECH-LB57-3W4C1S-G5WBV-1/c.aspx" TargetMode="External"/><Relationship Id="rId66"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hyperlink" Target="https://cwccg.net/5ECH-LB57-3W4C1S-G5WBW-1/c.aspx" TargetMode="External"/><Relationship Id="rId19" Type="http://schemas.openxmlformats.org/officeDocument/2006/relationships/hyperlink" Target="https://cwccg.net/5ECH-LB57-3W4C1S-G5W26-1/c.aspx" TargetMode="External"/><Relationship Id="rId14" Type="http://schemas.openxmlformats.org/officeDocument/2006/relationships/hyperlink" Target="https://cwccg.net/5ECH-LB57-3W4C1S-G5W24-1/c.aspx" TargetMode="External"/><Relationship Id="rId22" Type="http://schemas.openxmlformats.org/officeDocument/2006/relationships/hyperlink" Target="https://cwccg.net/5ECH-LB57-3W4C1S-G5W29-1/c.aspx" TargetMode="External"/><Relationship Id="rId27" Type="http://schemas.openxmlformats.org/officeDocument/2006/relationships/hyperlink" Target="https://cwccg.net/5ECH-LB57-3W4C1S-G5W5U-1/c.aspx" TargetMode="External"/><Relationship Id="rId30" Type="http://schemas.openxmlformats.org/officeDocument/2006/relationships/hyperlink" Target="mailto:helendevine@warwickshire.gov.uk" TargetMode="External"/><Relationship Id="rId35" Type="http://schemas.openxmlformats.org/officeDocument/2006/relationships/hyperlink" Target="https://cwccg.net/5ECH-LB57-3W4C1S-G5W5Z-1/c.aspx" TargetMode="External"/><Relationship Id="rId43" Type="http://schemas.openxmlformats.org/officeDocument/2006/relationships/hyperlink" Target="https://cwccg.net/5ECH-LB57-3W4C1S-G5W67-1/c.aspx" TargetMode="External"/><Relationship Id="rId48" Type="http://schemas.openxmlformats.org/officeDocument/2006/relationships/hyperlink" Target="https://cwccg.net/5ECH-LB57-3W4C1S-G5WBN-1/c.aspx" TargetMode="External"/><Relationship Id="rId56" Type="http://schemas.openxmlformats.org/officeDocument/2006/relationships/hyperlink" Target="https://cwccg.net/5ECH-LB57-3W4C1S-G5WBU-1/c.aspx" TargetMode="External"/><Relationship Id="rId64" Type="http://schemas.openxmlformats.org/officeDocument/2006/relationships/hyperlink" Target="https://cwccg.net/5ECH-LB57-3W4C1S-G5WCK-1/c.aspx" TargetMode="External"/><Relationship Id="rId8" Type="http://schemas.openxmlformats.org/officeDocument/2006/relationships/hyperlink" Target="https://cwccg.net/5ECH-LB57-3W4C1S-G5W1Z-1/c.aspx" TargetMode="External"/><Relationship Id="rId51"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hyperlink" Target="https://cwccg.net/5ECH-LB57-3W4C1S-G5W22-1/c.aspx" TargetMode="External"/><Relationship Id="rId17" Type="http://schemas.openxmlformats.org/officeDocument/2006/relationships/hyperlink" Target="mailto:GpLiaison@uhcw.nhs.uk" TargetMode="External"/><Relationship Id="rId25" Type="http://schemas.openxmlformats.org/officeDocument/2006/relationships/hyperlink" Target="https://cwccg.net/5ECH-LB57-3W4C1S-G5W2C-1/c.aspx" TargetMode="External"/><Relationship Id="rId33" Type="http://schemas.openxmlformats.org/officeDocument/2006/relationships/hyperlink" Target="https://cwccg.net/5ECH-LB57-3W4C1S-G5W5X-1/c.aspx" TargetMode="External"/><Relationship Id="rId38" Type="http://schemas.openxmlformats.org/officeDocument/2006/relationships/hyperlink" Target="https://cwccg.net/5ECH-LB57-3W4C1S-G5W62-1/c.aspx" TargetMode="External"/><Relationship Id="rId46" Type="http://schemas.openxmlformats.org/officeDocument/2006/relationships/hyperlink" Target="https://cwccg.net/5ECH-LB57-3W4C1S-G5W6D-1/c.aspx" TargetMode="External"/><Relationship Id="rId59" Type="http://schemas.openxmlformats.org/officeDocument/2006/relationships/hyperlink" Target="mailto:agcsu.medicines@nhs.net" TargetMode="External"/><Relationship Id="rId67" Type="http://schemas.openxmlformats.org/officeDocument/2006/relationships/theme" Target="theme/theme1.xml"/><Relationship Id="rId20" Type="http://schemas.openxmlformats.org/officeDocument/2006/relationships/hyperlink" Target="https://cwccg.net/5ECH-LB57-3W4C1S-G5W27-1/c.aspx" TargetMode="External"/><Relationship Id="rId41" Type="http://schemas.openxmlformats.org/officeDocument/2006/relationships/hyperlink" Target="https://cwccg.net/5ECH-LB57-3W4C1S-G5W65-1/c.aspx" TargetMode="External"/><Relationship Id="rId54" Type="http://schemas.openxmlformats.org/officeDocument/2006/relationships/hyperlink" Target="https://cwccg.net/5ECH-LB57-3W4C1S-G5WBS-1/c.aspx" TargetMode="External"/><Relationship Id="rId62" Type="http://schemas.openxmlformats.org/officeDocument/2006/relationships/hyperlink" Target="https://cwccg.net/5ECH-LB57-3W4C1S-G5X2L-1/c.aspx" TargetMode="External"/><Relationship Id="rId1" Type="http://schemas.openxmlformats.org/officeDocument/2006/relationships/numbering" Target="numbering.xml"/><Relationship Id="rId6" Type="http://schemas.openxmlformats.org/officeDocument/2006/relationships/hyperlink" Target="mailto:cwccg.communications@nhs.net" TargetMode="External"/><Relationship Id="rId15" Type="http://schemas.openxmlformats.org/officeDocument/2006/relationships/hyperlink" Target="mailto:enquiries@metoffice.gov.uk" TargetMode="External"/><Relationship Id="rId23" Type="http://schemas.openxmlformats.org/officeDocument/2006/relationships/hyperlink" Target="https://cwccg.net/5ECH-LB57-3W4C1S-G5W2A-1/c.aspx" TargetMode="External"/><Relationship Id="rId28" Type="http://schemas.openxmlformats.org/officeDocument/2006/relationships/hyperlink" Target="https://cwccg.net/5ECH-LB57-3W4C1S-G5W5V-1/c.aspx" TargetMode="External"/><Relationship Id="rId36" Type="http://schemas.openxmlformats.org/officeDocument/2006/relationships/hyperlink" Target="https://cwccg.net/5ECH-LB57-3W4C1S-G5W60-1/c.aspx" TargetMode="External"/><Relationship Id="rId49" Type="http://schemas.openxmlformats.org/officeDocument/2006/relationships/hyperlink" Target="https://cwccg.net/5ECH-LB57-3W4C1S-G5WBO-1/c.aspx" TargetMode="External"/><Relationship Id="rId57" Type="http://schemas.openxmlformats.org/officeDocument/2006/relationships/hyperlink" Target="https://cwccg.net/5ECH-LB57-3W4C1S-G5WBV-1/c.aspx" TargetMode="External"/><Relationship Id="rId10" Type="http://schemas.openxmlformats.org/officeDocument/2006/relationships/hyperlink" Target="https://cwccg.net/5ECH-LB57-3W4C1S-G5W21-1/c.aspx" TargetMode="External"/><Relationship Id="rId31" Type="http://schemas.openxmlformats.org/officeDocument/2006/relationships/hyperlink" Target="mailto:daisy@tonic.org.uk" TargetMode="External"/><Relationship Id="rId44" Type="http://schemas.openxmlformats.org/officeDocument/2006/relationships/hyperlink" Target="https://cwccg.net/5ECH-LB57-3W4C1S-G69T3-1/c.aspx" TargetMode="External"/><Relationship Id="rId52" Type="http://schemas.openxmlformats.org/officeDocument/2006/relationships/hyperlink" Target="https://cwccg.net/5ECH-LB57-3W4C1S-G5WBQ-1/c.aspx" TargetMode="External"/><Relationship Id="rId60" Type="http://schemas.openxmlformats.org/officeDocument/2006/relationships/hyperlink" Target="https://cwccg.net/5ECH-LB57-3W4C1S-G5TJQ-1/c.aspx" TargetMode="External"/><Relationship Id="rId65" Type="http://schemas.openxmlformats.org/officeDocument/2006/relationships/hyperlink" Target="https://cwccg.net/5ECH-LB57-3W4C1S-G77JI-1/c.aspx" TargetMode="External"/><Relationship Id="rId4" Type="http://schemas.openxmlformats.org/officeDocument/2006/relationships/webSettings" Target="webSettings.xml"/><Relationship Id="rId9" Type="http://schemas.openxmlformats.org/officeDocument/2006/relationships/hyperlink" Target="https://cwccg.net/5ECH-LB57-3W4C1S-G5W20-1/c.aspx" TargetMode="External"/><Relationship Id="rId13" Type="http://schemas.openxmlformats.org/officeDocument/2006/relationships/hyperlink" Target="https://cwccg.net/5ECH-LB57-3W4C1S-G5W23-1/c.aspx" TargetMode="External"/><Relationship Id="rId18" Type="http://schemas.openxmlformats.org/officeDocument/2006/relationships/hyperlink" Target="https://cwccg.net/5ECH-LB57-3W4C1S-G5W25-1/c.aspx" TargetMode="External"/><Relationship Id="rId39" Type="http://schemas.openxmlformats.org/officeDocument/2006/relationships/hyperlink" Target="https://cwccg.net/5ECH-LB57-3W4C1S-G5W63-1/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3616</Words>
  <Characters>20617</Characters>
  <Application>Microsoft Office Word</Application>
  <DocSecurity>0</DocSecurity>
  <Lines>171</Lines>
  <Paragraphs>48</Paragraphs>
  <ScaleCrop>false</ScaleCrop>
  <Company/>
  <LinksUpToDate>false</LinksUpToDate>
  <CharactersWithSpaces>24185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2022-07-18T13:31:00Z</dcterms:created>
  <dcterms:modified xsi:type="dcterms:W3CDTF">2022-07-18T13:35:00Z</dcterms:modified>
</cp:coreProperties>
</file>