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09373D" w:rsidRPr="0009373D" w14:paraId="4762F2B8" w14:textId="77777777" w:rsidTr="0009373D">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09373D" w:rsidRPr="0009373D" w14:paraId="4AAF6B41" w14:textId="77777777" w:rsidTr="0009373D">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09373D" w:rsidRPr="0009373D" w14:paraId="6E62D410" w14:textId="77777777">
                    <w:tc>
                      <w:tcPr>
                        <w:tcW w:w="0" w:type="auto"/>
                        <w:tcBorders>
                          <w:top w:val="nil"/>
                          <w:left w:val="nil"/>
                          <w:bottom w:val="nil"/>
                          <w:right w:val="nil"/>
                        </w:tcBorders>
                        <w:tcMar>
                          <w:top w:w="150" w:type="dxa"/>
                          <w:left w:w="150" w:type="dxa"/>
                          <w:bottom w:w="150" w:type="dxa"/>
                          <w:right w:w="150" w:type="dxa"/>
                        </w:tcMar>
                        <w:vAlign w:val="center"/>
                        <w:hideMark/>
                      </w:tcPr>
                      <w:p w14:paraId="736114AB" w14:textId="1C53E24B" w:rsidR="0009373D" w:rsidRPr="0009373D" w:rsidRDefault="0009373D" w:rsidP="0009373D">
                        <w:pPr>
                          <w:spacing w:line="15" w:lineRule="atLeast"/>
                          <w:jc w:val="center"/>
                          <w:rPr>
                            <w:rFonts w:ascii="Arial" w:eastAsia="Times New Roman" w:hAnsi="Arial" w:cs="Arial"/>
                            <w:sz w:val="2"/>
                            <w:szCs w:val="2"/>
                            <w:lang w:eastAsia="en-GB"/>
                          </w:rPr>
                        </w:pPr>
                        <w:r w:rsidRPr="0009373D">
                          <w:rPr>
                            <w:rFonts w:ascii="Arial" w:eastAsia="Times New Roman" w:hAnsi="Arial" w:cs="Arial"/>
                            <w:sz w:val="2"/>
                            <w:szCs w:val="2"/>
                            <w:lang w:eastAsia="en-GB"/>
                          </w:rPr>
                          <w:fldChar w:fldCharType="begin"/>
                        </w:r>
                        <w:r w:rsidRPr="0009373D">
                          <w:rPr>
                            <w:rFonts w:ascii="Arial" w:eastAsia="Times New Roman" w:hAnsi="Arial" w:cs="Arial"/>
                            <w:sz w:val="2"/>
                            <w:szCs w:val="2"/>
                            <w:lang w:eastAsia="en-GB"/>
                          </w:rPr>
                          <w:instrText xml:space="preserve"> INCLUDEPICTURE "/var/folders/0b/_hlz4rjj5rnc12tfk3ys05_h0000gn/T/com.microsoft.Word/WebArchiveCopyPasteTempFiles/995933_copyofpracticenews03012028.png" \* MERGEFORMATINET </w:instrText>
                        </w:r>
                        <w:r w:rsidRPr="0009373D">
                          <w:rPr>
                            <w:rFonts w:ascii="Arial" w:eastAsia="Times New Roman" w:hAnsi="Arial" w:cs="Arial"/>
                            <w:sz w:val="2"/>
                            <w:szCs w:val="2"/>
                            <w:lang w:eastAsia="en-GB"/>
                          </w:rPr>
                          <w:fldChar w:fldCharType="separate"/>
                        </w:r>
                        <w:r w:rsidRPr="0009373D">
                          <w:rPr>
                            <w:rFonts w:ascii="Arial" w:eastAsia="Times New Roman" w:hAnsi="Arial" w:cs="Arial"/>
                            <w:noProof/>
                            <w:sz w:val="2"/>
                            <w:szCs w:val="2"/>
                            <w:lang w:eastAsia="en-GB"/>
                          </w:rPr>
                          <w:drawing>
                            <wp:inline distT="0" distB="0" distL="0" distR="0" wp14:anchorId="664EE1C4" wp14:editId="54C81ED6">
                              <wp:extent cx="5731510" cy="1905635"/>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5635"/>
                                      </a:xfrm>
                                      <a:prstGeom prst="rect">
                                        <a:avLst/>
                                      </a:prstGeom>
                                      <a:noFill/>
                                      <a:ln>
                                        <a:noFill/>
                                      </a:ln>
                                    </pic:spPr>
                                  </pic:pic>
                                </a:graphicData>
                              </a:graphic>
                            </wp:inline>
                          </w:drawing>
                        </w:r>
                        <w:r w:rsidRPr="0009373D">
                          <w:rPr>
                            <w:rFonts w:ascii="Arial" w:eastAsia="Times New Roman" w:hAnsi="Arial" w:cs="Arial"/>
                            <w:sz w:val="2"/>
                            <w:szCs w:val="2"/>
                            <w:lang w:eastAsia="en-GB"/>
                          </w:rPr>
                          <w:fldChar w:fldCharType="end"/>
                        </w:r>
                      </w:p>
                    </w:tc>
                  </w:tr>
                </w:tbl>
                <w:p w14:paraId="606E5209" w14:textId="77777777" w:rsidR="0009373D" w:rsidRPr="0009373D" w:rsidRDefault="0009373D" w:rsidP="0009373D">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09373D" w:rsidRPr="0009373D" w14:paraId="65C540DF" w14:textId="77777777">
                    <w:tc>
                      <w:tcPr>
                        <w:tcW w:w="0" w:type="auto"/>
                        <w:tcBorders>
                          <w:top w:val="nil"/>
                          <w:left w:val="nil"/>
                          <w:bottom w:val="nil"/>
                          <w:right w:val="nil"/>
                        </w:tcBorders>
                        <w:tcMar>
                          <w:top w:w="150" w:type="dxa"/>
                          <w:left w:w="150" w:type="dxa"/>
                          <w:bottom w:w="150" w:type="dxa"/>
                          <w:right w:w="150" w:type="dxa"/>
                        </w:tcMar>
                        <w:hideMark/>
                      </w:tcPr>
                      <w:p w14:paraId="034E1697" w14:textId="77777777" w:rsidR="0009373D" w:rsidRPr="0009373D" w:rsidRDefault="0009373D" w:rsidP="0009373D">
                        <w:pPr>
                          <w:spacing w:before="200" w:line="240" w:lineRule="atLeast"/>
                          <w:jc w:val="center"/>
                          <w:rPr>
                            <w:rFonts w:ascii="Arial" w:eastAsia="Times New Roman" w:hAnsi="Arial" w:cs="Arial"/>
                            <w:color w:val="231F20"/>
                            <w:sz w:val="21"/>
                            <w:szCs w:val="21"/>
                            <w:lang w:eastAsia="en-GB"/>
                          </w:rPr>
                        </w:pPr>
                        <w:r w:rsidRPr="0009373D">
                          <w:rPr>
                            <w:rFonts w:ascii="Arial" w:eastAsia="Times New Roman" w:hAnsi="Arial" w:cs="Arial"/>
                            <w:b/>
                            <w:bCs/>
                            <w:color w:val="005EB8"/>
                            <w:sz w:val="40"/>
                            <w:szCs w:val="40"/>
                            <w:lang w:eastAsia="en-GB"/>
                          </w:rPr>
                          <w:t>Welcome from CCG Chair</w:t>
                        </w:r>
                      </w:p>
                    </w:tc>
                  </w:tr>
                </w:tbl>
                <w:p w14:paraId="5B5696AF" w14:textId="77777777" w:rsidR="0009373D" w:rsidRPr="0009373D" w:rsidRDefault="0009373D" w:rsidP="0009373D">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09373D" w:rsidRPr="0009373D" w14:paraId="16DC5034" w14:textId="77777777">
                    <w:tc>
                      <w:tcPr>
                        <w:tcW w:w="0" w:type="auto"/>
                        <w:tcBorders>
                          <w:top w:val="nil"/>
                          <w:left w:val="nil"/>
                          <w:bottom w:val="nil"/>
                          <w:right w:val="nil"/>
                        </w:tcBorders>
                        <w:tcMar>
                          <w:top w:w="150" w:type="dxa"/>
                          <w:left w:w="150" w:type="dxa"/>
                          <w:bottom w:w="150" w:type="dxa"/>
                          <w:right w:w="150" w:type="dxa"/>
                        </w:tcMar>
                        <w:hideMark/>
                      </w:tcPr>
                      <w:p w14:paraId="23DFA918" w14:textId="77777777" w:rsidR="0009373D" w:rsidRPr="0009373D" w:rsidRDefault="0009373D" w:rsidP="0009373D">
                        <w:pPr>
                          <w:spacing w:line="315" w:lineRule="atLeast"/>
                          <w:rPr>
                            <w:rFonts w:ascii="Arial" w:eastAsia="Times New Roman" w:hAnsi="Arial" w:cs="Arial"/>
                            <w:color w:val="000000"/>
                            <w:sz w:val="21"/>
                            <w:szCs w:val="21"/>
                            <w:lang w:eastAsia="en-GB"/>
                          </w:rPr>
                        </w:pPr>
                        <w:r w:rsidRPr="0009373D">
                          <w:rPr>
                            <w:rFonts w:ascii="Arial" w:eastAsia="Times New Roman" w:hAnsi="Arial" w:cs="Arial"/>
                            <w:b/>
                            <w:bCs/>
                            <w:color w:val="000000"/>
                            <w:lang w:eastAsia="en-GB"/>
                          </w:rPr>
                          <w:t>Welcome to this week’s edition of Practice News</w:t>
                        </w:r>
                      </w:p>
                      <w:p w14:paraId="5666B850" w14:textId="77777777" w:rsidR="0009373D" w:rsidRPr="0009373D" w:rsidRDefault="0009373D" w:rsidP="0009373D">
                        <w:pPr>
                          <w:spacing w:line="255" w:lineRule="atLeast"/>
                          <w:rPr>
                            <w:rFonts w:ascii="Arial" w:eastAsia="Times New Roman" w:hAnsi="Arial" w:cs="Arial"/>
                            <w:color w:val="231F20"/>
                            <w:sz w:val="23"/>
                            <w:szCs w:val="23"/>
                            <w:lang w:eastAsia="en-GB"/>
                          </w:rPr>
                        </w:pPr>
                        <w:r w:rsidRPr="0009373D">
                          <w:rPr>
                            <w:rFonts w:ascii="Arial" w:eastAsia="Times New Roman" w:hAnsi="Arial" w:cs="Arial"/>
                            <w:color w:val="231F20"/>
                            <w:sz w:val="23"/>
                            <w:szCs w:val="23"/>
                            <w:lang w:eastAsia="en-GB"/>
                          </w:rPr>
                          <w:t>       </w:t>
                        </w:r>
                      </w:p>
                      <w:p w14:paraId="3DB9B08D" w14:textId="77777777" w:rsidR="0009373D" w:rsidRPr="0009373D" w:rsidRDefault="0009373D" w:rsidP="0009373D">
                        <w:pPr>
                          <w:spacing w:line="330"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Dear All, </w:t>
                        </w:r>
                      </w:p>
                      <w:p w14:paraId="17B6E2BF" w14:textId="77777777" w:rsidR="0009373D" w:rsidRPr="0009373D" w:rsidRDefault="0009373D" w:rsidP="0009373D">
                        <w:pPr>
                          <w:spacing w:line="330" w:lineRule="atLeast"/>
                          <w:rPr>
                            <w:rFonts w:ascii="Arial" w:eastAsia="Times New Roman" w:hAnsi="Arial" w:cs="Arial"/>
                            <w:color w:val="231F20"/>
                            <w:sz w:val="21"/>
                            <w:szCs w:val="21"/>
                            <w:lang w:eastAsia="en-GB"/>
                          </w:rPr>
                        </w:pPr>
                      </w:p>
                      <w:p w14:paraId="5E2584D7" w14:textId="77777777" w:rsidR="0009373D" w:rsidRPr="0009373D" w:rsidRDefault="0009373D" w:rsidP="0009373D">
                        <w:pPr>
                          <w:spacing w:line="330"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 xml:space="preserve">Welcome again to the weekly update/news where we try to amalgamate all the emails and useful things that have come out this week. I’d point your attention to the COVID update and in particular the need for staff to be vaccinated as a condition of </w:t>
                        </w:r>
                        <w:proofErr w:type="gramStart"/>
                        <w:r w:rsidRPr="0009373D">
                          <w:rPr>
                            <w:rFonts w:ascii="Arial" w:eastAsia="Times New Roman" w:hAnsi="Arial" w:cs="Arial"/>
                            <w:color w:val="231F20"/>
                            <w:sz w:val="21"/>
                            <w:szCs w:val="21"/>
                            <w:lang w:eastAsia="en-GB"/>
                          </w:rPr>
                          <w:t>face to face</w:t>
                        </w:r>
                        <w:proofErr w:type="gramEnd"/>
                        <w:r w:rsidRPr="0009373D">
                          <w:rPr>
                            <w:rFonts w:ascii="Arial" w:eastAsia="Times New Roman" w:hAnsi="Arial" w:cs="Arial"/>
                            <w:color w:val="231F20"/>
                            <w:sz w:val="21"/>
                            <w:szCs w:val="21"/>
                            <w:lang w:eastAsia="en-GB"/>
                          </w:rPr>
                          <w:t xml:space="preserve"> work. If there are any practices struggling to encourage/engage unvaccinated staff or concerned about a reduction in their </w:t>
                        </w:r>
                        <w:proofErr w:type="gramStart"/>
                        <w:r w:rsidRPr="0009373D">
                          <w:rPr>
                            <w:rFonts w:ascii="Arial" w:eastAsia="Times New Roman" w:hAnsi="Arial" w:cs="Arial"/>
                            <w:color w:val="231F20"/>
                            <w:sz w:val="21"/>
                            <w:szCs w:val="21"/>
                            <w:lang w:eastAsia="en-GB"/>
                          </w:rPr>
                          <w:t>workforce</w:t>
                        </w:r>
                        <w:proofErr w:type="gramEnd"/>
                        <w:r w:rsidRPr="0009373D">
                          <w:rPr>
                            <w:rFonts w:ascii="Arial" w:eastAsia="Times New Roman" w:hAnsi="Arial" w:cs="Arial"/>
                            <w:color w:val="231F20"/>
                            <w:sz w:val="21"/>
                            <w:szCs w:val="21"/>
                            <w:lang w:eastAsia="en-GB"/>
                          </w:rPr>
                          <w:t xml:space="preserve"> please do contact your primary care lead or governing body GP or LMC for support. </w:t>
                        </w:r>
                      </w:p>
                      <w:p w14:paraId="60660292" w14:textId="77777777" w:rsidR="0009373D" w:rsidRPr="0009373D" w:rsidRDefault="0009373D" w:rsidP="0009373D">
                        <w:pPr>
                          <w:spacing w:line="330"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 xml:space="preserve">A plug as in the attachments for a continued push with LD health checks and details of the remuneration attached as well as the clear benefit to our </w:t>
                        </w:r>
                        <w:proofErr w:type="gramStart"/>
                        <w:r w:rsidRPr="0009373D">
                          <w:rPr>
                            <w:rFonts w:ascii="Arial" w:eastAsia="Times New Roman" w:hAnsi="Arial" w:cs="Arial"/>
                            <w:color w:val="231F20"/>
                            <w:sz w:val="21"/>
                            <w:szCs w:val="21"/>
                            <w:lang w:eastAsia="en-GB"/>
                          </w:rPr>
                          <w:t>patients</w:t>
                        </w:r>
                        <w:proofErr w:type="gramEnd"/>
                        <w:r w:rsidRPr="0009373D">
                          <w:rPr>
                            <w:rFonts w:ascii="Arial" w:eastAsia="Times New Roman" w:hAnsi="Arial" w:cs="Arial"/>
                            <w:color w:val="231F20"/>
                            <w:sz w:val="21"/>
                            <w:szCs w:val="21"/>
                            <w:lang w:eastAsia="en-GB"/>
                          </w:rPr>
                          <w:t xml:space="preserve"> health. </w:t>
                        </w:r>
                        <w:proofErr w:type="gramStart"/>
                        <w:r w:rsidRPr="0009373D">
                          <w:rPr>
                            <w:rFonts w:ascii="Arial" w:eastAsia="Times New Roman" w:hAnsi="Arial" w:cs="Arial"/>
                            <w:color w:val="231F20"/>
                            <w:sz w:val="21"/>
                            <w:szCs w:val="21"/>
                            <w:lang w:eastAsia="en-GB"/>
                          </w:rPr>
                          <w:t>Also</w:t>
                        </w:r>
                        <w:proofErr w:type="gramEnd"/>
                        <w:r w:rsidRPr="0009373D">
                          <w:rPr>
                            <w:rFonts w:ascii="Arial" w:eastAsia="Times New Roman" w:hAnsi="Arial" w:cs="Arial"/>
                            <w:color w:val="231F20"/>
                            <w:sz w:val="21"/>
                            <w:szCs w:val="21"/>
                            <w:lang w:eastAsia="en-GB"/>
                          </w:rPr>
                          <w:t xml:space="preserve"> worth a look at the resources available “for free” or “greatly reduced” to NHS staff if you fancy some Headspace or a new gym membership.</w:t>
                        </w:r>
                      </w:p>
                      <w:p w14:paraId="447D8C68" w14:textId="77777777" w:rsidR="0009373D" w:rsidRPr="0009373D" w:rsidRDefault="0009373D" w:rsidP="0009373D">
                        <w:pPr>
                          <w:spacing w:line="330"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 </w:t>
                        </w:r>
                      </w:p>
                      <w:p w14:paraId="1F8044CE" w14:textId="77777777" w:rsidR="0009373D" w:rsidRPr="0009373D" w:rsidRDefault="0009373D" w:rsidP="0009373D">
                        <w:pPr>
                          <w:spacing w:line="330"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Lastly my thanks to Laura in the CCG Communication team who has been responsible for gathering the info and getting this update out to us all - wishing her well as she moves on to pastures new.</w:t>
                        </w:r>
                      </w:p>
                    </w:tc>
                  </w:tr>
                </w:tbl>
                <w:p w14:paraId="1CFDABAA" w14:textId="77777777" w:rsidR="0009373D" w:rsidRPr="0009373D" w:rsidRDefault="0009373D" w:rsidP="0009373D">
                  <w:pPr>
                    <w:rPr>
                      <w:rFonts w:ascii="Arial" w:eastAsia="Times New Roman" w:hAnsi="Arial" w:cs="Arial"/>
                      <w:lang w:eastAsia="en-GB"/>
                    </w:rPr>
                  </w:pPr>
                </w:p>
              </w:tc>
            </w:tr>
          </w:tbl>
          <w:p w14:paraId="46B275ED" w14:textId="77777777" w:rsidR="0009373D" w:rsidRPr="0009373D" w:rsidRDefault="0009373D" w:rsidP="0009373D">
            <w:pPr>
              <w:jc w:val="center"/>
              <w:textAlignment w:val="top"/>
              <w:rPr>
                <w:rFonts w:ascii="Arial" w:eastAsia="Times New Roman" w:hAnsi="Arial" w:cs="Arial"/>
                <w:color w:val="000000"/>
                <w:sz w:val="2"/>
                <w:szCs w:val="2"/>
                <w:lang w:eastAsia="en-GB"/>
              </w:rPr>
            </w:pPr>
          </w:p>
        </w:tc>
      </w:tr>
    </w:tbl>
    <w:p w14:paraId="3A064CB8" w14:textId="77777777" w:rsidR="0009373D" w:rsidRPr="0009373D" w:rsidRDefault="0009373D" w:rsidP="0009373D">
      <w:pPr>
        <w:rPr>
          <w:rFonts w:ascii="Times New Roman" w:eastAsia="Times New Roman" w:hAnsi="Times New Roman" w:cs="Times New Roman"/>
          <w:vanish/>
          <w:lang w:eastAsia="en-GB"/>
        </w:rPr>
      </w:pPr>
    </w:p>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09373D" w:rsidRPr="0009373D" w14:paraId="7D998C19" w14:textId="77777777" w:rsidTr="0009373D">
        <w:trPr>
          <w:jc w:val="center"/>
        </w:trPr>
        <w:tc>
          <w:tcPr>
            <w:tcW w:w="0" w:type="auto"/>
            <w:tcBorders>
              <w:top w:val="nil"/>
              <w:left w:val="nil"/>
              <w:bottom w:val="nil"/>
              <w:right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09373D" w:rsidRPr="0009373D" w14:paraId="3031987E" w14:textId="77777777" w:rsidTr="0009373D">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09373D" w:rsidRPr="0009373D" w14:paraId="5FC9CBD1" w14:textId="77777777">
                    <w:tc>
                      <w:tcPr>
                        <w:tcW w:w="0" w:type="auto"/>
                        <w:tcBorders>
                          <w:top w:val="nil"/>
                          <w:left w:val="nil"/>
                          <w:bottom w:val="nil"/>
                          <w:right w:val="nil"/>
                        </w:tcBorders>
                        <w:tcMar>
                          <w:top w:w="150" w:type="dxa"/>
                          <w:left w:w="150" w:type="dxa"/>
                          <w:bottom w:w="150" w:type="dxa"/>
                          <w:right w:w="150" w:type="dxa"/>
                        </w:tcMar>
                        <w:vAlign w:val="center"/>
                        <w:hideMark/>
                      </w:tcPr>
                      <w:p w14:paraId="1EB9FA73" w14:textId="02B6E966" w:rsidR="0009373D" w:rsidRPr="0009373D" w:rsidRDefault="0009373D" w:rsidP="0009373D">
                        <w:pPr>
                          <w:jc w:val="center"/>
                          <w:rPr>
                            <w:rFonts w:ascii="Arial" w:eastAsia="Times New Roman" w:hAnsi="Arial" w:cs="Arial"/>
                            <w:sz w:val="21"/>
                            <w:szCs w:val="21"/>
                            <w:lang w:eastAsia="en-GB"/>
                          </w:rPr>
                        </w:pPr>
                        <w:r w:rsidRPr="0009373D">
                          <w:rPr>
                            <w:rFonts w:ascii="Arial" w:eastAsia="Times New Roman" w:hAnsi="Arial" w:cs="Arial"/>
                            <w:sz w:val="21"/>
                            <w:szCs w:val="21"/>
                            <w:lang w:eastAsia="en-GB"/>
                          </w:rPr>
                          <w:lastRenderedPageBreak/>
                          <w:fldChar w:fldCharType="begin"/>
                        </w:r>
                        <w:r w:rsidRPr="0009373D">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09373D">
                          <w:rPr>
                            <w:rFonts w:ascii="Arial" w:eastAsia="Times New Roman" w:hAnsi="Arial" w:cs="Arial"/>
                            <w:sz w:val="21"/>
                            <w:szCs w:val="21"/>
                            <w:lang w:eastAsia="en-GB"/>
                          </w:rPr>
                          <w:fldChar w:fldCharType="separate"/>
                        </w:r>
                        <w:r w:rsidRPr="0009373D">
                          <w:rPr>
                            <w:rFonts w:ascii="Arial" w:eastAsia="Times New Roman" w:hAnsi="Arial" w:cs="Arial"/>
                            <w:noProof/>
                            <w:sz w:val="21"/>
                            <w:szCs w:val="21"/>
                            <w:lang w:eastAsia="en-GB"/>
                          </w:rPr>
                          <w:drawing>
                            <wp:inline distT="0" distB="0" distL="0" distR="0" wp14:anchorId="7B37FCC8" wp14:editId="02DA107B">
                              <wp:extent cx="1451610" cy="2171065"/>
                              <wp:effectExtent l="0" t="0" r="0" b="635"/>
                              <wp:docPr id="2" name="Picture 2"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1610" cy="2171065"/>
                                      </a:xfrm>
                                      <a:prstGeom prst="rect">
                                        <a:avLst/>
                                      </a:prstGeom>
                                      <a:noFill/>
                                      <a:ln>
                                        <a:noFill/>
                                      </a:ln>
                                    </pic:spPr>
                                  </pic:pic>
                                </a:graphicData>
                              </a:graphic>
                            </wp:inline>
                          </w:drawing>
                        </w:r>
                        <w:r w:rsidRPr="0009373D">
                          <w:rPr>
                            <w:rFonts w:ascii="Arial" w:eastAsia="Times New Roman" w:hAnsi="Arial" w:cs="Arial"/>
                            <w:sz w:val="21"/>
                            <w:szCs w:val="21"/>
                            <w:lang w:eastAsia="en-GB"/>
                          </w:rPr>
                          <w:fldChar w:fldCharType="end"/>
                        </w:r>
                      </w:p>
                    </w:tc>
                  </w:tr>
                </w:tbl>
                <w:p w14:paraId="5B9CFA0C" w14:textId="77777777" w:rsidR="0009373D" w:rsidRPr="0009373D" w:rsidRDefault="0009373D" w:rsidP="0009373D">
                  <w:pPr>
                    <w:rPr>
                      <w:rFonts w:ascii="Arial" w:eastAsia="Times New Roman" w:hAnsi="Arial" w:cs="Arial"/>
                      <w:lang w:eastAsia="en-GB"/>
                    </w:rPr>
                  </w:pPr>
                </w:p>
              </w:tc>
            </w:tr>
            <w:tr w:rsidR="0009373D" w:rsidRPr="0009373D" w14:paraId="002E3796"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09373D" w:rsidRPr="0009373D" w14:paraId="6A9351A8" w14:textId="77777777">
                    <w:tc>
                      <w:tcPr>
                        <w:tcW w:w="0" w:type="auto"/>
                        <w:tcBorders>
                          <w:top w:val="nil"/>
                          <w:left w:val="nil"/>
                          <w:bottom w:val="nil"/>
                          <w:right w:val="nil"/>
                        </w:tcBorders>
                        <w:tcMar>
                          <w:top w:w="150" w:type="dxa"/>
                          <w:left w:w="150" w:type="dxa"/>
                          <w:bottom w:w="150" w:type="dxa"/>
                          <w:right w:w="150" w:type="dxa"/>
                        </w:tcMar>
                        <w:hideMark/>
                      </w:tcPr>
                      <w:p w14:paraId="79B3F675" w14:textId="77777777" w:rsidR="0009373D" w:rsidRPr="0009373D" w:rsidRDefault="0009373D" w:rsidP="0009373D">
                        <w:pPr>
                          <w:spacing w:line="240" w:lineRule="atLeast"/>
                          <w:jc w:val="center"/>
                          <w:rPr>
                            <w:rFonts w:ascii="Arial" w:eastAsia="Times New Roman" w:hAnsi="Arial" w:cs="Arial"/>
                            <w:color w:val="231F20"/>
                            <w:sz w:val="21"/>
                            <w:szCs w:val="21"/>
                            <w:lang w:eastAsia="en-GB"/>
                          </w:rPr>
                        </w:pPr>
                      </w:p>
                      <w:p w14:paraId="0802DACC" w14:textId="77777777" w:rsidR="0009373D" w:rsidRPr="0009373D" w:rsidRDefault="0009373D" w:rsidP="0009373D">
                        <w:pPr>
                          <w:spacing w:line="240" w:lineRule="atLeast"/>
                          <w:jc w:val="center"/>
                          <w:rPr>
                            <w:rFonts w:ascii="Arial" w:eastAsia="Times New Roman" w:hAnsi="Arial" w:cs="Arial"/>
                            <w:color w:val="231F20"/>
                            <w:sz w:val="21"/>
                            <w:szCs w:val="21"/>
                            <w:lang w:eastAsia="en-GB"/>
                          </w:rPr>
                        </w:pPr>
                      </w:p>
                      <w:p w14:paraId="709073FC" w14:textId="77777777" w:rsidR="0009373D" w:rsidRPr="0009373D" w:rsidRDefault="0009373D" w:rsidP="0009373D">
                        <w:pPr>
                          <w:spacing w:line="240" w:lineRule="atLeast"/>
                          <w:jc w:val="center"/>
                          <w:rPr>
                            <w:rFonts w:ascii="Arial" w:eastAsia="Times New Roman" w:hAnsi="Arial" w:cs="Arial"/>
                            <w:color w:val="231F20"/>
                            <w:sz w:val="21"/>
                            <w:szCs w:val="21"/>
                            <w:lang w:eastAsia="en-GB"/>
                          </w:rPr>
                        </w:pPr>
                      </w:p>
                      <w:p w14:paraId="70BE8D5E" w14:textId="77777777" w:rsidR="0009373D" w:rsidRPr="0009373D" w:rsidRDefault="0009373D" w:rsidP="0009373D">
                        <w:pPr>
                          <w:spacing w:line="240" w:lineRule="atLeast"/>
                          <w:jc w:val="center"/>
                          <w:rPr>
                            <w:rFonts w:ascii="Arial" w:eastAsia="Times New Roman" w:hAnsi="Arial" w:cs="Arial"/>
                            <w:color w:val="231F20"/>
                            <w:sz w:val="21"/>
                            <w:szCs w:val="21"/>
                            <w:lang w:eastAsia="en-GB"/>
                          </w:rPr>
                        </w:pPr>
                      </w:p>
                      <w:p w14:paraId="5942550B" w14:textId="77777777" w:rsidR="0009373D" w:rsidRPr="0009373D" w:rsidRDefault="0009373D" w:rsidP="0009373D">
                        <w:pPr>
                          <w:spacing w:line="270" w:lineRule="atLeast"/>
                          <w:jc w:val="center"/>
                          <w:rPr>
                            <w:rFonts w:ascii="Arial" w:eastAsia="Times New Roman" w:hAnsi="Arial" w:cs="Arial"/>
                            <w:color w:val="231F20"/>
                            <w:lang w:eastAsia="en-GB"/>
                          </w:rPr>
                        </w:pPr>
                        <w:r w:rsidRPr="0009373D">
                          <w:rPr>
                            <w:rFonts w:ascii="Arial" w:eastAsia="Times New Roman" w:hAnsi="Arial" w:cs="Arial"/>
                            <w:b/>
                            <w:bCs/>
                            <w:color w:val="000000"/>
                            <w:lang w:eastAsia="en-GB"/>
                          </w:rPr>
                          <w:t xml:space="preserve">Dr Sarah </w:t>
                        </w:r>
                        <w:proofErr w:type="spellStart"/>
                        <w:r w:rsidRPr="0009373D">
                          <w:rPr>
                            <w:rFonts w:ascii="Arial" w:eastAsia="Times New Roman" w:hAnsi="Arial" w:cs="Arial"/>
                            <w:b/>
                            <w:bCs/>
                            <w:color w:val="000000"/>
                            <w:lang w:eastAsia="en-GB"/>
                          </w:rPr>
                          <w:t>Raistrick</w:t>
                        </w:r>
                        <w:proofErr w:type="spellEnd"/>
                      </w:p>
                      <w:p w14:paraId="60C5779D" w14:textId="77777777" w:rsidR="0009373D" w:rsidRPr="0009373D" w:rsidRDefault="0009373D" w:rsidP="0009373D">
                        <w:pPr>
                          <w:spacing w:line="270" w:lineRule="atLeast"/>
                          <w:jc w:val="center"/>
                          <w:rPr>
                            <w:rFonts w:ascii="Arial" w:eastAsia="Times New Roman" w:hAnsi="Arial" w:cs="Arial"/>
                            <w:color w:val="231F20"/>
                            <w:lang w:eastAsia="en-GB"/>
                          </w:rPr>
                        </w:pPr>
                        <w:r w:rsidRPr="0009373D">
                          <w:rPr>
                            <w:rFonts w:ascii="Arial" w:eastAsia="Times New Roman" w:hAnsi="Arial" w:cs="Arial"/>
                            <w:color w:val="231F20"/>
                            <w:lang w:eastAsia="en-GB"/>
                          </w:rPr>
                          <w:t>CCG Chair</w:t>
                        </w:r>
                      </w:p>
                      <w:p w14:paraId="128A9C1A" w14:textId="77777777" w:rsidR="0009373D" w:rsidRPr="0009373D" w:rsidRDefault="0009373D" w:rsidP="0009373D">
                        <w:pPr>
                          <w:spacing w:line="270" w:lineRule="atLeast"/>
                          <w:jc w:val="center"/>
                          <w:rPr>
                            <w:rFonts w:ascii="Arial" w:eastAsia="Times New Roman" w:hAnsi="Arial" w:cs="Arial"/>
                            <w:color w:val="231F20"/>
                            <w:lang w:eastAsia="en-GB"/>
                          </w:rPr>
                        </w:pPr>
                        <w:r w:rsidRPr="0009373D">
                          <w:rPr>
                            <w:rFonts w:ascii="Arial" w:eastAsia="Times New Roman" w:hAnsi="Arial" w:cs="Arial"/>
                            <w:color w:val="231F20"/>
                            <w:lang w:eastAsia="en-GB"/>
                          </w:rPr>
                          <w:t>NHS Coventry and Warwickshire Clinical Commissioning Group</w:t>
                        </w:r>
                      </w:p>
                    </w:tc>
                  </w:tr>
                </w:tbl>
                <w:p w14:paraId="30B08D6C" w14:textId="77777777" w:rsidR="0009373D" w:rsidRPr="0009373D" w:rsidRDefault="0009373D" w:rsidP="0009373D">
                  <w:pPr>
                    <w:rPr>
                      <w:rFonts w:ascii="Arial" w:eastAsia="Times New Roman" w:hAnsi="Arial" w:cs="Arial"/>
                      <w:lang w:eastAsia="en-GB"/>
                    </w:rPr>
                  </w:pPr>
                </w:p>
              </w:tc>
            </w:tr>
          </w:tbl>
          <w:p w14:paraId="081736AF" w14:textId="77777777" w:rsidR="0009373D" w:rsidRPr="0009373D" w:rsidRDefault="0009373D" w:rsidP="0009373D">
            <w:pPr>
              <w:jc w:val="center"/>
              <w:textAlignment w:val="top"/>
              <w:rPr>
                <w:rFonts w:ascii="Arial" w:eastAsia="Times New Roman" w:hAnsi="Arial" w:cs="Arial"/>
                <w:color w:val="000000"/>
                <w:sz w:val="2"/>
                <w:szCs w:val="2"/>
                <w:lang w:eastAsia="en-GB"/>
              </w:rPr>
            </w:pPr>
          </w:p>
        </w:tc>
      </w:tr>
    </w:tbl>
    <w:p w14:paraId="06A08FF7" w14:textId="77777777" w:rsidR="0009373D" w:rsidRPr="0009373D" w:rsidRDefault="0009373D" w:rsidP="0009373D">
      <w:pPr>
        <w:rPr>
          <w:rFonts w:ascii="Times New Roman" w:eastAsia="Times New Roman" w:hAnsi="Times New Roman" w:cs="Times New Roman"/>
          <w:vanish/>
          <w:lang w:eastAsia="en-GB"/>
        </w:rPr>
      </w:pPr>
    </w:p>
    <w:tbl>
      <w:tblPr>
        <w:tblW w:w="5000" w:type="pct"/>
        <w:tblCellMar>
          <w:left w:w="0" w:type="dxa"/>
          <w:right w:w="0" w:type="dxa"/>
        </w:tblCellMar>
        <w:tblLook w:val="04A0" w:firstRow="1" w:lastRow="0" w:firstColumn="1" w:lastColumn="0" w:noHBand="0" w:noVBand="1"/>
      </w:tblPr>
      <w:tblGrid>
        <w:gridCol w:w="9026"/>
      </w:tblGrid>
      <w:tr w:rsidR="0009373D" w:rsidRPr="0009373D" w14:paraId="4BBDC741" w14:textId="77777777" w:rsidTr="0009373D">
        <w:tc>
          <w:tcPr>
            <w:tcW w:w="0" w:type="auto"/>
            <w:vAlign w:val="center"/>
            <w:hideMark/>
          </w:tcPr>
          <w:p w14:paraId="58BFA8DB" w14:textId="733D575A" w:rsidR="0009373D" w:rsidRPr="0009373D" w:rsidRDefault="0009373D" w:rsidP="0009373D">
            <w:pPr>
              <w:spacing w:line="15" w:lineRule="atLeast"/>
              <w:rPr>
                <w:rFonts w:ascii="Arial" w:eastAsia="Times New Roman" w:hAnsi="Arial" w:cs="Arial"/>
                <w:color w:val="000000"/>
                <w:sz w:val="2"/>
                <w:szCs w:val="2"/>
                <w:lang w:eastAsia="en-GB"/>
              </w:rPr>
            </w:pPr>
            <w:r w:rsidRPr="0009373D">
              <w:rPr>
                <w:rFonts w:ascii="Arial" w:eastAsia="Times New Roman" w:hAnsi="Arial" w:cs="Arial"/>
                <w:color w:val="000000"/>
                <w:sz w:val="2"/>
                <w:szCs w:val="2"/>
                <w:lang w:eastAsia="en-GB"/>
              </w:rPr>
              <w:fldChar w:fldCharType="begin"/>
            </w:r>
            <w:r w:rsidRPr="0009373D">
              <w:rPr>
                <w:rFonts w:ascii="Arial" w:eastAsia="Times New Roman" w:hAnsi="Arial" w:cs="Arial"/>
                <w:color w:val="000000"/>
                <w:sz w:val="2"/>
                <w:szCs w:val="2"/>
                <w:lang w:eastAsia="en-GB"/>
              </w:rPr>
              <w:instrText xml:space="preserve"> INCLUDEPICTURE "/var/folders/0b/_hlz4rjj5rnc12tfk3ys05_h0000gn/T/com.microsoft.Word/WebArchiveCopyPasteTempFiles/s.gif" \* MERGEFORMATINET </w:instrText>
            </w:r>
            <w:r w:rsidRPr="0009373D">
              <w:rPr>
                <w:rFonts w:ascii="Arial" w:eastAsia="Times New Roman" w:hAnsi="Arial" w:cs="Arial"/>
                <w:color w:val="000000"/>
                <w:sz w:val="2"/>
                <w:szCs w:val="2"/>
                <w:lang w:eastAsia="en-GB"/>
              </w:rPr>
              <w:fldChar w:fldCharType="separate"/>
            </w:r>
            <w:r w:rsidRPr="0009373D">
              <w:rPr>
                <w:rFonts w:ascii="Arial" w:eastAsia="Times New Roman" w:hAnsi="Arial" w:cs="Arial"/>
                <w:noProof/>
                <w:color w:val="000000"/>
                <w:sz w:val="2"/>
                <w:szCs w:val="2"/>
                <w:lang w:eastAsia="en-GB"/>
              </w:rPr>
              <w:drawing>
                <wp:inline distT="0" distB="0" distL="0" distR="0" wp14:anchorId="2DE98A08" wp14:editId="04921507">
                  <wp:extent cx="13970" cy="258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258445"/>
                          </a:xfrm>
                          <a:prstGeom prst="rect">
                            <a:avLst/>
                          </a:prstGeom>
                          <a:noFill/>
                          <a:ln>
                            <a:noFill/>
                          </a:ln>
                        </pic:spPr>
                      </pic:pic>
                    </a:graphicData>
                  </a:graphic>
                </wp:inline>
              </w:drawing>
            </w:r>
            <w:r w:rsidRPr="0009373D">
              <w:rPr>
                <w:rFonts w:ascii="Arial" w:eastAsia="Times New Roman" w:hAnsi="Arial" w:cs="Arial"/>
                <w:color w:val="000000"/>
                <w:sz w:val="2"/>
                <w:szCs w:val="2"/>
                <w:lang w:eastAsia="en-GB"/>
              </w:rPr>
              <w:fldChar w:fldCharType="end"/>
            </w:r>
          </w:p>
        </w:tc>
      </w:tr>
    </w:tbl>
    <w:p w14:paraId="4A91DF74" w14:textId="77777777" w:rsidR="0009373D" w:rsidRPr="0009373D" w:rsidRDefault="0009373D" w:rsidP="0009373D">
      <w:pPr>
        <w:rPr>
          <w:rFonts w:ascii="Times New Roman" w:eastAsia="Times New Roman" w:hAnsi="Times New Roman" w:cs="Times New Roman"/>
          <w:vanish/>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09373D" w:rsidRPr="0009373D" w14:paraId="141A7254" w14:textId="77777777" w:rsidTr="0009373D">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593652FC" w14:textId="77777777" w:rsidR="0009373D" w:rsidRPr="0009373D" w:rsidRDefault="0009373D" w:rsidP="0009373D">
            <w:pPr>
              <w:spacing w:line="330" w:lineRule="atLeast"/>
              <w:divId w:val="2050571539"/>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If you'd like to have Practice News and other relevant CCG updates sent to you directly, please email </w:t>
            </w:r>
            <w:hyperlink r:id="rId8" w:tooltip="mailto:cwccg.communications@nhs.net" w:history="1">
              <w:r w:rsidRPr="0009373D">
                <w:rPr>
                  <w:rFonts w:ascii="Arial" w:eastAsia="Times New Roman" w:hAnsi="Arial" w:cs="Arial"/>
                  <w:color w:val="0078D4"/>
                  <w:sz w:val="21"/>
                  <w:szCs w:val="21"/>
                  <w:u w:val="single"/>
                  <w:lang w:eastAsia="en-GB"/>
                </w:rPr>
                <w:t>cwccg.communications@nhs.net</w:t>
              </w:r>
            </w:hyperlink>
          </w:p>
        </w:tc>
      </w:tr>
    </w:tbl>
    <w:p w14:paraId="55A0BFC1" w14:textId="77777777" w:rsidR="0009373D" w:rsidRPr="0009373D" w:rsidRDefault="0009373D" w:rsidP="0009373D">
      <w:pPr>
        <w:rPr>
          <w:rFonts w:ascii="Times New Roman" w:eastAsia="Times New Roman" w:hAnsi="Times New Roman" w:cs="Times New Roman"/>
          <w:vanish/>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09373D" w:rsidRPr="0009373D" w14:paraId="1DA895C5" w14:textId="77777777" w:rsidTr="0009373D">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09373D" w:rsidRPr="0009373D" w14:paraId="78037BFD" w14:textId="77777777" w:rsidTr="0009373D">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09373D" w:rsidRPr="0009373D" w14:paraId="4054AA7C" w14:textId="77777777">
                    <w:tc>
                      <w:tcPr>
                        <w:tcW w:w="0" w:type="auto"/>
                        <w:tcBorders>
                          <w:top w:val="nil"/>
                          <w:left w:val="nil"/>
                          <w:bottom w:val="nil"/>
                          <w:right w:val="nil"/>
                        </w:tcBorders>
                        <w:tcMar>
                          <w:top w:w="150" w:type="dxa"/>
                          <w:left w:w="150" w:type="dxa"/>
                          <w:bottom w:w="150" w:type="dxa"/>
                          <w:right w:w="150" w:type="dxa"/>
                        </w:tcMar>
                        <w:hideMark/>
                      </w:tcPr>
                      <w:p w14:paraId="12E934A5" w14:textId="77777777" w:rsidR="0009373D" w:rsidRPr="0009373D" w:rsidRDefault="0009373D" w:rsidP="0009373D">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09373D">
                          <w:rPr>
                            <w:rFonts w:ascii="Arial" w:eastAsia="Times New Roman" w:hAnsi="Arial" w:cs="Arial"/>
                            <w:color w:val="0072CE"/>
                            <w:sz w:val="33"/>
                            <w:szCs w:val="33"/>
                            <w:lang w:eastAsia="en-GB"/>
                          </w:rPr>
                          <w:t>Latest information for practices</w:t>
                        </w:r>
                        <w:bookmarkStart w:id="1" w:name="_Hlk60840860"/>
                        <w:bookmarkStart w:id="2" w:name="_Hlk60847233"/>
                        <w:bookmarkStart w:id="3" w:name="_Hlk59028552"/>
                        <w:bookmarkStart w:id="4" w:name="_Hlk65062267"/>
                        <w:bookmarkStart w:id="5" w:name="_Hlk65061650"/>
                        <w:bookmarkEnd w:id="1"/>
                        <w:bookmarkEnd w:id="2"/>
                        <w:bookmarkEnd w:id="3"/>
                        <w:bookmarkEnd w:id="4"/>
                        <w:bookmarkEnd w:id="5"/>
                      </w:p>
                      <w:p w14:paraId="17955624" w14:textId="77777777" w:rsidR="0009373D" w:rsidRPr="0009373D" w:rsidRDefault="0009373D" w:rsidP="0009373D">
                        <w:pPr>
                          <w:spacing w:line="315" w:lineRule="atLeast"/>
                          <w:rPr>
                            <w:rFonts w:ascii="Arial" w:eastAsia="Times New Roman" w:hAnsi="Arial" w:cs="Arial"/>
                            <w:color w:val="231F20"/>
                            <w:sz w:val="21"/>
                            <w:szCs w:val="21"/>
                            <w:lang w:eastAsia="en-GB"/>
                          </w:rPr>
                        </w:pPr>
                      </w:p>
                      <w:p w14:paraId="57165F65"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00B0F0"/>
                            <w:lang w:eastAsia="en-GB"/>
                          </w:rPr>
                          <w:t>For Action: Seasonal Influenza and COVID-19 Primary Care Staff Vaccination Recording 2021/22 </w:t>
                        </w:r>
                      </w:p>
                      <w:p w14:paraId="10568800" w14:textId="77777777" w:rsidR="0009373D" w:rsidRPr="0009373D" w:rsidRDefault="0009373D" w:rsidP="0009373D">
                        <w:pPr>
                          <w:spacing w:line="315" w:lineRule="atLeast"/>
                          <w:rPr>
                            <w:rFonts w:ascii="Arial" w:eastAsia="Times New Roman" w:hAnsi="Arial" w:cs="Arial"/>
                            <w:color w:val="231F20"/>
                            <w:sz w:val="21"/>
                            <w:szCs w:val="21"/>
                            <w:lang w:eastAsia="en-GB"/>
                          </w:rPr>
                        </w:pPr>
                        <w:bookmarkStart w:id="6" w:name="_Hlk82009584"/>
                        <w:bookmarkEnd w:id="6"/>
                        <w:r w:rsidRPr="0009373D">
                          <w:rPr>
                            <w:rFonts w:ascii="Arial" w:eastAsia="Times New Roman" w:hAnsi="Arial" w:cs="Arial"/>
                            <w:color w:val="231F20"/>
                            <w:sz w:val="21"/>
                            <w:szCs w:val="21"/>
                            <w:lang w:eastAsia="en-GB"/>
                          </w:rPr>
                          <w:t xml:space="preserve">As part of the 2021/22 Seasonal Influenza Vaccination Programme, primary care contractors (general medical services, pharmaceutical services, general dental </w:t>
                        </w:r>
                        <w:proofErr w:type="gramStart"/>
                        <w:r w:rsidRPr="0009373D">
                          <w:rPr>
                            <w:rFonts w:ascii="Arial" w:eastAsia="Times New Roman" w:hAnsi="Arial" w:cs="Arial"/>
                            <w:color w:val="231F20"/>
                            <w:sz w:val="21"/>
                            <w:szCs w:val="21"/>
                            <w:lang w:eastAsia="en-GB"/>
                          </w:rPr>
                          <w:t>services</w:t>
                        </w:r>
                        <w:proofErr w:type="gramEnd"/>
                        <w:r w:rsidRPr="0009373D">
                          <w:rPr>
                            <w:rFonts w:ascii="Arial" w:eastAsia="Times New Roman" w:hAnsi="Arial" w:cs="Arial"/>
                            <w:color w:val="231F20"/>
                            <w:sz w:val="21"/>
                            <w:szCs w:val="21"/>
                            <w:lang w:eastAsia="en-GB"/>
                          </w:rPr>
                          <w:t xml:space="preserve"> and general ophthalmic services) and their frontline staff in clinical and non-clinical patient-facing roles will be eligible for an NHS flu vaccination this year. The adult seasonal flu Enhanced Service includes a requirement for general practice to return to the commissioner (NHSE), by no later than the </w:t>
                        </w:r>
                        <w:r w:rsidRPr="0009373D">
                          <w:rPr>
                            <w:rFonts w:ascii="Arial" w:eastAsia="Times New Roman" w:hAnsi="Arial" w:cs="Arial"/>
                            <w:b/>
                            <w:bCs/>
                            <w:color w:val="231F20"/>
                            <w:sz w:val="21"/>
                            <w:szCs w:val="21"/>
                            <w:lang w:eastAsia="en-GB"/>
                          </w:rPr>
                          <w:t>31 January 2022</w:t>
                        </w:r>
                        <w:r w:rsidRPr="0009373D">
                          <w:rPr>
                            <w:rFonts w:ascii="Arial" w:eastAsia="Times New Roman" w:hAnsi="Arial" w:cs="Arial"/>
                            <w:color w:val="231F20"/>
                            <w:sz w:val="21"/>
                            <w:szCs w:val="21"/>
                            <w:lang w:eastAsia="en-GB"/>
                          </w:rPr>
                          <w:t> and </w:t>
                        </w:r>
                        <w:r w:rsidRPr="0009373D">
                          <w:rPr>
                            <w:rFonts w:ascii="Arial" w:eastAsia="Times New Roman" w:hAnsi="Arial" w:cs="Arial"/>
                            <w:b/>
                            <w:bCs/>
                            <w:color w:val="231F20"/>
                            <w:sz w:val="21"/>
                            <w:szCs w:val="21"/>
                            <w:lang w:eastAsia="en-GB"/>
                          </w:rPr>
                          <w:t>30 April 2022</w:t>
                        </w:r>
                        <w:r w:rsidRPr="0009373D">
                          <w:rPr>
                            <w:rFonts w:ascii="Arial" w:eastAsia="Times New Roman" w:hAnsi="Arial" w:cs="Arial"/>
                            <w:color w:val="231F20"/>
                            <w:sz w:val="21"/>
                            <w:szCs w:val="21"/>
                            <w:lang w:eastAsia="en-GB"/>
                          </w:rPr>
                          <w:t> respectively, data on the number of primary care staff that they have vaccinated.</w:t>
                        </w:r>
                      </w:p>
                      <w:p w14:paraId="62AC2776"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In addition, this data collection will seek voluntary information on the flu vaccination and COVID-19 vaccination status of practice staff. This data is being requested to help inform future planning to support encouraging vaccine uptake amongst the workforce, and for COVID-19 to support ongoing planning around workforce capacity and service provision. </w:t>
                        </w:r>
                      </w:p>
                      <w:p w14:paraId="0172D44E"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For the COVID-19 vaccine, new regulations come into effect from 1 April 2022 which will require individuals undertaking CQC regulated activities in England AND engaging in face-</w:t>
                        </w:r>
                        <w:r w:rsidRPr="0009373D">
                          <w:rPr>
                            <w:rFonts w:ascii="Arial" w:eastAsia="Times New Roman" w:hAnsi="Arial" w:cs="Arial"/>
                            <w:color w:val="231F20"/>
                            <w:sz w:val="21"/>
                            <w:szCs w:val="21"/>
                            <w:lang w:eastAsia="en-GB"/>
                          </w:rPr>
                          <w:lastRenderedPageBreak/>
                          <w:t>to-face care with patients to be fully vaccinated against COVID-19. Further detail is available </w:t>
                        </w:r>
                        <w:hyperlink r:id="rId9" w:tooltip="https://cwccg.net/5ECH-HEK9-3W4C1S-CXICX-1/c.aspx" w:history="1">
                          <w:r w:rsidRPr="0009373D">
                            <w:rPr>
                              <w:rFonts w:ascii="Arial" w:eastAsia="Times New Roman" w:hAnsi="Arial" w:cs="Arial"/>
                              <w:color w:val="00B0F0"/>
                              <w:sz w:val="21"/>
                              <w:szCs w:val="21"/>
                              <w:u w:val="single"/>
                              <w:lang w:eastAsia="en-GB"/>
                            </w:rPr>
                            <w:t>here</w:t>
                          </w:r>
                        </w:hyperlink>
                        <w:r w:rsidRPr="0009373D">
                          <w:rPr>
                            <w:rFonts w:ascii="Arial" w:eastAsia="Times New Roman" w:hAnsi="Arial" w:cs="Arial"/>
                            <w:color w:val="231F20"/>
                            <w:sz w:val="21"/>
                            <w:szCs w:val="21"/>
                            <w:lang w:eastAsia="en-GB"/>
                          </w:rPr>
                          <w:t>. These indicators request information on the number of staff employed or otherwise deployed in the practice who have either a) received a first and second dose of the vaccine; b) have a medical exemption or c) do not intend to get vaccinated by 31 March 2022. Data is requested for the following groups:</w:t>
                        </w:r>
                      </w:p>
                      <w:p w14:paraId="2D47602C" w14:textId="77777777" w:rsidR="0009373D" w:rsidRPr="0009373D" w:rsidRDefault="0009373D" w:rsidP="0009373D">
                        <w:pPr>
                          <w:spacing w:line="315" w:lineRule="atLeast"/>
                          <w:rPr>
                            <w:rFonts w:ascii="Arial" w:eastAsia="Times New Roman" w:hAnsi="Arial" w:cs="Arial"/>
                            <w:color w:val="231F20"/>
                            <w:sz w:val="21"/>
                            <w:szCs w:val="21"/>
                            <w:lang w:eastAsia="en-GB"/>
                          </w:rPr>
                        </w:pPr>
                      </w:p>
                      <w:p w14:paraId="2641356E" w14:textId="77777777" w:rsidR="0009373D" w:rsidRPr="0009373D" w:rsidRDefault="0009373D" w:rsidP="0009373D">
                        <w:pPr>
                          <w:numPr>
                            <w:ilvl w:val="0"/>
                            <w:numId w:val="1"/>
                          </w:num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231F20"/>
                            <w:sz w:val="21"/>
                            <w:szCs w:val="21"/>
                            <w:lang w:eastAsia="en-GB"/>
                          </w:rPr>
                          <w:t>GPs.</w:t>
                        </w:r>
                        <w:r w:rsidRPr="0009373D">
                          <w:rPr>
                            <w:rFonts w:ascii="Arial" w:eastAsia="Times New Roman" w:hAnsi="Arial" w:cs="Arial"/>
                            <w:color w:val="231F20"/>
                            <w:sz w:val="21"/>
                            <w:szCs w:val="21"/>
                            <w:lang w:eastAsia="en-GB"/>
                          </w:rPr>
                          <w:t> This includes all GPs employed or engaged within the practice, including GP partners, salaried GPs, GP locums, foundation doctors and GP registrars.</w:t>
                        </w:r>
                      </w:p>
                      <w:p w14:paraId="2EAB79D7" w14:textId="77777777" w:rsidR="0009373D" w:rsidRPr="0009373D" w:rsidRDefault="0009373D" w:rsidP="0009373D">
                        <w:pPr>
                          <w:numPr>
                            <w:ilvl w:val="0"/>
                            <w:numId w:val="1"/>
                          </w:num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231F20"/>
                            <w:sz w:val="21"/>
                            <w:szCs w:val="21"/>
                            <w:lang w:eastAsia="en-GB"/>
                          </w:rPr>
                          <w:t>Direct Patient Care. </w:t>
                        </w:r>
                        <w:r w:rsidRPr="0009373D">
                          <w:rPr>
                            <w:rFonts w:ascii="Arial" w:eastAsia="Times New Roman" w:hAnsi="Arial" w:cs="Arial"/>
                            <w:color w:val="231F20"/>
                            <w:sz w:val="21"/>
                            <w:szCs w:val="21"/>
                            <w:lang w:eastAsia="en-GB"/>
                          </w:rPr>
                          <w:t>This includes nurses, PCN staff employed or engaged through the Additional Roles Reimbursement Scheme (see full list </w:t>
                        </w:r>
                        <w:hyperlink r:id="rId10" w:tooltip="https://cwccg.net/5ECH-HEK9-3W4C1S-CXI6E-1/c.aspx" w:history="1">
                          <w:r w:rsidRPr="0009373D">
                            <w:rPr>
                              <w:rFonts w:ascii="Arial" w:eastAsia="Times New Roman" w:hAnsi="Arial" w:cs="Arial"/>
                              <w:color w:val="00B0F0"/>
                              <w:sz w:val="21"/>
                              <w:szCs w:val="21"/>
                              <w:u w:val="single"/>
                              <w:lang w:eastAsia="en-GB"/>
                            </w:rPr>
                            <w:t>here</w:t>
                          </w:r>
                        </w:hyperlink>
                        <w:r w:rsidRPr="0009373D">
                          <w:rPr>
                            <w:rFonts w:ascii="Arial" w:eastAsia="Times New Roman" w:hAnsi="Arial" w:cs="Arial"/>
                            <w:color w:val="231F20"/>
                            <w:sz w:val="21"/>
                            <w:szCs w:val="21"/>
                            <w:lang w:eastAsia="en-GB"/>
                          </w:rPr>
                          <w:t>), and other allied health professionals, including those in training.</w:t>
                        </w:r>
                      </w:p>
                      <w:p w14:paraId="036E0A22" w14:textId="77777777" w:rsidR="0009373D" w:rsidRPr="0009373D" w:rsidRDefault="0009373D" w:rsidP="0009373D">
                        <w:pPr>
                          <w:numPr>
                            <w:ilvl w:val="0"/>
                            <w:numId w:val="1"/>
                          </w:num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231F20"/>
                            <w:sz w:val="21"/>
                            <w:szCs w:val="21"/>
                            <w:lang w:eastAsia="en-GB"/>
                          </w:rPr>
                          <w:t>Admin / non-clinical roles. </w:t>
                        </w:r>
                        <w:r w:rsidRPr="0009373D">
                          <w:rPr>
                            <w:rFonts w:ascii="Arial" w:eastAsia="Times New Roman" w:hAnsi="Arial" w:cs="Arial"/>
                            <w:color w:val="231F20"/>
                            <w:sz w:val="21"/>
                            <w:szCs w:val="21"/>
                            <w:lang w:eastAsia="en-GB"/>
                          </w:rPr>
                          <w:t xml:space="preserve">This includes practice managers, receptionists, estates, students, </w:t>
                        </w:r>
                        <w:proofErr w:type="gramStart"/>
                        <w:r w:rsidRPr="0009373D">
                          <w:rPr>
                            <w:rFonts w:ascii="Arial" w:eastAsia="Times New Roman" w:hAnsi="Arial" w:cs="Arial"/>
                            <w:color w:val="231F20"/>
                            <w:sz w:val="21"/>
                            <w:szCs w:val="21"/>
                            <w:lang w:eastAsia="en-GB"/>
                          </w:rPr>
                          <w:t>volunteers</w:t>
                        </w:r>
                        <w:proofErr w:type="gramEnd"/>
                        <w:r w:rsidRPr="0009373D">
                          <w:rPr>
                            <w:rFonts w:ascii="Arial" w:eastAsia="Times New Roman" w:hAnsi="Arial" w:cs="Arial"/>
                            <w:color w:val="231F20"/>
                            <w:sz w:val="21"/>
                            <w:szCs w:val="21"/>
                            <w:lang w:eastAsia="en-GB"/>
                          </w:rPr>
                          <w:t xml:space="preserve"> or any other ancillary roles deployed within the practice</w:t>
                        </w:r>
                      </w:p>
                      <w:p w14:paraId="2F876E17" w14:textId="77777777" w:rsidR="0009373D" w:rsidRPr="0009373D" w:rsidRDefault="0009373D" w:rsidP="0009373D">
                        <w:pPr>
                          <w:numPr>
                            <w:ilvl w:val="0"/>
                            <w:numId w:val="1"/>
                          </w:num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For flu vaccination status this includes the number of practice and PCN staff who have received a flu vaccination via any route, with data being requested on the number of practice staff vaccinated for flu: through the NHS scheme as primary care staff, through the NHS scheme as another eligible cohort, privately, via occupational health, or via another route.</w:t>
                        </w:r>
                      </w:p>
                      <w:p w14:paraId="79973F3B"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This service is available in CQRS on the 21 December 2021.</w:t>
                        </w:r>
                      </w:p>
                      <w:p w14:paraId="3A61BEF2" w14:textId="77777777" w:rsidR="0009373D" w:rsidRPr="0009373D" w:rsidRDefault="0009373D" w:rsidP="0009373D">
                        <w:pPr>
                          <w:spacing w:line="315" w:lineRule="atLeast"/>
                          <w:rPr>
                            <w:rFonts w:ascii="Arial" w:eastAsia="Times New Roman" w:hAnsi="Arial" w:cs="Arial"/>
                            <w:color w:val="231F20"/>
                            <w:sz w:val="21"/>
                            <w:szCs w:val="21"/>
                            <w:lang w:eastAsia="en-GB"/>
                          </w:rPr>
                        </w:pPr>
                      </w:p>
                      <w:p w14:paraId="52E71990"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00B0F0"/>
                            <w:sz w:val="21"/>
                            <w:szCs w:val="21"/>
                            <w:lang w:eastAsia="en-GB"/>
                          </w:rPr>
                          <w:t xml:space="preserve">Updated UK Health Security Agency guidance - confirmatory PCR tests to be </w:t>
                        </w:r>
                        <w:proofErr w:type="gramStart"/>
                        <w:r w:rsidRPr="0009373D">
                          <w:rPr>
                            <w:rFonts w:ascii="Arial" w:eastAsia="Times New Roman" w:hAnsi="Arial" w:cs="Arial"/>
                            <w:b/>
                            <w:bCs/>
                            <w:color w:val="00B0F0"/>
                            <w:sz w:val="21"/>
                            <w:szCs w:val="21"/>
                            <w:lang w:eastAsia="en-GB"/>
                          </w:rPr>
                          <w:t>temporarily suspended</w:t>
                        </w:r>
                        <w:proofErr w:type="gramEnd"/>
                        <w:r w:rsidRPr="0009373D">
                          <w:rPr>
                            <w:rFonts w:ascii="Arial" w:eastAsia="Times New Roman" w:hAnsi="Arial" w:cs="Arial"/>
                            <w:b/>
                            <w:bCs/>
                            <w:color w:val="00B0F0"/>
                            <w:sz w:val="21"/>
                            <w:szCs w:val="21"/>
                            <w:lang w:eastAsia="en-GB"/>
                          </w:rPr>
                          <w:t xml:space="preserve"> for positive lateral flow test results</w:t>
                        </w:r>
                      </w:p>
                      <w:p w14:paraId="06CC8661"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000000"/>
                            <w:sz w:val="21"/>
                            <w:szCs w:val="21"/>
                            <w:lang w:eastAsia="en-GB"/>
                          </w:rPr>
                          <w:t xml:space="preserve">An update has been provided </w:t>
                        </w:r>
                        <w:proofErr w:type="gramStart"/>
                        <w:r w:rsidRPr="0009373D">
                          <w:rPr>
                            <w:rFonts w:ascii="Arial" w:eastAsia="Times New Roman" w:hAnsi="Arial" w:cs="Arial"/>
                            <w:color w:val="000000"/>
                            <w:sz w:val="21"/>
                            <w:szCs w:val="21"/>
                            <w:lang w:eastAsia="en-GB"/>
                          </w:rPr>
                          <w:t>in light of</w:t>
                        </w:r>
                        <w:proofErr w:type="gramEnd"/>
                        <w:r w:rsidRPr="0009373D">
                          <w:rPr>
                            <w:rFonts w:ascii="Arial" w:eastAsia="Times New Roman" w:hAnsi="Arial" w:cs="Arial"/>
                            <w:color w:val="000000"/>
                            <w:sz w:val="21"/>
                            <w:szCs w:val="21"/>
                            <w:lang w:eastAsia="en-GB"/>
                          </w:rPr>
                          <w:t xml:space="preserve"> further changes for the general population announced by the UKHSA on testing, and the implications for the NHS.</w:t>
                        </w:r>
                      </w:p>
                      <w:p w14:paraId="6F4BDB47" w14:textId="77777777" w:rsidR="0009373D" w:rsidRPr="0009373D" w:rsidRDefault="0009373D" w:rsidP="0009373D">
                        <w:pPr>
                          <w:spacing w:line="315" w:lineRule="atLeast"/>
                          <w:rPr>
                            <w:rFonts w:ascii="Arial" w:eastAsia="Times New Roman" w:hAnsi="Arial" w:cs="Arial"/>
                            <w:color w:val="231F20"/>
                            <w:sz w:val="21"/>
                            <w:szCs w:val="21"/>
                            <w:lang w:eastAsia="en-GB"/>
                          </w:rPr>
                        </w:pPr>
                      </w:p>
                      <w:p w14:paraId="4C281ACB"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Please see </w:t>
                        </w:r>
                        <w:hyperlink r:id="rId11" w:tooltip="https://cwccg.net/5ECH-HEK9-3W4C1S-CXJ06-1/c.aspx" w:history="1">
                          <w:r w:rsidRPr="0009373D">
                            <w:rPr>
                              <w:rFonts w:ascii="Arial" w:eastAsia="Times New Roman" w:hAnsi="Arial" w:cs="Arial"/>
                              <w:color w:val="00B0F0"/>
                              <w:sz w:val="21"/>
                              <w:szCs w:val="21"/>
                              <w:u w:val="single"/>
                              <w:lang w:eastAsia="en-GB"/>
                            </w:rPr>
                            <w:t>attached</w:t>
                          </w:r>
                        </w:hyperlink>
                        <w:r w:rsidRPr="0009373D">
                          <w:rPr>
                            <w:rFonts w:ascii="Arial" w:eastAsia="Times New Roman" w:hAnsi="Arial" w:cs="Arial"/>
                            <w:color w:val="000000"/>
                            <w:sz w:val="21"/>
                            <w:szCs w:val="21"/>
                            <w:lang w:eastAsia="en-GB"/>
                          </w:rPr>
                          <w:t> UKHSA guidance which provides a summary and applies to all staff including substantive clinical and non-clinical roles, bank staff, contractors and suppliers; students working in all facilities, settings and organisations delivering NHS care and volunteers working in settings with patients.</w:t>
                        </w:r>
                      </w:p>
                      <w:p w14:paraId="3998BC15" w14:textId="77777777" w:rsidR="0009373D" w:rsidRPr="0009373D" w:rsidRDefault="0009373D" w:rsidP="0009373D">
                        <w:pPr>
                          <w:spacing w:line="315" w:lineRule="atLeast"/>
                          <w:rPr>
                            <w:rFonts w:ascii="Arial" w:eastAsia="Times New Roman" w:hAnsi="Arial" w:cs="Arial"/>
                            <w:color w:val="231F20"/>
                            <w:sz w:val="21"/>
                            <w:szCs w:val="21"/>
                            <w:lang w:eastAsia="en-GB"/>
                          </w:rPr>
                        </w:pPr>
                      </w:p>
                      <w:p w14:paraId="33743F68"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00B0F0"/>
                            <w:lang w:eastAsia="en-GB"/>
                          </w:rPr>
                          <w:t>FOR INFO C1514 - Guidance: Assessing, Monitoring and Treating COVID in General Practice and Accompanying Assessment Pathway</w:t>
                        </w:r>
                      </w:p>
                      <w:p w14:paraId="0DB14117"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Please see </w:t>
                        </w:r>
                        <w:hyperlink r:id="rId12" w:tooltip="https://cwccg.net/5ECH-HEK9-3W4C1S-CXJ07-1/c.aspx" w:history="1">
                          <w:r w:rsidRPr="0009373D">
                            <w:rPr>
                              <w:rFonts w:ascii="Arial" w:eastAsia="Times New Roman" w:hAnsi="Arial" w:cs="Arial"/>
                              <w:color w:val="00B0F0"/>
                              <w:sz w:val="21"/>
                              <w:szCs w:val="21"/>
                              <w:u w:val="single"/>
                              <w:lang w:eastAsia="en-GB"/>
                            </w:rPr>
                            <w:t>attached C1514 - Guidance: Assessing, Monitoring and Treating COVID in</w:t>
                          </w:r>
                          <w:r w:rsidRPr="0009373D">
                            <w:rPr>
                              <w:rFonts w:ascii="Arial" w:eastAsia="Times New Roman" w:hAnsi="Arial" w:cs="Arial"/>
                              <w:color w:val="00B0F0"/>
                              <w:sz w:val="21"/>
                              <w:szCs w:val="21"/>
                              <w:u w:val="single"/>
                              <w:lang w:eastAsia="en-GB"/>
                            </w:rPr>
                            <w:br/>
                            <w:t>General Practice and Accompanying Assessment Pathway</w:t>
                          </w:r>
                        </w:hyperlink>
                        <w:r w:rsidRPr="0009373D">
                          <w:rPr>
                            <w:rFonts w:ascii="Arial" w:eastAsia="Times New Roman" w:hAnsi="Arial" w:cs="Arial"/>
                            <w:color w:val="231F20"/>
                            <w:sz w:val="21"/>
                            <w:szCs w:val="21"/>
                            <w:lang w:eastAsia="en-GB"/>
                          </w:rPr>
                          <w:t>.</w:t>
                        </w:r>
                      </w:p>
                      <w:p w14:paraId="641ACDB2" w14:textId="77777777" w:rsidR="0009373D" w:rsidRPr="0009373D" w:rsidRDefault="0009373D" w:rsidP="0009373D">
                        <w:pPr>
                          <w:spacing w:line="315" w:lineRule="atLeast"/>
                          <w:rPr>
                            <w:rFonts w:ascii="Arial" w:eastAsia="Times New Roman" w:hAnsi="Arial" w:cs="Arial"/>
                            <w:color w:val="231F20"/>
                            <w:sz w:val="21"/>
                            <w:szCs w:val="21"/>
                            <w:lang w:eastAsia="en-GB"/>
                          </w:rPr>
                        </w:pPr>
                      </w:p>
                      <w:p w14:paraId="7352044C"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This guidance has been developed to support frontline clinicians with the assessment, monitoring and treatment of patients who present to general practice with symptomatic COVID-19.</w:t>
                        </w:r>
                      </w:p>
                      <w:p w14:paraId="2C7BC143" w14:textId="77777777" w:rsidR="0009373D" w:rsidRPr="0009373D" w:rsidRDefault="0009373D" w:rsidP="0009373D">
                        <w:pPr>
                          <w:spacing w:line="315" w:lineRule="atLeast"/>
                          <w:rPr>
                            <w:rFonts w:ascii="Arial" w:eastAsia="Times New Roman" w:hAnsi="Arial" w:cs="Arial"/>
                            <w:color w:val="231F20"/>
                            <w:sz w:val="21"/>
                            <w:szCs w:val="21"/>
                            <w:lang w:eastAsia="en-GB"/>
                          </w:rPr>
                        </w:pPr>
                      </w:p>
                      <w:p w14:paraId="22B1DF50"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lastRenderedPageBreak/>
                          <w:t>There may be local variation in the pathways to access community monitoring and therapeutics. This guidance aims to provide a high-level overview on which patients are eligible, as well as information on how to support your patients to access these interventions.</w:t>
                        </w:r>
                      </w:p>
                      <w:p w14:paraId="1CD0CDD7"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This will be added to the </w:t>
                        </w:r>
                        <w:hyperlink r:id="rId13" w:tooltip="https://cwccg.net/5ECH-HEK9-3W4C1S-CXI6F-1/c.aspx" w:history="1">
                          <w:r w:rsidRPr="0009373D">
                            <w:rPr>
                              <w:rFonts w:ascii="Arial" w:eastAsia="Times New Roman" w:hAnsi="Arial" w:cs="Arial"/>
                              <w:color w:val="00B0F0"/>
                              <w:sz w:val="21"/>
                              <w:szCs w:val="21"/>
                              <w:u w:val="single"/>
                              <w:lang w:eastAsia="en-GB"/>
                            </w:rPr>
                            <w:t>website</w:t>
                          </w:r>
                        </w:hyperlink>
                        <w:r w:rsidRPr="0009373D">
                          <w:rPr>
                            <w:rFonts w:ascii="Arial" w:eastAsia="Times New Roman" w:hAnsi="Arial" w:cs="Arial"/>
                            <w:color w:val="231F20"/>
                            <w:sz w:val="21"/>
                            <w:szCs w:val="21"/>
                            <w:lang w:eastAsia="en-GB"/>
                          </w:rPr>
                          <w:t>.</w:t>
                        </w:r>
                      </w:p>
                      <w:p w14:paraId="1175796A" w14:textId="77777777" w:rsidR="0009373D" w:rsidRPr="0009373D" w:rsidRDefault="0009373D" w:rsidP="0009373D">
                        <w:pPr>
                          <w:spacing w:line="315" w:lineRule="atLeast"/>
                          <w:rPr>
                            <w:rFonts w:ascii="Arial" w:eastAsia="Times New Roman" w:hAnsi="Arial" w:cs="Arial"/>
                            <w:color w:val="231F20"/>
                            <w:sz w:val="21"/>
                            <w:szCs w:val="21"/>
                            <w:lang w:eastAsia="en-GB"/>
                          </w:rPr>
                        </w:pPr>
                      </w:p>
                      <w:p w14:paraId="62BF95D9"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00B0F0"/>
                            <w:lang w:eastAsia="en-GB"/>
                          </w:rPr>
                          <w:t>ICR Record Action</w:t>
                        </w:r>
                      </w:p>
                      <w:p w14:paraId="6AE48477"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The CCG GP IT team have been tasked to ensure all GP surgeries have activated data sharing agreements within EMIS as part of the transition to Integrated Care Records.</w:t>
                        </w:r>
                      </w:p>
                      <w:p w14:paraId="5BBAB2E1"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To achieve this, GP Practices need to update their EPR configuration to turn on data flows within EMIS. NHS England are very keen that this is done as soon as possible to facilitate progress with the ICR programme. Therefore, could Practices ensure that they review their EMIS configuration and follow the instructions to turn on data flow. Any queries please email: </w:t>
                        </w:r>
                        <w:hyperlink r:id="rId14" w:tooltip="mailto:cwccg.gpit@nhs.net" w:history="1">
                          <w:r w:rsidRPr="0009373D">
                            <w:rPr>
                              <w:rFonts w:ascii="Arial" w:eastAsia="Times New Roman" w:hAnsi="Arial" w:cs="Arial"/>
                              <w:color w:val="00A9CE"/>
                              <w:sz w:val="21"/>
                              <w:szCs w:val="21"/>
                              <w:u w:val="single"/>
                              <w:lang w:eastAsia="en-GB"/>
                            </w:rPr>
                            <w:t>cwccg.gpit@nhs.net</w:t>
                          </w:r>
                        </w:hyperlink>
                      </w:p>
                      <w:p w14:paraId="246D4013" w14:textId="77777777" w:rsidR="0009373D" w:rsidRPr="0009373D" w:rsidRDefault="0009373D" w:rsidP="0009373D">
                        <w:pPr>
                          <w:spacing w:line="315" w:lineRule="atLeast"/>
                          <w:rPr>
                            <w:rFonts w:ascii="Arial" w:eastAsia="Times New Roman" w:hAnsi="Arial" w:cs="Arial"/>
                            <w:color w:val="231F20"/>
                            <w:sz w:val="21"/>
                            <w:szCs w:val="21"/>
                            <w:lang w:eastAsia="en-GB"/>
                          </w:rPr>
                        </w:pPr>
                      </w:p>
                      <w:p w14:paraId="0E3FE6AE" w14:textId="77777777" w:rsidR="0009373D" w:rsidRPr="0009373D" w:rsidRDefault="0009373D" w:rsidP="0009373D">
                        <w:pPr>
                          <w:spacing w:line="330" w:lineRule="atLeast"/>
                          <w:textAlignment w:val="baseline"/>
                          <w:rPr>
                            <w:rFonts w:ascii="Arial" w:eastAsia="Times New Roman" w:hAnsi="Arial" w:cs="Arial"/>
                            <w:sz w:val="21"/>
                            <w:szCs w:val="21"/>
                            <w:lang w:eastAsia="en-GB"/>
                          </w:rPr>
                        </w:pPr>
                        <w:r w:rsidRPr="0009373D">
                          <w:rPr>
                            <w:rFonts w:ascii="Arial" w:eastAsia="Times New Roman" w:hAnsi="Arial" w:cs="Arial"/>
                            <w:b/>
                            <w:bCs/>
                            <w:color w:val="00B0F0"/>
                            <w:lang w:eastAsia="en-GB"/>
                          </w:rPr>
                          <w:t>Staff Returning to Work Guidance and Examples</w:t>
                        </w:r>
                      </w:p>
                      <w:p w14:paraId="44816984" w14:textId="77777777" w:rsidR="0009373D" w:rsidRPr="0009373D" w:rsidRDefault="0009373D" w:rsidP="0009373D">
                        <w:pPr>
                          <w:spacing w:line="330" w:lineRule="atLeast"/>
                          <w:textAlignment w:val="baseline"/>
                          <w:rPr>
                            <w:rFonts w:ascii="Arial" w:eastAsia="Times New Roman" w:hAnsi="Arial" w:cs="Arial"/>
                            <w:sz w:val="21"/>
                            <w:szCs w:val="21"/>
                            <w:lang w:eastAsia="en-GB"/>
                          </w:rPr>
                        </w:pPr>
                        <w:r w:rsidRPr="0009373D">
                          <w:rPr>
                            <w:rFonts w:ascii="Arial" w:eastAsia="Times New Roman" w:hAnsi="Arial" w:cs="Arial"/>
                            <w:sz w:val="21"/>
                            <w:szCs w:val="21"/>
                            <w:lang w:eastAsia="en-GB"/>
                          </w:rPr>
                          <w:t>Following recent correspondence, UKHSA have confirmed that staff who are positive with COVID-19 can end their isolation period on day seven if they are asymptomatic and have had negative lateral flow tests on day 6 and day 7, this is regardless of the staff vaccination status. </w:t>
                        </w:r>
                      </w:p>
                      <w:p w14:paraId="33B9D1A8" w14:textId="77777777" w:rsidR="0009373D" w:rsidRPr="0009373D" w:rsidRDefault="0009373D" w:rsidP="0009373D">
                        <w:pPr>
                          <w:spacing w:line="330" w:lineRule="atLeast"/>
                          <w:textAlignment w:val="baseline"/>
                          <w:rPr>
                            <w:rFonts w:ascii="Arial" w:eastAsia="Times New Roman" w:hAnsi="Arial" w:cs="Arial"/>
                            <w:sz w:val="21"/>
                            <w:szCs w:val="21"/>
                            <w:lang w:eastAsia="en-GB"/>
                          </w:rPr>
                        </w:pPr>
                        <w:r w:rsidRPr="0009373D">
                          <w:rPr>
                            <w:rFonts w:ascii="Arial" w:eastAsia="Times New Roman" w:hAnsi="Arial" w:cs="Arial"/>
                            <w:sz w:val="21"/>
                            <w:szCs w:val="21"/>
                            <w:lang w:eastAsia="en-GB"/>
                          </w:rPr>
                          <w:t>    </w:t>
                        </w:r>
                      </w:p>
                      <w:p w14:paraId="7AACF8AA" w14:textId="77777777" w:rsidR="0009373D" w:rsidRPr="0009373D" w:rsidRDefault="0009373D" w:rsidP="0009373D">
                        <w:pPr>
                          <w:spacing w:line="330" w:lineRule="atLeast"/>
                          <w:textAlignment w:val="baseline"/>
                          <w:rPr>
                            <w:rFonts w:ascii="Arial" w:eastAsia="Times New Roman" w:hAnsi="Arial" w:cs="Arial"/>
                            <w:sz w:val="21"/>
                            <w:szCs w:val="21"/>
                            <w:lang w:eastAsia="en-GB"/>
                          </w:rPr>
                        </w:pPr>
                        <w:r w:rsidRPr="0009373D">
                          <w:rPr>
                            <w:rFonts w:ascii="Arial" w:eastAsia="Times New Roman" w:hAnsi="Arial" w:cs="Arial"/>
                            <w:sz w:val="21"/>
                            <w:szCs w:val="21"/>
                            <w:lang w:eastAsia="en-GB"/>
                          </w:rPr>
                          <w:t>The vaccination status of staff who are contacts of a positive case, remains part of the assessment process for these contacts to be allowed out of isolation. For further guidance, please see </w:t>
                        </w:r>
                        <w:hyperlink r:id="rId15" w:tooltip="https://cwccg.net/5ECH-HEK9-3W4C1S-CXJ08-1/c.aspx" w:history="1">
                          <w:r w:rsidRPr="0009373D">
                            <w:rPr>
                              <w:rFonts w:ascii="Arial" w:eastAsia="Times New Roman" w:hAnsi="Arial" w:cs="Arial"/>
                              <w:color w:val="00B0F0"/>
                              <w:sz w:val="21"/>
                              <w:szCs w:val="21"/>
                              <w:u w:val="single"/>
                              <w:lang w:eastAsia="en-GB"/>
                            </w:rPr>
                            <w:t>attached</w:t>
                          </w:r>
                        </w:hyperlink>
                        <w:r w:rsidRPr="0009373D">
                          <w:rPr>
                            <w:rFonts w:ascii="Arial" w:eastAsia="Times New Roman" w:hAnsi="Arial" w:cs="Arial"/>
                            <w:sz w:val="21"/>
                            <w:szCs w:val="21"/>
                            <w:lang w:eastAsia="en-GB"/>
                          </w:rPr>
                          <w:t> information with worked examples.  Please note this is not intended to replace the full national guidance but offer some prompts. </w:t>
                        </w:r>
                      </w:p>
                      <w:p w14:paraId="58CC7B68" w14:textId="77777777" w:rsidR="0009373D" w:rsidRPr="0009373D" w:rsidRDefault="0009373D" w:rsidP="0009373D">
                        <w:pPr>
                          <w:spacing w:line="330" w:lineRule="atLeast"/>
                          <w:textAlignment w:val="baseline"/>
                          <w:rPr>
                            <w:rFonts w:ascii="Arial" w:eastAsia="Times New Roman" w:hAnsi="Arial" w:cs="Arial"/>
                            <w:sz w:val="21"/>
                            <w:szCs w:val="21"/>
                            <w:lang w:eastAsia="en-GB"/>
                          </w:rPr>
                        </w:pPr>
                      </w:p>
                      <w:p w14:paraId="37A7231E"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00B0F0"/>
                            <w:lang w:eastAsia="en-GB"/>
                          </w:rPr>
                          <w:t>Prioritising Annual Health Checks</w:t>
                        </w:r>
                      </w:p>
                      <w:p w14:paraId="21FB03AD"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000000"/>
                            <w:sz w:val="21"/>
                            <w:szCs w:val="21"/>
                            <w:lang w:eastAsia="en-GB"/>
                          </w:rPr>
                          <w:t xml:space="preserve">On behalf of Michelle </w:t>
                        </w:r>
                        <w:proofErr w:type="spellStart"/>
                        <w:r w:rsidRPr="0009373D">
                          <w:rPr>
                            <w:rFonts w:ascii="Arial" w:eastAsia="Times New Roman" w:hAnsi="Arial" w:cs="Arial"/>
                            <w:b/>
                            <w:bCs/>
                            <w:color w:val="000000"/>
                            <w:sz w:val="21"/>
                            <w:szCs w:val="21"/>
                            <w:lang w:eastAsia="en-GB"/>
                          </w:rPr>
                          <w:t>Cresswell</w:t>
                        </w:r>
                        <w:proofErr w:type="spellEnd"/>
                        <w:r w:rsidRPr="0009373D">
                          <w:rPr>
                            <w:rFonts w:ascii="Arial" w:eastAsia="Times New Roman" w:hAnsi="Arial" w:cs="Arial"/>
                            <w:b/>
                            <w:bCs/>
                            <w:color w:val="000000"/>
                            <w:sz w:val="21"/>
                            <w:szCs w:val="21"/>
                            <w:lang w:eastAsia="en-GB"/>
                          </w:rPr>
                          <w:t xml:space="preserve">, Clinical Transformation Lead at </w:t>
                        </w:r>
                        <w:proofErr w:type="gramStart"/>
                        <w:r w:rsidRPr="0009373D">
                          <w:rPr>
                            <w:rFonts w:ascii="Arial" w:eastAsia="Times New Roman" w:hAnsi="Arial" w:cs="Arial"/>
                            <w:b/>
                            <w:bCs/>
                            <w:color w:val="000000"/>
                            <w:sz w:val="21"/>
                            <w:szCs w:val="21"/>
                            <w:lang w:eastAsia="en-GB"/>
                          </w:rPr>
                          <w:t>Coventry</w:t>
                        </w:r>
                        <w:proofErr w:type="gramEnd"/>
                        <w:r w:rsidRPr="0009373D">
                          <w:rPr>
                            <w:rFonts w:ascii="Arial" w:eastAsia="Times New Roman" w:hAnsi="Arial" w:cs="Arial"/>
                            <w:b/>
                            <w:bCs/>
                            <w:color w:val="000000"/>
                            <w:sz w:val="21"/>
                            <w:szCs w:val="21"/>
                            <w:lang w:eastAsia="en-GB"/>
                          </w:rPr>
                          <w:t xml:space="preserve"> and Warwickshire CCG</w:t>
                        </w:r>
                      </w:p>
                      <w:p w14:paraId="35C8CC28"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Annual health checks (AHC) for people with learning disabilities (LD) remain a national and local priority.</w:t>
                        </w:r>
                        <w:r w:rsidRPr="0009373D">
                          <w:rPr>
                            <w:rFonts w:ascii="Arial" w:eastAsia="Times New Roman" w:hAnsi="Arial" w:cs="Arial"/>
                            <w:b/>
                            <w:bCs/>
                            <w:color w:val="231F20"/>
                            <w:sz w:val="21"/>
                            <w:szCs w:val="21"/>
                            <w:lang w:eastAsia="en-GB"/>
                          </w:rPr>
                          <w:t> </w:t>
                        </w:r>
                        <w:r w:rsidRPr="0009373D">
                          <w:rPr>
                            <w:rFonts w:ascii="Arial" w:eastAsia="Times New Roman" w:hAnsi="Arial" w:cs="Arial"/>
                            <w:color w:val="231F20"/>
                            <w:sz w:val="21"/>
                            <w:szCs w:val="21"/>
                            <w:lang w:eastAsia="en-GB"/>
                          </w:rPr>
                          <w:t>As you know, AHC</w:t>
                        </w:r>
                        <w:r w:rsidRPr="0009373D">
                          <w:rPr>
                            <w:rFonts w:ascii="Arial" w:eastAsia="Times New Roman" w:hAnsi="Arial" w:cs="Arial"/>
                            <w:color w:val="8064A2"/>
                            <w:sz w:val="21"/>
                            <w:szCs w:val="21"/>
                            <w:lang w:eastAsia="en-GB"/>
                          </w:rPr>
                          <w:t>s</w:t>
                        </w:r>
                        <w:r w:rsidRPr="0009373D">
                          <w:rPr>
                            <w:rFonts w:ascii="Arial" w:eastAsia="Times New Roman" w:hAnsi="Arial" w:cs="Arial"/>
                            <w:color w:val="231F20"/>
                            <w:sz w:val="21"/>
                            <w:szCs w:val="21"/>
                            <w:lang w:eastAsia="en-GB"/>
                          </w:rPr>
                          <w:t> support the health and wellbeing of people with learning disabilities, who often have poorer health than others and a shorter life expectancy and these checks provide an opportunity to assess or treat underlying health conditions.  This has been particularly vital during the pandemic as it has enabled early diagnosis and treatment.</w:t>
                        </w:r>
                      </w:p>
                      <w:p w14:paraId="734CD8DE" w14:textId="77777777" w:rsidR="0009373D" w:rsidRPr="0009373D" w:rsidRDefault="0009373D" w:rsidP="0009373D">
                        <w:pPr>
                          <w:spacing w:line="315" w:lineRule="atLeast"/>
                          <w:rPr>
                            <w:rFonts w:ascii="Arial" w:eastAsia="Times New Roman" w:hAnsi="Arial" w:cs="Arial"/>
                            <w:color w:val="231F20"/>
                            <w:sz w:val="21"/>
                            <w:szCs w:val="21"/>
                            <w:lang w:eastAsia="en-GB"/>
                          </w:rPr>
                        </w:pPr>
                      </w:p>
                      <w:p w14:paraId="6628C1A5"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 xml:space="preserve">The payment for Learning Disability Annual Health Checks continues to be topped up by £30. </w:t>
                        </w:r>
                        <w:proofErr w:type="gramStart"/>
                        <w:r w:rsidRPr="0009373D">
                          <w:rPr>
                            <w:rFonts w:ascii="Arial" w:eastAsia="Times New Roman" w:hAnsi="Arial" w:cs="Arial"/>
                            <w:color w:val="231F20"/>
                            <w:sz w:val="21"/>
                            <w:szCs w:val="21"/>
                            <w:lang w:eastAsia="en-GB"/>
                          </w:rPr>
                          <w:t>Therefore</w:t>
                        </w:r>
                        <w:proofErr w:type="gramEnd"/>
                        <w:r w:rsidRPr="0009373D">
                          <w:rPr>
                            <w:rFonts w:ascii="Arial" w:eastAsia="Times New Roman" w:hAnsi="Arial" w:cs="Arial"/>
                            <w:color w:val="231F20"/>
                            <w:sz w:val="21"/>
                            <w:szCs w:val="21"/>
                            <w:lang w:eastAsia="en-GB"/>
                          </w:rPr>
                          <w:t xml:space="preserve"> the payment for each LD AHC your practice completes before 31</w:t>
                        </w:r>
                        <w:r w:rsidRPr="0009373D">
                          <w:rPr>
                            <w:rFonts w:ascii="Arial" w:eastAsia="Times New Roman" w:hAnsi="Arial" w:cs="Arial"/>
                            <w:color w:val="231F20"/>
                            <w:sz w:val="21"/>
                            <w:szCs w:val="21"/>
                            <w:vertAlign w:val="superscript"/>
                            <w:lang w:eastAsia="en-GB"/>
                          </w:rPr>
                          <w:t>st</w:t>
                        </w:r>
                        <w:r w:rsidRPr="0009373D">
                          <w:rPr>
                            <w:rFonts w:ascii="Arial" w:eastAsia="Times New Roman" w:hAnsi="Arial" w:cs="Arial"/>
                            <w:color w:val="231F20"/>
                            <w:sz w:val="21"/>
                            <w:szCs w:val="21"/>
                            <w:lang w:eastAsia="en-GB"/>
                          </w:rPr>
                          <w:t> March 2022 is now £170 in total. Please consider reviewing your LD register and prioritising anyone who may not have received a check during the last year.</w:t>
                        </w:r>
                      </w:p>
                      <w:p w14:paraId="4499C0AA" w14:textId="77777777" w:rsidR="0009373D" w:rsidRPr="0009373D" w:rsidRDefault="0009373D" w:rsidP="0009373D">
                        <w:pPr>
                          <w:spacing w:line="315" w:lineRule="atLeast"/>
                          <w:rPr>
                            <w:rFonts w:ascii="Arial" w:eastAsia="Times New Roman" w:hAnsi="Arial" w:cs="Arial"/>
                            <w:color w:val="231F20"/>
                            <w:sz w:val="21"/>
                            <w:szCs w:val="21"/>
                            <w:lang w:eastAsia="en-GB"/>
                          </w:rPr>
                        </w:pPr>
                      </w:p>
                      <w:p w14:paraId="59811EE9"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As always, we are happy to support. If there are any resources that you think would help you to undertake these checks, please contact Michelle Creswell via </w:t>
                        </w:r>
                        <w:hyperlink r:id="rId16" w:tooltip="mailto:michelle.cresswell2@nhs.net" w:history="1">
                          <w:r w:rsidRPr="0009373D">
                            <w:rPr>
                              <w:rFonts w:ascii="Arial" w:eastAsia="Times New Roman" w:hAnsi="Arial" w:cs="Arial"/>
                              <w:color w:val="0078D4"/>
                              <w:sz w:val="21"/>
                              <w:szCs w:val="21"/>
                              <w:u w:val="single"/>
                              <w:lang w:eastAsia="en-GB"/>
                            </w:rPr>
                            <w:t>michelle.cresswell2@nhs.net</w:t>
                          </w:r>
                        </w:hyperlink>
                        <w:r w:rsidRPr="0009373D">
                          <w:rPr>
                            <w:rFonts w:ascii="Arial" w:eastAsia="Times New Roman" w:hAnsi="Arial" w:cs="Arial"/>
                            <w:color w:val="231F20"/>
                            <w:sz w:val="21"/>
                            <w:szCs w:val="21"/>
                            <w:lang w:eastAsia="en-GB"/>
                          </w:rPr>
                          <w:t> and let us know. </w:t>
                        </w:r>
                      </w:p>
                      <w:p w14:paraId="498BB2BA" w14:textId="77777777" w:rsidR="0009373D" w:rsidRPr="0009373D" w:rsidRDefault="0009373D" w:rsidP="0009373D">
                        <w:pPr>
                          <w:spacing w:line="315" w:lineRule="atLeast"/>
                          <w:rPr>
                            <w:rFonts w:ascii="Arial" w:eastAsia="Times New Roman" w:hAnsi="Arial" w:cs="Arial"/>
                            <w:color w:val="231F20"/>
                            <w:sz w:val="21"/>
                            <w:szCs w:val="21"/>
                            <w:lang w:eastAsia="en-GB"/>
                          </w:rPr>
                        </w:pPr>
                      </w:p>
                      <w:p w14:paraId="0F545A7F"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00B0F0"/>
                            <w:lang w:eastAsia="en-GB"/>
                          </w:rPr>
                          <w:t>Supply issue with Diamorphine 5mg and 10mg powder for solution for injection ampoules (updated MSN)</w:t>
                        </w:r>
                      </w:p>
                      <w:p w14:paraId="32207435"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Please find </w:t>
                        </w:r>
                        <w:hyperlink r:id="rId17" w:tooltip="https://cwccg.net/5ECH-HEK9-3W4C1S-CXJ09-1/c.aspx" w:history="1">
                          <w:r w:rsidRPr="0009373D">
                            <w:rPr>
                              <w:rFonts w:ascii="Arial" w:eastAsia="Times New Roman" w:hAnsi="Arial" w:cs="Arial"/>
                              <w:color w:val="00B0F0"/>
                              <w:sz w:val="21"/>
                              <w:szCs w:val="21"/>
                              <w:u w:val="single"/>
                              <w:lang w:eastAsia="en-GB"/>
                            </w:rPr>
                            <w:t>attached</w:t>
                          </w:r>
                        </w:hyperlink>
                        <w:r w:rsidRPr="0009373D">
                          <w:rPr>
                            <w:rFonts w:ascii="Arial" w:eastAsia="Times New Roman" w:hAnsi="Arial" w:cs="Arial"/>
                            <w:color w:val="231F20"/>
                            <w:sz w:val="21"/>
                            <w:szCs w:val="21"/>
                            <w:lang w:eastAsia="en-GB"/>
                          </w:rPr>
                          <w:t> an </w:t>
                        </w:r>
                        <w:r w:rsidRPr="0009373D">
                          <w:rPr>
                            <w:rFonts w:ascii="Arial" w:eastAsia="Times New Roman" w:hAnsi="Arial" w:cs="Arial"/>
                            <w:b/>
                            <w:bCs/>
                            <w:color w:val="231F20"/>
                            <w:sz w:val="21"/>
                            <w:szCs w:val="21"/>
                            <w:lang w:eastAsia="en-GB"/>
                          </w:rPr>
                          <w:t>updated</w:t>
                        </w:r>
                        <w:r w:rsidRPr="0009373D">
                          <w:rPr>
                            <w:rFonts w:ascii="Arial" w:eastAsia="Times New Roman" w:hAnsi="Arial" w:cs="Arial"/>
                            <w:color w:val="231F20"/>
                            <w:sz w:val="21"/>
                            <w:szCs w:val="21"/>
                            <w:lang w:eastAsia="en-GB"/>
                          </w:rPr>
                          <w:t> Medicine Supply Notification for:</w:t>
                        </w:r>
                      </w:p>
                      <w:p w14:paraId="2216E654"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An </w:t>
                        </w:r>
                        <w:r w:rsidRPr="0009373D">
                          <w:rPr>
                            <w:rFonts w:ascii="Arial" w:eastAsia="Times New Roman" w:hAnsi="Arial" w:cs="Arial"/>
                            <w:b/>
                            <w:bCs/>
                            <w:color w:val="231F20"/>
                            <w:sz w:val="21"/>
                            <w:szCs w:val="21"/>
                            <w:lang w:eastAsia="en-GB"/>
                          </w:rPr>
                          <w:t>updated </w:t>
                        </w:r>
                        <w:r w:rsidRPr="0009373D">
                          <w:rPr>
                            <w:rFonts w:ascii="Arial" w:eastAsia="Times New Roman" w:hAnsi="Arial" w:cs="Arial"/>
                            <w:color w:val="231F20"/>
                            <w:sz w:val="21"/>
                            <w:szCs w:val="21"/>
                            <w:lang w:eastAsia="en-GB"/>
                          </w:rPr>
                          <w:t>Tier 2 medicine supply notification for Diamorphine 5mg and 10mg powder for solution for injection ampoules.</w:t>
                        </w:r>
                      </w:p>
                      <w:tbl>
                        <w:tblPr>
                          <w:tblW w:w="0" w:type="auto"/>
                          <w:tblInd w:w="705" w:type="dxa"/>
                          <w:tblCellMar>
                            <w:left w:w="0" w:type="dxa"/>
                            <w:right w:w="0" w:type="dxa"/>
                          </w:tblCellMar>
                          <w:tblLook w:val="04A0" w:firstRow="1" w:lastRow="0" w:firstColumn="1" w:lastColumn="0" w:noHBand="0" w:noVBand="1"/>
                        </w:tblPr>
                        <w:tblGrid>
                          <w:gridCol w:w="2388"/>
                          <w:gridCol w:w="2687"/>
                          <w:gridCol w:w="2626"/>
                        </w:tblGrid>
                        <w:tr w:rsidR="0009373D" w:rsidRPr="0009373D" w14:paraId="56BDBB31" w14:textId="77777777" w:rsidTr="0009373D">
                          <w:trPr>
                            <w:trHeight w:val="330"/>
                          </w:trPr>
                          <w:tc>
                            <w:tcPr>
                              <w:tcW w:w="2797" w:type="dxa"/>
                              <w:tcBorders>
                                <w:top w:val="single" w:sz="8" w:space="0" w:color="auto"/>
                                <w:left w:val="single" w:sz="8" w:space="0" w:color="auto"/>
                                <w:bottom w:val="single" w:sz="8" w:space="0" w:color="auto"/>
                                <w:right w:val="single" w:sz="8" w:space="0" w:color="auto"/>
                              </w:tcBorders>
                              <w:hideMark/>
                            </w:tcPr>
                            <w:p w14:paraId="638EEC85"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231F20"/>
                                  <w:sz w:val="21"/>
                                  <w:szCs w:val="21"/>
                                  <w:lang w:eastAsia="en-GB"/>
                                </w:rPr>
                                <w:t>Medicine</w:t>
                              </w:r>
                            </w:p>
                          </w:tc>
                          <w:tc>
                            <w:tcPr>
                              <w:tcW w:w="3213" w:type="dxa"/>
                              <w:tcBorders>
                                <w:top w:val="single" w:sz="8" w:space="0" w:color="auto"/>
                                <w:left w:val="nil"/>
                                <w:bottom w:val="single" w:sz="8" w:space="0" w:color="auto"/>
                                <w:right w:val="single" w:sz="8" w:space="0" w:color="auto"/>
                              </w:tcBorders>
                              <w:hideMark/>
                            </w:tcPr>
                            <w:p w14:paraId="7D149982"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231F20"/>
                                  <w:sz w:val="21"/>
                                  <w:szCs w:val="21"/>
                                  <w:lang w:eastAsia="en-GB"/>
                                </w:rPr>
                                <w:t>Out of stock</w:t>
                              </w:r>
                            </w:p>
                          </w:tc>
                          <w:tc>
                            <w:tcPr>
                              <w:tcW w:w="3005" w:type="dxa"/>
                              <w:tcBorders>
                                <w:top w:val="single" w:sz="8" w:space="0" w:color="auto"/>
                                <w:left w:val="nil"/>
                                <w:bottom w:val="single" w:sz="8" w:space="0" w:color="auto"/>
                                <w:right w:val="single" w:sz="8" w:space="0" w:color="auto"/>
                              </w:tcBorders>
                              <w:hideMark/>
                            </w:tcPr>
                            <w:p w14:paraId="1A51FF59"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231F20"/>
                                  <w:sz w:val="21"/>
                                  <w:szCs w:val="21"/>
                                  <w:lang w:eastAsia="en-GB"/>
                                </w:rPr>
                                <w:t>Alternatives</w:t>
                              </w:r>
                            </w:p>
                          </w:tc>
                        </w:tr>
                        <w:tr w:rsidR="0009373D" w:rsidRPr="0009373D" w14:paraId="5A14EC9F" w14:textId="77777777" w:rsidTr="0009373D">
                          <w:trPr>
                            <w:trHeight w:val="360"/>
                          </w:trPr>
                          <w:tc>
                            <w:tcPr>
                              <w:tcW w:w="2797" w:type="dxa"/>
                              <w:tcBorders>
                                <w:top w:val="nil"/>
                                <w:left w:val="single" w:sz="8" w:space="0" w:color="auto"/>
                                <w:bottom w:val="nil"/>
                                <w:right w:val="single" w:sz="8" w:space="0" w:color="auto"/>
                              </w:tcBorders>
                              <w:hideMark/>
                            </w:tcPr>
                            <w:p w14:paraId="47C33A0A"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Diamorphine 5mg and 10mg powder for solution for injection ampoules</w:t>
                              </w:r>
                            </w:p>
                          </w:tc>
                          <w:tc>
                            <w:tcPr>
                              <w:tcW w:w="3213" w:type="dxa"/>
                              <w:tcBorders>
                                <w:top w:val="nil"/>
                                <w:left w:val="nil"/>
                                <w:bottom w:val="nil"/>
                                <w:right w:val="single" w:sz="8" w:space="0" w:color="auto"/>
                              </w:tcBorders>
                              <w:hideMark/>
                            </w:tcPr>
                            <w:p w14:paraId="27967969"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Until February 2022</w:t>
                              </w:r>
                            </w:p>
                            <w:p w14:paraId="52BC7A93"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     </w:t>
                              </w:r>
                            </w:p>
                            <w:p w14:paraId="23B7338B"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000000"/>
                                  <w:sz w:val="21"/>
                                  <w:szCs w:val="21"/>
                                  <w:lang w:eastAsia="en-GB"/>
                                </w:rPr>
                                <w:t>Please note - DHSC will provide all further updates on the availability of diamorphine 5mg and 10mg ampoules only on the Medicines Supply Tool which is available on the Specialist Pharmacist Services website.</w:t>
                              </w:r>
                            </w:p>
                          </w:tc>
                          <w:tc>
                            <w:tcPr>
                              <w:tcW w:w="3005" w:type="dxa"/>
                              <w:tcBorders>
                                <w:top w:val="nil"/>
                                <w:left w:val="nil"/>
                                <w:bottom w:val="nil"/>
                                <w:right w:val="single" w:sz="8" w:space="0" w:color="auto"/>
                              </w:tcBorders>
                              <w:hideMark/>
                            </w:tcPr>
                            <w:p w14:paraId="464122AE" w14:textId="77777777" w:rsidR="0009373D" w:rsidRPr="0009373D" w:rsidRDefault="0009373D" w:rsidP="0009373D">
                              <w:pPr>
                                <w:spacing w:line="315" w:lineRule="atLeast"/>
                                <w:ind w:hanging="360"/>
                                <w:rPr>
                                  <w:rFonts w:ascii="Arial" w:eastAsia="Times New Roman" w:hAnsi="Arial" w:cs="Arial"/>
                                  <w:color w:val="231F20"/>
                                  <w:sz w:val="21"/>
                                  <w:szCs w:val="21"/>
                                  <w:lang w:eastAsia="en-GB"/>
                                </w:rPr>
                              </w:pPr>
                              <w:r w:rsidRPr="0009373D">
                                <w:rPr>
                                  <w:rFonts w:ascii="Symbol" w:eastAsia="Times New Roman" w:hAnsi="Symbol" w:cs="Arial"/>
                                  <w:color w:val="231F20"/>
                                  <w:sz w:val="21"/>
                                  <w:szCs w:val="21"/>
                                  <w:lang w:eastAsia="en-GB"/>
                                </w:rPr>
                                <w:t>·       </w:t>
                              </w:r>
                              <w:r w:rsidRPr="0009373D">
                                <w:rPr>
                                  <w:rFonts w:ascii="Arial" w:eastAsia="Times New Roman" w:hAnsi="Arial" w:cs="Arial"/>
                                  <w:color w:val="231F20"/>
                                  <w:sz w:val="21"/>
                                  <w:szCs w:val="21"/>
                                  <w:lang w:eastAsia="en-GB"/>
                                </w:rPr>
                                <w:t>Clinicians in both primary and secondary care are reminded of permanent actions they were recommended to take in the </w:t>
                              </w:r>
                              <w:hyperlink r:id="rId18" w:tooltip="https://cwccg.net/5ECH-HEK9-3W4C1S-CXI6G-1/c.aspx" w:history="1">
                                <w:r w:rsidRPr="0009373D">
                                  <w:rPr>
                                    <w:rFonts w:ascii="Arial" w:eastAsia="Times New Roman" w:hAnsi="Arial" w:cs="Arial"/>
                                    <w:color w:val="0000FF"/>
                                    <w:sz w:val="21"/>
                                    <w:szCs w:val="21"/>
                                    <w:u w:val="single"/>
                                    <w:lang w:eastAsia="en-GB"/>
                                  </w:rPr>
                                  <w:t>Supply Disruption Alert</w:t>
                                </w:r>
                              </w:hyperlink>
                              <w:r w:rsidRPr="0009373D">
                                <w:rPr>
                                  <w:rFonts w:ascii="Arial" w:eastAsia="Times New Roman" w:hAnsi="Arial" w:cs="Arial"/>
                                  <w:color w:val="231F20"/>
                                  <w:sz w:val="21"/>
                                  <w:szCs w:val="21"/>
                                  <w:lang w:eastAsia="en-GB"/>
                                </w:rPr>
                                <w:t> for diamorphine ampoules issued in March 2020.</w:t>
                              </w:r>
                            </w:p>
                            <w:p w14:paraId="4BDC361E" w14:textId="77777777" w:rsidR="0009373D" w:rsidRPr="0009373D" w:rsidRDefault="0009373D" w:rsidP="0009373D">
                              <w:pPr>
                                <w:spacing w:line="315" w:lineRule="atLeast"/>
                                <w:ind w:hanging="360"/>
                                <w:rPr>
                                  <w:rFonts w:ascii="Arial" w:eastAsia="Times New Roman" w:hAnsi="Arial" w:cs="Arial"/>
                                  <w:color w:val="231F20"/>
                                  <w:sz w:val="21"/>
                                  <w:szCs w:val="21"/>
                                  <w:lang w:eastAsia="en-GB"/>
                                </w:rPr>
                              </w:pPr>
                              <w:r w:rsidRPr="0009373D">
                                <w:rPr>
                                  <w:rFonts w:ascii="Symbol" w:eastAsia="Times New Roman" w:hAnsi="Symbol" w:cs="Arial"/>
                                  <w:color w:val="231F20"/>
                                  <w:sz w:val="21"/>
                                  <w:szCs w:val="21"/>
                                  <w:lang w:eastAsia="en-GB"/>
                                </w:rPr>
                                <w:t>·       </w:t>
                              </w:r>
                              <w:r w:rsidRPr="0009373D">
                                <w:rPr>
                                  <w:rFonts w:ascii="Arial" w:eastAsia="Times New Roman" w:hAnsi="Arial" w:cs="Arial"/>
                                  <w:color w:val="231F20"/>
                                  <w:sz w:val="21"/>
                                  <w:szCs w:val="21"/>
                                  <w:lang w:eastAsia="en-GB"/>
                                </w:rPr>
                                <w:t>See updated MSN for further details.</w:t>
                              </w:r>
                            </w:p>
                          </w:tc>
                        </w:tr>
                        <w:tr w:rsidR="0009373D" w:rsidRPr="0009373D" w14:paraId="0A0BF6EE" w14:textId="77777777" w:rsidTr="0009373D">
                          <w:trPr>
                            <w:trHeight w:val="510"/>
                          </w:trPr>
                          <w:tc>
                            <w:tcPr>
                              <w:tcW w:w="2797" w:type="dxa"/>
                              <w:tcBorders>
                                <w:top w:val="nil"/>
                                <w:left w:val="single" w:sz="8" w:space="0" w:color="auto"/>
                                <w:bottom w:val="single" w:sz="8" w:space="0" w:color="auto"/>
                                <w:right w:val="single" w:sz="8" w:space="0" w:color="auto"/>
                              </w:tcBorders>
                              <w:hideMark/>
                            </w:tcPr>
                            <w:p w14:paraId="6FC673CA"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     </w:t>
                              </w:r>
                            </w:p>
                          </w:tc>
                          <w:tc>
                            <w:tcPr>
                              <w:tcW w:w="3213" w:type="dxa"/>
                              <w:tcBorders>
                                <w:top w:val="nil"/>
                                <w:left w:val="nil"/>
                                <w:bottom w:val="single" w:sz="8" w:space="0" w:color="auto"/>
                                <w:right w:val="single" w:sz="8" w:space="0" w:color="auto"/>
                              </w:tcBorders>
                              <w:hideMark/>
                            </w:tcPr>
                            <w:p w14:paraId="2B54F908"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     </w:t>
                              </w:r>
                            </w:p>
                          </w:tc>
                          <w:tc>
                            <w:tcPr>
                              <w:tcW w:w="3005" w:type="dxa"/>
                              <w:tcBorders>
                                <w:top w:val="nil"/>
                                <w:left w:val="nil"/>
                                <w:bottom w:val="single" w:sz="8" w:space="0" w:color="auto"/>
                                <w:right w:val="single" w:sz="8" w:space="0" w:color="auto"/>
                              </w:tcBorders>
                              <w:hideMark/>
                            </w:tcPr>
                            <w:p w14:paraId="75E26A11"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     </w:t>
                              </w:r>
                            </w:p>
                          </w:tc>
                        </w:tr>
                      </w:tbl>
                      <w:p w14:paraId="080CB98B"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000000"/>
                            <w:sz w:val="21"/>
                            <w:szCs w:val="21"/>
                            <w:lang w:eastAsia="en-GB"/>
                          </w:rPr>
                          <w:t>DHSC and NHSE/I have now launched an online </w:t>
                        </w:r>
                        <w:hyperlink r:id="rId19" w:tooltip="https://cwccg.net/5ECH-HEK9-3W4C1S-CXI6H-1/c.aspx" w:history="1">
                          <w:r w:rsidRPr="0009373D">
                            <w:rPr>
                              <w:rFonts w:ascii="Arial" w:eastAsia="Times New Roman" w:hAnsi="Arial" w:cs="Arial"/>
                              <w:b/>
                              <w:bCs/>
                              <w:color w:val="00B0F0"/>
                              <w:sz w:val="21"/>
                              <w:szCs w:val="21"/>
                              <w:u w:val="single"/>
                              <w:lang w:eastAsia="en-GB"/>
                            </w:rPr>
                            <w:t>Medicines Supply Tool</w:t>
                          </w:r>
                        </w:hyperlink>
                        <w:r w:rsidRPr="0009373D">
                          <w:rPr>
                            <w:rFonts w:ascii="Arial" w:eastAsia="Times New Roman" w:hAnsi="Arial" w:cs="Arial"/>
                            <w:b/>
                            <w:bCs/>
                            <w:color w:val="231F20"/>
                            <w:sz w:val="21"/>
                            <w:szCs w:val="21"/>
                            <w:lang w:eastAsia="en-GB"/>
                          </w:rPr>
                          <w:t>, which provides up to date information about medicine supply issues</w:t>
                        </w:r>
                        <w:r w:rsidRPr="0009373D">
                          <w:rPr>
                            <w:rFonts w:ascii="Arial" w:eastAsia="Times New Roman" w:hAnsi="Arial" w:cs="Arial"/>
                            <w:b/>
                            <w:bCs/>
                            <w:color w:val="000000"/>
                            <w:sz w:val="21"/>
                            <w:szCs w:val="21"/>
                            <w:lang w:eastAsia="en-GB"/>
                          </w:rPr>
                          <w:t>. The contents of th</w:t>
                        </w:r>
                        <w:r w:rsidRPr="0009373D">
                          <w:rPr>
                            <w:rFonts w:ascii="Arial" w:eastAsia="Times New Roman" w:hAnsi="Arial" w:cs="Arial"/>
                            <w:b/>
                            <w:bCs/>
                            <w:color w:val="231F20"/>
                            <w:sz w:val="21"/>
                            <w:szCs w:val="21"/>
                            <w:lang w:eastAsia="en-GB"/>
                          </w:rPr>
                          <w:t>ese</w:t>
                        </w:r>
                        <w:r w:rsidRPr="0009373D">
                          <w:rPr>
                            <w:rFonts w:ascii="Arial" w:eastAsia="Times New Roman" w:hAnsi="Arial" w:cs="Arial"/>
                            <w:b/>
                            <w:bCs/>
                            <w:color w:val="000000"/>
                            <w:sz w:val="21"/>
                            <w:szCs w:val="21"/>
                            <w:lang w:eastAsia="en-GB"/>
                          </w:rPr>
                          <w:t> MSN</w:t>
                        </w:r>
                        <w:r w:rsidRPr="0009373D">
                          <w:rPr>
                            <w:rFonts w:ascii="Arial" w:eastAsia="Times New Roman" w:hAnsi="Arial" w:cs="Arial"/>
                            <w:b/>
                            <w:bCs/>
                            <w:color w:val="231F20"/>
                            <w:sz w:val="21"/>
                            <w:szCs w:val="21"/>
                            <w:lang w:eastAsia="en-GB"/>
                          </w:rPr>
                          <w:t>s</w:t>
                        </w:r>
                        <w:r w:rsidRPr="0009373D">
                          <w:rPr>
                            <w:rFonts w:ascii="Arial" w:eastAsia="Times New Roman" w:hAnsi="Arial" w:cs="Arial"/>
                            <w:b/>
                            <w:bCs/>
                            <w:color w:val="000000"/>
                            <w:sz w:val="21"/>
                            <w:szCs w:val="21"/>
                            <w:lang w:eastAsia="en-GB"/>
                          </w:rPr>
                          <w:t> can now be viewed on the Tool. To access the Tool you will be required to register with the </w:t>
                        </w:r>
                        <w:hyperlink r:id="rId20" w:tooltip="https://cwccg.net/5ECH-HEK9-3W4C1S-CXI6I-1/c.aspx" w:history="1">
                          <w:r w:rsidRPr="0009373D">
                            <w:rPr>
                              <w:rFonts w:ascii="Arial" w:eastAsia="Times New Roman" w:hAnsi="Arial" w:cs="Arial"/>
                              <w:b/>
                              <w:bCs/>
                              <w:color w:val="00B0F0"/>
                              <w:sz w:val="21"/>
                              <w:szCs w:val="21"/>
                              <w:u w:val="single"/>
                              <w:lang w:eastAsia="en-GB"/>
                            </w:rPr>
                            <w:t>SPS website</w:t>
                          </w:r>
                        </w:hyperlink>
                        <w:r w:rsidRPr="0009373D">
                          <w:rPr>
                            <w:rFonts w:ascii="Arial" w:eastAsia="Times New Roman" w:hAnsi="Arial" w:cs="Arial"/>
                            <w:b/>
                            <w:bCs/>
                            <w:color w:val="000000"/>
                            <w:sz w:val="21"/>
                            <w:szCs w:val="21"/>
                            <w:lang w:eastAsia="en-GB"/>
                          </w:rPr>
                          <w:t>.</w:t>
                        </w:r>
                      </w:p>
                      <w:p w14:paraId="6B36BBFF"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There have also been changes to the </w:t>
                        </w:r>
                        <w:r w:rsidRPr="0009373D">
                          <w:rPr>
                            <w:rFonts w:ascii="Arial" w:eastAsia="Times New Roman" w:hAnsi="Arial" w:cs="Arial"/>
                            <w:color w:val="231F20"/>
                            <w:sz w:val="21"/>
                            <w:szCs w:val="21"/>
                            <w:u w:val="single"/>
                            <w:lang w:eastAsia="en-GB"/>
                          </w:rPr>
                          <w:t>resupply dates</w:t>
                        </w:r>
                        <w:r w:rsidRPr="0009373D">
                          <w:rPr>
                            <w:rFonts w:ascii="Arial" w:eastAsia="Times New Roman" w:hAnsi="Arial" w:cs="Arial"/>
                            <w:color w:val="231F20"/>
                            <w:sz w:val="21"/>
                            <w:szCs w:val="21"/>
                            <w:lang w:eastAsia="en-GB"/>
                          </w:rPr>
                          <w:t> of the medicines listed below. These communications were previously circulated via the NHSE&amp;I commissioning routes.</w:t>
                        </w:r>
                      </w:p>
                      <w:tbl>
                        <w:tblPr>
                          <w:tblW w:w="8880" w:type="dxa"/>
                          <w:tblInd w:w="135" w:type="dxa"/>
                          <w:tblCellMar>
                            <w:left w:w="0" w:type="dxa"/>
                            <w:right w:w="0" w:type="dxa"/>
                          </w:tblCellMar>
                          <w:tblLook w:val="04A0" w:firstRow="1" w:lastRow="0" w:firstColumn="1" w:lastColumn="0" w:noHBand="0" w:noVBand="1"/>
                        </w:tblPr>
                        <w:tblGrid>
                          <w:gridCol w:w="1421"/>
                          <w:gridCol w:w="1072"/>
                          <w:gridCol w:w="2716"/>
                          <w:gridCol w:w="1502"/>
                          <w:gridCol w:w="2100"/>
                          <w:gridCol w:w="69"/>
                        </w:tblGrid>
                        <w:tr w:rsidR="0009373D" w:rsidRPr="0009373D" w14:paraId="26241A16" w14:textId="77777777" w:rsidTr="0009373D">
                          <w:trPr>
                            <w:trHeight w:val="509"/>
                          </w:trPr>
                          <w:tc>
                            <w:tcPr>
                              <w:tcW w:w="1264" w:type="dxa"/>
                              <w:vMerge w:val="restart"/>
                              <w:tcBorders>
                                <w:top w:val="single" w:sz="8" w:space="0" w:color="auto"/>
                                <w:left w:val="single" w:sz="8" w:space="0" w:color="auto"/>
                                <w:bottom w:val="single" w:sz="8" w:space="0" w:color="auto"/>
                                <w:right w:val="single" w:sz="8" w:space="0" w:color="auto"/>
                              </w:tcBorders>
                              <w:vAlign w:val="center"/>
                              <w:hideMark/>
                            </w:tcPr>
                            <w:p w14:paraId="2DD70FD0"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231F20"/>
                                  <w:sz w:val="21"/>
                                  <w:szCs w:val="21"/>
                                  <w:lang w:eastAsia="en-GB"/>
                                </w:rPr>
                                <w:t>Original MSN/SDA reference</w:t>
                              </w:r>
                            </w:p>
                          </w:tc>
                          <w:tc>
                            <w:tcPr>
                              <w:tcW w:w="881" w:type="dxa"/>
                              <w:vMerge w:val="restart"/>
                              <w:tcBorders>
                                <w:top w:val="single" w:sz="8" w:space="0" w:color="auto"/>
                                <w:left w:val="nil"/>
                                <w:bottom w:val="single" w:sz="8" w:space="0" w:color="auto"/>
                                <w:right w:val="single" w:sz="8" w:space="0" w:color="auto"/>
                              </w:tcBorders>
                              <w:vAlign w:val="center"/>
                              <w:hideMark/>
                            </w:tcPr>
                            <w:p w14:paraId="2E8660E0"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231F20"/>
                                  <w:sz w:val="21"/>
                                  <w:szCs w:val="21"/>
                                  <w:lang w:eastAsia="en-GB"/>
                                </w:rPr>
                                <w:t>Date of original MSN/SDA</w:t>
                              </w:r>
                            </w:p>
                          </w:tc>
                          <w:tc>
                            <w:tcPr>
                              <w:tcW w:w="2995" w:type="dxa"/>
                              <w:vMerge w:val="restart"/>
                              <w:tcBorders>
                                <w:top w:val="single" w:sz="8" w:space="0" w:color="auto"/>
                                <w:left w:val="nil"/>
                                <w:bottom w:val="single" w:sz="8" w:space="0" w:color="auto"/>
                                <w:right w:val="single" w:sz="8" w:space="0" w:color="auto"/>
                              </w:tcBorders>
                              <w:vAlign w:val="center"/>
                              <w:hideMark/>
                            </w:tcPr>
                            <w:p w14:paraId="743F41B2"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231F20"/>
                                  <w:sz w:val="21"/>
                                  <w:szCs w:val="21"/>
                                  <w:lang w:eastAsia="en-GB"/>
                                </w:rPr>
                                <w:t>Supply issue</w:t>
                              </w:r>
                            </w:p>
                          </w:tc>
                          <w:tc>
                            <w:tcPr>
                              <w:tcW w:w="1502" w:type="dxa"/>
                              <w:vMerge w:val="restart"/>
                              <w:tcBorders>
                                <w:top w:val="single" w:sz="8" w:space="0" w:color="auto"/>
                                <w:left w:val="nil"/>
                                <w:bottom w:val="single" w:sz="8" w:space="0" w:color="auto"/>
                                <w:right w:val="single" w:sz="8" w:space="0" w:color="auto"/>
                              </w:tcBorders>
                              <w:shd w:val="clear" w:color="auto" w:fill="D0CECE"/>
                              <w:vAlign w:val="center"/>
                              <w:hideMark/>
                            </w:tcPr>
                            <w:p w14:paraId="39C83F14"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000000"/>
                                  <w:sz w:val="21"/>
                                  <w:szCs w:val="21"/>
                                  <w:lang w:eastAsia="en-GB"/>
                                </w:rPr>
                                <w:t>Resupply date originally communicated</w:t>
                              </w:r>
                            </w:p>
                          </w:tc>
                          <w:tc>
                            <w:tcPr>
                              <w:tcW w:w="2238" w:type="dxa"/>
                              <w:vMerge w:val="restart"/>
                              <w:tcBorders>
                                <w:top w:val="single" w:sz="8" w:space="0" w:color="auto"/>
                                <w:left w:val="nil"/>
                                <w:bottom w:val="single" w:sz="8" w:space="0" w:color="auto"/>
                                <w:right w:val="single" w:sz="8" w:space="0" w:color="auto"/>
                              </w:tcBorders>
                              <w:shd w:val="clear" w:color="auto" w:fill="C6E0B4"/>
                              <w:vAlign w:val="center"/>
                              <w:hideMark/>
                            </w:tcPr>
                            <w:p w14:paraId="5228AE04"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000000"/>
                                  <w:sz w:val="21"/>
                                  <w:szCs w:val="21"/>
                                  <w:lang w:eastAsia="en-GB"/>
                                </w:rPr>
                                <w:t>Updated resupply date as of w/c</w:t>
                              </w:r>
                            </w:p>
                            <w:p w14:paraId="7DA8C1CA"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000000"/>
                                  <w:sz w:val="21"/>
                                  <w:szCs w:val="21"/>
                                  <w:lang w:eastAsia="en-GB"/>
                                </w:rPr>
                                <w:t>10</w:t>
                              </w:r>
                              <w:r w:rsidRPr="0009373D">
                                <w:rPr>
                                  <w:rFonts w:ascii="Arial" w:eastAsia="Times New Roman" w:hAnsi="Arial" w:cs="Arial"/>
                                  <w:b/>
                                  <w:bCs/>
                                  <w:color w:val="000000"/>
                                  <w:sz w:val="21"/>
                                  <w:szCs w:val="21"/>
                                  <w:vertAlign w:val="superscript"/>
                                  <w:lang w:eastAsia="en-GB"/>
                                </w:rPr>
                                <w:t>th</w:t>
                              </w:r>
                              <w:r w:rsidRPr="0009373D">
                                <w:rPr>
                                  <w:rFonts w:ascii="Arial" w:eastAsia="Times New Roman" w:hAnsi="Arial" w:cs="Arial"/>
                                  <w:b/>
                                  <w:bCs/>
                                  <w:color w:val="000000"/>
                                  <w:sz w:val="21"/>
                                  <w:szCs w:val="21"/>
                                  <w:lang w:eastAsia="en-GB"/>
                                </w:rPr>
                                <w:t> January 2022</w:t>
                              </w:r>
                            </w:p>
                          </w:tc>
                          <w:tc>
                            <w:tcPr>
                              <w:tcW w:w="6" w:type="dxa"/>
                              <w:tcBorders>
                                <w:top w:val="nil"/>
                                <w:left w:val="nil"/>
                                <w:bottom w:val="nil"/>
                                <w:right w:val="nil"/>
                              </w:tcBorders>
                              <w:vAlign w:val="center"/>
                              <w:hideMark/>
                            </w:tcPr>
                            <w:p w14:paraId="4E1F69A1"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 </w:t>
                              </w:r>
                            </w:p>
                          </w:tc>
                        </w:tr>
                        <w:tr w:rsidR="0009373D" w:rsidRPr="0009373D" w14:paraId="384862AE" w14:textId="77777777" w:rsidTr="0009373D">
                          <w:trPr>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209743D" w14:textId="77777777" w:rsidR="0009373D" w:rsidRPr="0009373D" w:rsidRDefault="0009373D" w:rsidP="0009373D">
                              <w:pPr>
                                <w:spacing w:line="315" w:lineRule="atLeast"/>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4FBD357B" w14:textId="77777777" w:rsidR="0009373D" w:rsidRPr="0009373D" w:rsidRDefault="0009373D" w:rsidP="0009373D">
                              <w:pPr>
                                <w:spacing w:line="315" w:lineRule="atLeast"/>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28B98A0D" w14:textId="77777777" w:rsidR="0009373D" w:rsidRPr="0009373D" w:rsidRDefault="0009373D" w:rsidP="0009373D">
                              <w:pPr>
                                <w:spacing w:line="315" w:lineRule="atLeast"/>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70F1CA72" w14:textId="77777777" w:rsidR="0009373D" w:rsidRPr="0009373D" w:rsidRDefault="0009373D" w:rsidP="0009373D">
                              <w:pPr>
                                <w:spacing w:line="315" w:lineRule="atLeast"/>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06F05A53" w14:textId="77777777" w:rsidR="0009373D" w:rsidRPr="0009373D" w:rsidRDefault="0009373D" w:rsidP="0009373D">
                              <w:pPr>
                                <w:spacing w:line="315" w:lineRule="atLeast"/>
                                <w:rPr>
                                  <w:rFonts w:ascii="Arial" w:eastAsia="Times New Roman" w:hAnsi="Arial" w:cs="Arial"/>
                                  <w:color w:val="231F20"/>
                                  <w:sz w:val="21"/>
                                  <w:szCs w:val="21"/>
                                  <w:lang w:eastAsia="en-GB"/>
                                </w:rPr>
                              </w:pPr>
                            </w:p>
                          </w:tc>
                          <w:tc>
                            <w:tcPr>
                              <w:tcW w:w="6" w:type="dxa"/>
                              <w:tcBorders>
                                <w:top w:val="nil"/>
                                <w:left w:val="nil"/>
                                <w:bottom w:val="nil"/>
                                <w:right w:val="nil"/>
                              </w:tcBorders>
                              <w:vAlign w:val="center"/>
                              <w:hideMark/>
                            </w:tcPr>
                            <w:p w14:paraId="4DC5CCA3"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 </w:t>
                              </w:r>
                            </w:p>
                          </w:tc>
                        </w:tr>
                        <w:tr w:rsidR="0009373D" w:rsidRPr="0009373D" w14:paraId="1F6F8F25" w14:textId="77777777" w:rsidTr="0009373D">
                          <w:trPr>
                            <w:trHeight w:val="480"/>
                          </w:trPr>
                          <w:tc>
                            <w:tcPr>
                              <w:tcW w:w="1264" w:type="dxa"/>
                              <w:tcBorders>
                                <w:top w:val="nil"/>
                                <w:left w:val="single" w:sz="8" w:space="0" w:color="auto"/>
                                <w:bottom w:val="single" w:sz="8" w:space="0" w:color="auto"/>
                                <w:right w:val="single" w:sz="8" w:space="0" w:color="auto"/>
                              </w:tcBorders>
                              <w:vAlign w:val="center"/>
                              <w:hideMark/>
                            </w:tcPr>
                            <w:p w14:paraId="4BFE8267"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000000"/>
                                  <w:sz w:val="21"/>
                                  <w:szCs w:val="21"/>
                                  <w:lang w:eastAsia="en-GB"/>
                                </w:rPr>
                                <w:t>MSN/2021/031</w:t>
                              </w:r>
                            </w:p>
                          </w:tc>
                          <w:tc>
                            <w:tcPr>
                              <w:tcW w:w="881" w:type="dxa"/>
                              <w:tcBorders>
                                <w:top w:val="nil"/>
                                <w:left w:val="nil"/>
                                <w:bottom w:val="single" w:sz="8" w:space="0" w:color="auto"/>
                                <w:right w:val="single" w:sz="8" w:space="0" w:color="auto"/>
                              </w:tcBorders>
                              <w:vAlign w:val="center"/>
                              <w:hideMark/>
                            </w:tcPr>
                            <w:p w14:paraId="7DDD9769"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16/06/2021</w:t>
                              </w:r>
                            </w:p>
                          </w:tc>
                          <w:tc>
                            <w:tcPr>
                              <w:tcW w:w="2995" w:type="dxa"/>
                              <w:tcBorders>
                                <w:top w:val="nil"/>
                                <w:left w:val="nil"/>
                                <w:bottom w:val="single" w:sz="8" w:space="0" w:color="auto"/>
                                <w:right w:val="single" w:sz="8" w:space="0" w:color="auto"/>
                              </w:tcBorders>
                              <w:vAlign w:val="center"/>
                              <w:hideMark/>
                            </w:tcPr>
                            <w:p w14:paraId="390689DC" w14:textId="77777777" w:rsidR="0009373D" w:rsidRPr="0009373D" w:rsidRDefault="0009373D" w:rsidP="0009373D">
                              <w:pPr>
                                <w:spacing w:line="315" w:lineRule="atLeast"/>
                                <w:rPr>
                                  <w:rFonts w:ascii="Arial" w:eastAsia="Times New Roman" w:hAnsi="Arial" w:cs="Arial"/>
                                  <w:color w:val="231F20"/>
                                  <w:sz w:val="21"/>
                                  <w:szCs w:val="21"/>
                                  <w:lang w:eastAsia="en-GB"/>
                                </w:rPr>
                              </w:pPr>
                              <w:proofErr w:type="spellStart"/>
                              <w:r w:rsidRPr="0009373D">
                                <w:rPr>
                                  <w:rFonts w:ascii="Arial" w:eastAsia="Times New Roman" w:hAnsi="Arial" w:cs="Arial"/>
                                  <w:color w:val="000000"/>
                                  <w:sz w:val="21"/>
                                  <w:szCs w:val="21"/>
                                  <w:lang w:eastAsia="en-GB"/>
                                </w:rPr>
                                <w:t>Kolanticon</w:t>
                              </w:r>
                              <w:proofErr w:type="spellEnd"/>
                              <w:r w:rsidRPr="0009373D">
                                <w:rPr>
                                  <w:rFonts w:ascii="Arial" w:eastAsia="Times New Roman" w:hAnsi="Arial" w:cs="Arial"/>
                                  <w:color w:val="000000"/>
                                  <w:sz w:val="21"/>
                                  <w:szCs w:val="21"/>
                                  <w:lang w:eastAsia="en-GB"/>
                                </w:rPr>
                                <w:t xml:space="preserve"> Gel</w:t>
                              </w:r>
                            </w:p>
                          </w:tc>
                          <w:tc>
                            <w:tcPr>
                              <w:tcW w:w="1502" w:type="dxa"/>
                              <w:tcBorders>
                                <w:top w:val="nil"/>
                                <w:left w:val="nil"/>
                                <w:bottom w:val="single" w:sz="8" w:space="0" w:color="auto"/>
                                <w:right w:val="single" w:sz="8" w:space="0" w:color="auto"/>
                              </w:tcBorders>
                              <w:shd w:val="clear" w:color="auto" w:fill="D0CECE"/>
                              <w:vAlign w:val="center"/>
                              <w:hideMark/>
                            </w:tcPr>
                            <w:p w14:paraId="4AE39A5B"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000000"/>
                                  <w:sz w:val="21"/>
                                  <w:szCs w:val="21"/>
                                  <w:lang w:eastAsia="en-GB"/>
                                </w:rPr>
                                <w:t>January 2022</w:t>
                              </w:r>
                            </w:p>
                          </w:tc>
                          <w:tc>
                            <w:tcPr>
                              <w:tcW w:w="2238" w:type="dxa"/>
                              <w:tcBorders>
                                <w:top w:val="nil"/>
                                <w:left w:val="nil"/>
                                <w:bottom w:val="single" w:sz="8" w:space="0" w:color="auto"/>
                                <w:right w:val="single" w:sz="8" w:space="0" w:color="auto"/>
                              </w:tcBorders>
                              <w:shd w:val="clear" w:color="auto" w:fill="C6E0B4"/>
                              <w:vAlign w:val="center"/>
                              <w:hideMark/>
                            </w:tcPr>
                            <w:p w14:paraId="18A5824F"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000000"/>
                                  <w:sz w:val="21"/>
                                  <w:szCs w:val="21"/>
                                  <w:lang w:eastAsia="en-GB"/>
                                </w:rPr>
                                <w:t>October 2022</w:t>
                              </w:r>
                            </w:p>
                          </w:tc>
                          <w:tc>
                            <w:tcPr>
                              <w:tcW w:w="6" w:type="dxa"/>
                              <w:tcBorders>
                                <w:top w:val="nil"/>
                                <w:left w:val="nil"/>
                                <w:bottom w:val="nil"/>
                                <w:right w:val="nil"/>
                              </w:tcBorders>
                              <w:vAlign w:val="center"/>
                              <w:hideMark/>
                            </w:tcPr>
                            <w:p w14:paraId="2084BDBC"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 </w:t>
                              </w:r>
                            </w:p>
                          </w:tc>
                        </w:tr>
                      </w:tbl>
                      <w:p w14:paraId="15D33A9D" w14:textId="77777777" w:rsidR="0009373D" w:rsidRPr="0009373D" w:rsidRDefault="0009373D" w:rsidP="0009373D">
                        <w:pPr>
                          <w:spacing w:line="315" w:lineRule="atLeast"/>
                          <w:rPr>
                            <w:rFonts w:ascii="Arial" w:eastAsia="Times New Roman" w:hAnsi="Arial" w:cs="Arial"/>
                            <w:color w:val="231F20"/>
                            <w:sz w:val="21"/>
                            <w:szCs w:val="21"/>
                            <w:lang w:eastAsia="en-GB"/>
                          </w:rPr>
                        </w:pPr>
                      </w:p>
                      <w:p w14:paraId="637C470A"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00B0F0"/>
                            <w:lang w:eastAsia="en-GB"/>
                          </w:rPr>
                          <w:t>Coventry Integrated MSK Pathway </w:t>
                        </w:r>
                      </w:p>
                      <w:p w14:paraId="31BE38B4"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Following attendance at a recent Coventry &amp; Rugby Practice Managers Meeting where the Coventry integrated pathway for MSK was presented. Please see below 3 attachments that may be useful:</w:t>
                        </w:r>
                      </w:p>
                      <w:p w14:paraId="699224B5"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 </w:t>
                        </w:r>
                        <w:hyperlink r:id="rId21" w:tooltip="https://cwccg.net/5ECH-HEK9-3W4C1S-CXJ09-1/c.aspx" w:history="1">
                          <w:r w:rsidRPr="0009373D">
                            <w:rPr>
                              <w:rFonts w:ascii="Arial" w:eastAsia="Times New Roman" w:hAnsi="Arial" w:cs="Arial"/>
                              <w:color w:val="00B0F0"/>
                              <w:sz w:val="21"/>
                              <w:szCs w:val="21"/>
                              <w:u w:val="single"/>
                              <w:lang w:eastAsia="en-GB"/>
                            </w:rPr>
                            <w:t>Electronic file of poster</w:t>
                          </w:r>
                        </w:hyperlink>
                        <w:r w:rsidRPr="0009373D">
                          <w:rPr>
                            <w:rFonts w:ascii="Arial" w:eastAsia="Times New Roman" w:hAnsi="Arial" w:cs="Arial"/>
                            <w:color w:val="231F20"/>
                            <w:sz w:val="21"/>
                            <w:szCs w:val="21"/>
                            <w:lang w:eastAsia="en-GB"/>
                          </w:rPr>
                          <w:t> - please post in practice websites and on social media.</w:t>
                        </w:r>
                      </w:p>
                      <w:p w14:paraId="2697335C"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lastRenderedPageBreak/>
                          <w:t>· </w:t>
                        </w:r>
                        <w:hyperlink r:id="rId22" w:tooltip="https://cwccg.net/5ECH-HEK9-3W4C1S-CXJ0A-1/c.aspx" w:history="1">
                          <w:r w:rsidRPr="0009373D">
                            <w:rPr>
                              <w:rFonts w:ascii="Arial" w:eastAsia="Times New Roman" w:hAnsi="Arial" w:cs="Arial"/>
                              <w:color w:val="00B0F0"/>
                              <w:sz w:val="21"/>
                              <w:szCs w:val="21"/>
                              <w:u w:val="single"/>
                              <w:lang w:eastAsia="en-GB"/>
                            </w:rPr>
                            <w:t>Electronic file of slides</w:t>
                          </w:r>
                        </w:hyperlink>
                        <w:r w:rsidRPr="0009373D">
                          <w:rPr>
                            <w:rFonts w:ascii="Arial" w:eastAsia="Times New Roman" w:hAnsi="Arial" w:cs="Arial"/>
                            <w:color w:val="231F20"/>
                            <w:sz w:val="21"/>
                            <w:szCs w:val="21"/>
                            <w:lang w:eastAsia="en-GB"/>
                          </w:rPr>
                          <w:t> for use on digital screens in GP surgeries</w:t>
                        </w:r>
                      </w:p>
                      <w:p w14:paraId="119A10B7" w14:textId="77777777" w:rsidR="0009373D" w:rsidRPr="0009373D" w:rsidRDefault="0009373D" w:rsidP="0009373D">
                        <w:pPr>
                          <w:spacing w:line="315" w:lineRule="atLeast"/>
                          <w:rPr>
                            <w:rFonts w:ascii="Arial" w:eastAsia="Times New Roman" w:hAnsi="Arial" w:cs="Arial"/>
                            <w:color w:val="231F20"/>
                            <w:sz w:val="21"/>
                            <w:szCs w:val="21"/>
                            <w:lang w:eastAsia="en-GB"/>
                          </w:rPr>
                        </w:pPr>
                        <w:hyperlink r:id="rId23" w:tooltip="https://cwccg.net/5ECH-HEK9-3W4C1S-CXJ0B-1/c.aspx" w:history="1">
                          <w:r w:rsidRPr="0009373D">
                            <w:rPr>
                              <w:rFonts w:ascii="Arial" w:eastAsia="Times New Roman" w:hAnsi="Arial" w:cs="Arial"/>
                              <w:color w:val="00B0F0"/>
                              <w:sz w:val="21"/>
                              <w:szCs w:val="21"/>
                              <w:u w:val="single"/>
                              <w:lang w:eastAsia="en-GB"/>
                            </w:rPr>
                            <w:t>· First Contact Practitioners (MSK) Pathway slide pack</w:t>
                          </w:r>
                        </w:hyperlink>
                        <w:r w:rsidRPr="0009373D">
                          <w:rPr>
                            <w:rFonts w:ascii="Arial" w:eastAsia="Times New Roman" w:hAnsi="Arial" w:cs="Arial"/>
                            <w:color w:val="231F20"/>
                            <w:sz w:val="21"/>
                            <w:szCs w:val="21"/>
                            <w:lang w:eastAsia="en-GB"/>
                          </w:rPr>
                          <w:t>- which we think would be useful for practice managers and receptionists</w:t>
                        </w:r>
                      </w:p>
                      <w:p w14:paraId="5E7FEA1C" w14:textId="77777777" w:rsidR="0009373D" w:rsidRPr="0009373D" w:rsidRDefault="0009373D" w:rsidP="0009373D">
                        <w:pPr>
                          <w:spacing w:line="315" w:lineRule="atLeast"/>
                          <w:ind w:hanging="360"/>
                          <w:rPr>
                            <w:rFonts w:ascii="Arial" w:eastAsia="Times New Roman" w:hAnsi="Arial" w:cs="Arial"/>
                            <w:color w:val="231F20"/>
                            <w:sz w:val="21"/>
                            <w:szCs w:val="21"/>
                            <w:lang w:eastAsia="en-GB"/>
                          </w:rPr>
                        </w:pPr>
                      </w:p>
                      <w:p w14:paraId="6C4525C3" w14:textId="77777777" w:rsidR="0009373D" w:rsidRPr="0009373D" w:rsidRDefault="0009373D" w:rsidP="0009373D">
                        <w:pPr>
                          <w:spacing w:line="315" w:lineRule="atLeast"/>
                          <w:rPr>
                            <w:rFonts w:ascii="Arial" w:eastAsia="Times New Roman" w:hAnsi="Arial" w:cs="Arial"/>
                            <w:color w:val="231F20"/>
                            <w:sz w:val="21"/>
                            <w:szCs w:val="21"/>
                            <w:lang w:eastAsia="en-GB"/>
                          </w:rPr>
                        </w:pPr>
                        <w:proofErr w:type="spellStart"/>
                        <w:r w:rsidRPr="0009373D">
                          <w:rPr>
                            <w:rFonts w:ascii="Arial" w:eastAsia="Times New Roman" w:hAnsi="Arial" w:cs="Arial"/>
                            <w:b/>
                            <w:bCs/>
                            <w:color w:val="00B0F0"/>
                            <w:lang w:eastAsia="en-GB"/>
                          </w:rPr>
                          <w:t>nMABs</w:t>
                        </w:r>
                        <w:proofErr w:type="spellEnd"/>
                        <w:r w:rsidRPr="0009373D">
                          <w:rPr>
                            <w:rFonts w:ascii="Arial" w:eastAsia="Times New Roman" w:hAnsi="Arial" w:cs="Arial"/>
                            <w:b/>
                            <w:bCs/>
                            <w:color w:val="00B0F0"/>
                            <w:lang w:eastAsia="en-GB"/>
                          </w:rPr>
                          <w:t xml:space="preserve"> and Anti </w:t>
                        </w:r>
                        <w:proofErr w:type="spellStart"/>
                        <w:r w:rsidRPr="0009373D">
                          <w:rPr>
                            <w:rFonts w:ascii="Arial" w:eastAsia="Times New Roman" w:hAnsi="Arial" w:cs="Arial"/>
                            <w:b/>
                            <w:bCs/>
                            <w:color w:val="00B0F0"/>
                            <w:lang w:eastAsia="en-GB"/>
                          </w:rPr>
                          <w:t>virals</w:t>
                        </w:r>
                        <w:proofErr w:type="spellEnd"/>
                        <w:r w:rsidRPr="0009373D">
                          <w:rPr>
                            <w:rFonts w:ascii="Arial" w:eastAsia="Times New Roman" w:hAnsi="Arial" w:cs="Arial"/>
                            <w:b/>
                            <w:bCs/>
                            <w:color w:val="00B0F0"/>
                            <w:lang w:eastAsia="en-GB"/>
                          </w:rPr>
                          <w:t xml:space="preserve"> for Covid Community treatment</w:t>
                        </w:r>
                      </w:p>
                      <w:p w14:paraId="33C691C4"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 xml:space="preserve">NHS England has directed health service providers to develop CMDUs to deliver COVID treatments to non-hospitalised patients who are at risk of disease progression, deterioration, </w:t>
                        </w:r>
                        <w:proofErr w:type="gramStart"/>
                        <w:r w:rsidRPr="0009373D">
                          <w:rPr>
                            <w:rFonts w:ascii="Arial" w:eastAsia="Times New Roman" w:hAnsi="Arial" w:cs="Arial"/>
                            <w:color w:val="231F20"/>
                            <w:sz w:val="21"/>
                            <w:szCs w:val="21"/>
                            <w:lang w:eastAsia="en-GB"/>
                          </w:rPr>
                          <w:t>hospitalisation</w:t>
                        </w:r>
                        <w:proofErr w:type="gramEnd"/>
                        <w:r w:rsidRPr="0009373D">
                          <w:rPr>
                            <w:rFonts w:ascii="Arial" w:eastAsia="Times New Roman" w:hAnsi="Arial" w:cs="Arial"/>
                            <w:color w:val="231F20"/>
                            <w:sz w:val="21"/>
                            <w:szCs w:val="21"/>
                            <w:lang w:eastAsia="en-GB"/>
                          </w:rPr>
                          <w:t xml:space="preserve"> and death.</w:t>
                        </w:r>
                      </w:p>
                      <w:p w14:paraId="63D2E3A5" w14:textId="77777777" w:rsidR="0009373D" w:rsidRPr="0009373D" w:rsidRDefault="0009373D" w:rsidP="0009373D">
                        <w:pPr>
                          <w:spacing w:line="315" w:lineRule="atLeast"/>
                          <w:rPr>
                            <w:rFonts w:ascii="Arial" w:eastAsia="Times New Roman" w:hAnsi="Arial" w:cs="Arial"/>
                            <w:color w:val="231F20"/>
                            <w:sz w:val="21"/>
                            <w:szCs w:val="21"/>
                            <w:lang w:eastAsia="en-GB"/>
                          </w:rPr>
                        </w:pPr>
                      </w:p>
                      <w:p w14:paraId="2C7409CF"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 xml:space="preserve">The treatments include </w:t>
                        </w:r>
                        <w:proofErr w:type="spellStart"/>
                        <w:r w:rsidRPr="0009373D">
                          <w:rPr>
                            <w:rFonts w:ascii="Arial" w:eastAsia="Times New Roman" w:hAnsi="Arial" w:cs="Arial"/>
                            <w:color w:val="231F20"/>
                            <w:sz w:val="21"/>
                            <w:szCs w:val="21"/>
                            <w:lang w:eastAsia="en-GB"/>
                          </w:rPr>
                          <w:t>nMABs</w:t>
                        </w:r>
                        <w:proofErr w:type="spellEnd"/>
                        <w:r w:rsidRPr="0009373D">
                          <w:rPr>
                            <w:rFonts w:ascii="Arial" w:eastAsia="Times New Roman" w:hAnsi="Arial" w:cs="Arial"/>
                            <w:color w:val="231F20"/>
                            <w:sz w:val="21"/>
                            <w:szCs w:val="21"/>
                            <w:lang w:eastAsia="en-GB"/>
                          </w:rPr>
                          <w:t xml:space="preserve"> (neutralizing monoclonal antibodies) infusions and oral antivirals. The treatments are a key element in the offer to higher risk patients, reducing hospital admissions and death.  Please refer to the </w:t>
                        </w:r>
                        <w:hyperlink r:id="rId24" w:tooltip="https://cwccg.net/5ECH-HEK9-3W4C1S-CXJ0C-1/c.aspx" w:history="1">
                          <w:r w:rsidRPr="0009373D">
                            <w:rPr>
                              <w:rFonts w:ascii="Arial" w:eastAsia="Times New Roman" w:hAnsi="Arial" w:cs="Arial"/>
                              <w:color w:val="00B0F0"/>
                              <w:sz w:val="21"/>
                              <w:szCs w:val="21"/>
                              <w:u w:val="single"/>
                              <w:lang w:eastAsia="en-GB"/>
                            </w:rPr>
                            <w:t>attached</w:t>
                          </w:r>
                        </w:hyperlink>
                        <w:r w:rsidRPr="0009373D">
                          <w:rPr>
                            <w:rFonts w:ascii="Arial" w:eastAsia="Times New Roman" w:hAnsi="Arial" w:cs="Arial"/>
                            <w:color w:val="231F20"/>
                            <w:sz w:val="21"/>
                            <w:szCs w:val="21"/>
                            <w:lang w:eastAsia="en-GB"/>
                          </w:rPr>
                          <w:t> document for more information.</w:t>
                        </w:r>
                      </w:p>
                      <w:p w14:paraId="7AA90E02"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If your patient is eligible for medication or contacts the practice because they have received a message suggesting they may be eligible for medication, please refer to the guidelines and complete the </w:t>
                        </w:r>
                        <w:hyperlink r:id="rId25" w:tooltip="https://cwccg.net/5ECH-HEK9-3W4C1S-CXJ0D-1/c.aspx" w:history="1">
                          <w:r w:rsidRPr="0009373D">
                            <w:rPr>
                              <w:rFonts w:ascii="Arial" w:eastAsia="Times New Roman" w:hAnsi="Arial" w:cs="Arial"/>
                              <w:color w:val="00B0F0"/>
                              <w:sz w:val="21"/>
                              <w:szCs w:val="21"/>
                              <w:u w:val="single"/>
                              <w:lang w:eastAsia="en-GB"/>
                            </w:rPr>
                            <w:t>attached</w:t>
                          </w:r>
                        </w:hyperlink>
                        <w:r w:rsidRPr="0009373D">
                          <w:rPr>
                            <w:rFonts w:ascii="Arial" w:eastAsia="Times New Roman" w:hAnsi="Arial" w:cs="Arial"/>
                            <w:color w:val="231F20"/>
                            <w:sz w:val="21"/>
                            <w:szCs w:val="21"/>
                            <w:lang w:eastAsia="en-GB"/>
                          </w:rPr>
                          <w:t> form.</w:t>
                        </w:r>
                      </w:p>
                      <w:p w14:paraId="428B4B54" w14:textId="77777777" w:rsidR="0009373D" w:rsidRPr="0009373D" w:rsidRDefault="0009373D" w:rsidP="0009373D">
                        <w:pPr>
                          <w:spacing w:line="315" w:lineRule="atLeast"/>
                          <w:rPr>
                            <w:rFonts w:ascii="Arial" w:eastAsia="Times New Roman" w:hAnsi="Arial" w:cs="Arial"/>
                            <w:color w:val="231F20"/>
                            <w:sz w:val="21"/>
                            <w:szCs w:val="21"/>
                            <w:lang w:eastAsia="en-GB"/>
                          </w:rPr>
                        </w:pPr>
                      </w:p>
                      <w:p w14:paraId="74D59EDE"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00B0F0"/>
                            <w:lang w:eastAsia="en-GB"/>
                          </w:rPr>
                          <w:t>Prescribing Dashboard - October 2021</w:t>
                        </w:r>
                        <w:r w:rsidRPr="0009373D">
                          <w:rPr>
                            <w:rFonts w:ascii="Arial" w:eastAsia="Times New Roman" w:hAnsi="Arial" w:cs="Arial"/>
                            <w:color w:val="231F20"/>
                            <w:sz w:val="21"/>
                            <w:szCs w:val="21"/>
                            <w:lang w:eastAsia="en-GB"/>
                          </w:rPr>
                          <w:br/>
                        </w:r>
                        <w:r w:rsidRPr="0009373D">
                          <w:rPr>
                            <w:rFonts w:ascii="Arial" w:eastAsia="Times New Roman" w:hAnsi="Arial" w:cs="Arial"/>
                            <w:color w:val="000000"/>
                            <w:sz w:val="21"/>
                            <w:szCs w:val="21"/>
                            <w:lang w:eastAsia="en-GB"/>
                          </w:rPr>
                          <w:t>Please find </w:t>
                        </w:r>
                        <w:hyperlink r:id="rId26" w:tooltip="https://cwccg.net/5ECH-HEK9-3W4C1S-CXJ0E-1/c.aspx" w:history="1">
                          <w:r w:rsidRPr="0009373D">
                            <w:rPr>
                              <w:rFonts w:ascii="Arial" w:eastAsia="Times New Roman" w:hAnsi="Arial" w:cs="Arial"/>
                              <w:color w:val="00B0F0"/>
                              <w:sz w:val="21"/>
                              <w:szCs w:val="21"/>
                              <w:u w:val="single"/>
                              <w:lang w:eastAsia="en-GB"/>
                            </w:rPr>
                            <w:t>attached</w:t>
                          </w:r>
                        </w:hyperlink>
                        <w:r w:rsidRPr="0009373D">
                          <w:rPr>
                            <w:rFonts w:ascii="Arial" w:eastAsia="Times New Roman" w:hAnsi="Arial" w:cs="Arial"/>
                            <w:color w:val="000000"/>
                            <w:sz w:val="21"/>
                            <w:szCs w:val="21"/>
                            <w:lang w:eastAsia="en-GB"/>
                          </w:rPr>
                          <w:t> the Prescribing Dashboard for October 2021</w:t>
                        </w:r>
                      </w:p>
                      <w:p w14:paraId="423CA42F" w14:textId="77777777" w:rsidR="0009373D" w:rsidRPr="0009373D" w:rsidRDefault="0009373D" w:rsidP="0009373D">
                        <w:pPr>
                          <w:spacing w:line="315" w:lineRule="atLeast"/>
                          <w:rPr>
                            <w:rFonts w:ascii="Arial" w:eastAsia="Times New Roman" w:hAnsi="Arial" w:cs="Arial"/>
                            <w:color w:val="231F20"/>
                            <w:sz w:val="21"/>
                            <w:szCs w:val="21"/>
                            <w:lang w:eastAsia="en-GB"/>
                          </w:rPr>
                        </w:pPr>
                      </w:p>
                      <w:p w14:paraId="2B736A87"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00B0F0"/>
                            <w:lang w:eastAsia="en-GB"/>
                          </w:rPr>
                          <w:t xml:space="preserve">Blue </w:t>
                        </w:r>
                        <w:proofErr w:type="spellStart"/>
                        <w:r w:rsidRPr="0009373D">
                          <w:rPr>
                            <w:rFonts w:ascii="Arial" w:eastAsia="Times New Roman" w:hAnsi="Arial" w:cs="Arial"/>
                            <w:b/>
                            <w:bCs/>
                            <w:color w:val="00B0F0"/>
                            <w:lang w:eastAsia="en-GB"/>
                          </w:rPr>
                          <w:t>monday</w:t>
                        </w:r>
                        <w:proofErr w:type="spellEnd"/>
                        <w:r w:rsidRPr="0009373D">
                          <w:rPr>
                            <w:rFonts w:ascii="Arial" w:eastAsia="Times New Roman" w:hAnsi="Arial" w:cs="Arial"/>
                            <w:color w:val="231F20"/>
                            <w:sz w:val="21"/>
                            <w:szCs w:val="21"/>
                            <w:lang w:eastAsia="en-GB"/>
                          </w:rPr>
                          <w:br/>
                        </w:r>
                        <w:r w:rsidRPr="0009373D">
                          <w:rPr>
                            <w:rFonts w:ascii="Arial" w:eastAsia="Times New Roman" w:hAnsi="Arial" w:cs="Arial"/>
                            <w:color w:val="000000"/>
                            <w:sz w:val="21"/>
                            <w:szCs w:val="21"/>
                            <w:lang w:eastAsia="en-GB"/>
                          </w:rPr>
                          <w:t xml:space="preserve">Monday 17 January is Blue Monday, the gloomiest day of the year.  The theory is the third week of January is when the cold, dark nights seem endless, credit card bills start rolling in, Christmas blues kick in and our new year resolutions fall apart.  In fact, Blue Monday was </w:t>
                        </w:r>
                        <w:proofErr w:type="gramStart"/>
                        <w:r w:rsidRPr="0009373D">
                          <w:rPr>
                            <w:rFonts w:ascii="Arial" w:eastAsia="Times New Roman" w:hAnsi="Arial" w:cs="Arial"/>
                            <w:color w:val="000000"/>
                            <w:sz w:val="21"/>
                            <w:szCs w:val="21"/>
                            <w:lang w:eastAsia="en-GB"/>
                          </w:rPr>
                          <w:t>actually a</w:t>
                        </w:r>
                        <w:proofErr w:type="gramEnd"/>
                        <w:r w:rsidRPr="0009373D">
                          <w:rPr>
                            <w:rFonts w:ascii="Arial" w:eastAsia="Times New Roman" w:hAnsi="Arial" w:cs="Arial"/>
                            <w:color w:val="000000"/>
                            <w:sz w:val="21"/>
                            <w:szCs w:val="21"/>
                            <w:lang w:eastAsia="en-GB"/>
                          </w:rPr>
                          <w:t xml:space="preserve"> PR stunt made up by Sky Travel to sell holidays, but we’re sure some of the above still rings true!  So here are some top tips for coping with the Winter Blues:</w:t>
                        </w:r>
                      </w:p>
                      <w:p w14:paraId="05CA9384" w14:textId="77777777" w:rsidR="0009373D" w:rsidRPr="0009373D" w:rsidRDefault="0009373D" w:rsidP="0009373D">
                        <w:pPr>
                          <w:spacing w:line="315" w:lineRule="atLeast"/>
                          <w:ind w:left="720" w:hanging="360"/>
                          <w:rPr>
                            <w:rFonts w:ascii="Arial" w:eastAsia="Times New Roman" w:hAnsi="Arial" w:cs="Arial"/>
                            <w:color w:val="231F20"/>
                            <w:sz w:val="21"/>
                            <w:szCs w:val="21"/>
                            <w:lang w:eastAsia="en-GB"/>
                          </w:rPr>
                        </w:pPr>
                        <w:r w:rsidRPr="0009373D">
                          <w:rPr>
                            <w:rFonts w:ascii="Symbol" w:eastAsia="Times New Roman" w:hAnsi="Symbol" w:cs="Arial"/>
                            <w:color w:val="000000"/>
                            <w:sz w:val="21"/>
                            <w:szCs w:val="21"/>
                            <w:lang w:eastAsia="en-GB"/>
                          </w:rPr>
                          <w:t>·       </w:t>
                        </w:r>
                        <w:r w:rsidRPr="0009373D">
                          <w:rPr>
                            <w:rFonts w:ascii="Arial" w:eastAsia="Times New Roman" w:hAnsi="Arial" w:cs="Arial"/>
                            <w:b/>
                            <w:bCs/>
                            <w:color w:val="000000"/>
                            <w:sz w:val="21"/>
                            <w:szCs w:val="21"/>
                            <w:lang w:eastAsia="en-GB"/>
                          </w:rPr>
                          <w:t xml:space="preserve">Be Kind </w:t>
                        </w:r>
                        <w:proofErr w:type="gramStart"/>
                        <w:r w:rsidRPr="0009373D">
                          <w:rPr>
                            <w:rFonts w:ascii="Arial" w:eastAsia="Times New Roman" w:hAnsi="Arial" w:cs="Arial"/>
                            <w:b/>
                            <w:bCs/>
                            <w:color w:val="000000"/>
                            <w:sz w:val="21"/>
                            <w:szCs w:val="21"/>
                            <w:lang w:eastAsia="en-GB"/>
                          </w:rPr>
                          <w:t>To</w:t>
                        </w:r>
                        <w:proofErr w:type="gramEnd"/>
                        <w:r w:rsidRPr="0009373D">
                          <w:rPr>
                            <w:rFonts w:ascii="Arial" w:eastAsia="Times New Roman" w:hAnsi="Arial" w:cs="Arial"/>
                            <w:b/>
                            <w:bCs/>
                            <w:color w:val="000000"/>
                            <w:sz w:val="21"/>
                            <w:szCs w:val="21"/>
                            <w:lang w:eastAsia="en-GB"/>
                          </w:rPr>
                          <w:t xml:space="preserve"> Ourselves</w:t>
                        </w:r>
                      </w:p>
                      <w:p w14:paraId="4789D398"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000000"/>
                            <w:sz w:val="21"/>
                            <w:szCs w:val="21"/>
                            <w:lang w:eastAsia="en-GB"/>
                          </w:rPr>
                          <w:t xml:space="preserve">It’s natural to feel demotivated and low at this time of year but instead of beating </w:t>
                        </w:r>
                        <w:proofErr w:type="gramStart"/>
                        <w:r w:rsidRPr="0009373D">
                          <w:rPr>
                            <w:rFonts w:ascii="Arial" w:eastAsia="Times New Roman" w:hAnsi="Arial" w:cs="Arial"/>
                            <w:color w:val="000000"/>
                            <w:sz w:val="21"/>
                            <w:szCs w:val="21"/>
                            <w:lang w:eastAsia="en-GB"/>
                          </w:rPr>
                          <w:t>ourselves</w:t>
                        </w:r>
                        <w:proofErr w:type="gramEnd"/>
                        <w:r w:rsidRPr="0009373D">
                          <w:rPr>
                            <w:rFonts w:ascii="Arial" w:eastAsia="Times New Roman" w:hAnsi="Arial" w:cs="Arial"/>
                            <w:color w:val="000000"/>
                            <w:sz w:val="21"/>
                            <w:szCs w:val="21"/>
                            <w:lang w:eastAsia="en-GB"/>
                          </w:rPr>
                          <w:t xml:space="preserve"> up about it show some self-compassion.  Letting go of our internal bully will make it easier to bounce back.  In addition, the simple act of being kind to others can boost our own mood.</w:t>
                        </w:r>
                      </w:p>
                      <w:p w14:paraId="0D87413E" w14:textId="77777777" w:rsidR="0009373D" w:rsidRPr="0009373D" w:rsidRDefault="0009373D" w:rsidP="0009373D">
                        <w:pPr>
                          <w:spacing w:line="315" w:lineRule="atLeast"/>
                          <w:ind w:left="720" w:hanging="360"/>
                          <w:rPr>
                            <w:rFonts w:ascii="Arial" w:eastAsia="Times New Roman" w:hAnsi="Arial" w:cs="Arial"/>
                            <w:color w:val="231F20"/>
                            <w:sz w:val="21"/>
                            <w:szCs w:val="21"/>
                            <w:lang w:eastAsia="en-GB"/>
                          </w:rPr>
                        </w:pPr>
                        <w:r w:rsidRPr="0009373D">
                          <w:rPr>
                            <w:rFonts w:ascii="Symbol" w:eastAsia="Times New Roman" w:hAnsi="Symbol" w:cs="Arial"/>
                            <w:color w:val="000000"/>
                            <w:sz w:val="21"/>
                            <w:szCs w:val="21"/>
                            <w:lang w:eastAsia="en-GB"/>
                          </w:rPr>
                          <w:t>·       </w:t>
                        </w:r>
                        <w:r w:rsidRPr="0009373D">
                          <w:rPr>
                            <w:rFonts w:ascii="Arial" w:eastAsia="Times New Roman" w:hAnsi="Arial" w:cs="Arial"/>
                            <w:b/>
                            <w:bCs/>
                            <w:color w:val="000000"/>
                            <w:sz w:val="21"/>
                            <w:szCs w:val="21"/>
                            <w:lang w:eastAsia="en-GB"/>
                          </w:rPr>
                          <w:t>Start The Day Right</w:t>
                        </w:r>
                      </w:p>
                      <w:p w14:paraId="18DEA4E4"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000000"/>
                            <w:sz w:val="21"/>
                            <w:szCs w:val="21"/>
                            <w:lang w:eastAsia="en-GB"/>
                          </w:rPr>
                          <w:t xml:space="preserve">Try getting up a bit earlier, drinking water, eating a healthy </w:t>
                        </w:r>
                        <w:proofErr w:type="gramStart"/>
                        <w:r w:rsidRPr="0009373D">
                          <w:rPr>
                            <w:rFonts w:ascii="Arial" w:eastAsia="Times New Roman" w:hAnsi="Arial" w:cs="Arial"/>
                            <w:color w:val="000000"/>
                            <w:sz w:val="21"/>
                            <w:szCs w:val="21"/>
                            <w:lang w:eastAsia="en-GB"/>
                          </w:rPr>
                          <w:t>breakfast</w:t>
                        </w:r>
                        <w:proofErr w:type="gramEnd"/>
                        <w:r w:rsidRPr="0009373D">
                          <w:rPr>
                            <w:rFonts w:ascii="Arial" w:eastAsia="Times New Roman" w:hAnsi="Arial" w:cs="Arial"/>
                            <w:color w:val="000000"/>
                            <w:sz w:val="21"/>
                            <w:szCs w:val="21"/>
                            <w:lang w:eastAsia="en-GB"/>
                          </w:rPr>
                          <w:t xml:space="preserve"> and exercising.  Getting some fresh air and natural daylight will set us up for a better night’s sleep. If our to do list is overwhelming, break it down to 3 or 4 tasks to complete that day; this will help us focus.</w:t>
                        </w:r>
                      </w:p>
                      <w:p w14:paraId="30688F9A" w14:textId="77777777" w:rsidR="0009373D" w:rsidRPr="0009373D" w:rsidRDefault="0009373D" w:rsidP="0009373D">
                        <w:pPr>
                          <w:spacing w:line="315" w:lineRule="atLeast"/>
                          <w:ind w:left="720" w:hanging="360"/>
                          <w:rPr>
                            <w:rFonts w:ascii="Arial" w:eastAsia="Times New Roman" w:hAnsi="Arial" w:cs="Arial"/>
                            <w:color w:val="231F20"/>
                            <w:sz w:val="21"/>
                            <w:szCs w:val="21"/>
                            <w:lang w:eastAsia="en-GB"/>
                          </w:rPr>
                        </w:pPr>
                        <w:r w:rsidRPr="0009373D">
                          <w:rPr>
                            <w:rFonts w:ascii="Symbol" w:eastAsia="Times New Roman" w:hAnsi="Symbol" w:cs="Arial"/>
                            <w:color w:val="000000"/>
                            <w:sz w:val="21"/>
                            <w:szCs w:val="21"/>
                            <w:lang w:eastAsia="en-GB"/>
                          </w:rPr>
                          <w:t>·       </w:t>
                        </w:r>
                        <w:r w:rsidRPr="0009373D">
                          <w:rPr>
                            <w:rFonts w:ascii="Arial" w:eastAsia="Times New Roman" w:hAnsi="Arial" w:cs="Arial"/>
                            <w:b/>
                            <w:bCs/>
                            <w:color w:val="000000"/>
                            <w:sz w:val="21"/>
                            <w:szCs w:val="21"/>
                            <w:lang w:eastAsia="en-GB"/>
                          </w:rPr>
                          <w:t>Eat Healthily</w:t>
                        </w:r>
                      </w:p>
                      <w:p w14:paraId="3659D971"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000000"/>
                            <w:sz w:val="21"/>
                            <w:szCs w:val="21"/>
                            <w:lang w:eastAsia="en-GB"/>
                          </w:rPr>
                          <w:t xml:space="preserve">We all know the saying ‘healthy body, healthy mind’.  Processed and unhealthy food can negatively affect our emotions, so stock up on vegetables, </w:t>
                        </w:r>
                        <w:proofErr w:type="gramStart"/>
                        <w:r w:rsidRPr="0009373D">
                          <w:rPr>
                            <w:rFonts w:ascii="Arial" w:eastAsia="Times New Roman" w:hAnsi="Arial" w:cs="Arial"/>
                            <w:color w:val="000000"/>
                            <w:sz w:val="21"/>
                            <w:szCs w:val="21"/>
                            <w:lang w:eastAsia="en-GB"/>
                          </w:rPr>
                          <w:t>fruit</w:t>
                        </w:r>
                        <w:proofErr w:type="gramEnd"/>
                        <w:r w:rsidRPr="0009373D">
                          <w:rPr>
                            <w:rFonts w:ascii="Arial" w:eastAsia="Times New Roman" w:hAnsi="Arial" w:cs="Arial"/>
                            <w:color w:val="000000"/>
                            <w:sz w:val="21"/>
                            <w:szCs w:val="21"/>
                            <w:lang w:eastAsia="en-GB"/>
                          </w:rPr>
                          <w:t xml:space="preserve"> and home-cooked healthier meals.</w:t>
                        </w:r>
                      </w:p>
                      <w:p w14:paraId="2FF79D5E" w14:textId="77777777" w:rsidR="0009373D" w:rsidRPr="0009373D" w:rsidRDefault="0009373D" w:rsidP="0009373D">
                        <w:pPr>
                          <w:spacing w:line="315" w:lineRule="atLeast"/>
                          <w:ind w:left="720" w:hanging="360"/>
                          <w:rPr>
                            <w:rFonts w:ascii="Arial" w:eastAsia="Times New Roman" w:hAnsi="Arial" w:cs="Arial"/>
                            <w:color w:val="231F20"/>
                            <w:sz w:val="21"/>
                            <w:szCs w:val="21"/>
                            <w:lang w:eastAsia="en-GB"/>
                          </w:rPr>
                        </w:pPr>
                        <w:r w:rsidRPr="0009373D">
                          <w:rPr>
                            <w:rFonts w:ascii="Symbol" w:eastAsia="Times New Roman" w:hAnsi="Symbol" w:cs="Arial"/>
                            <w:color w:val="000000"/>
                            <w:sz w:val="21"/>
                            <w:szCs w:val="21"/>
                            <w:lang w:eastAsia="en-GB"/>
                          </w:rPr>
                          <w:t>·       </w:t>
                        </w:r>
                        <w:r w:rsidRPr="0009373D">
                          <w:rPr>
                            <w:rFonts w:ascii="Arial" w:eastAsia="Times New Roman" w:hAnsi="Arial" w:cs="Arial"/>
                            <w:b/>
                            <w:bCs/>
                            <w:color w:val="000000"/>
                            <w:sz w:val="21"/>
                            <w:szCs w:val="21"/>
                            <w:lang w:eastAsia="en-GB"/>
                          </w:rPr>
                          <w:t>Practice Gratitude Exercises</w:t>
                        </w:r>
                      </w:p>
                      <w:p w14:paraId="495CE668"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000000"/>
                            <w:sz w:val="21"/>
                            <w:szCs w:val="21"/>
                            <w:lang w:eastAsia="en-GB"/>
                          </w:rPr>
                          <w:lastRenderedPageBreak/>
                          <w:t>Set aside one minute of the day to write down 5 things we are grateful for.  It can be something as small as having a cup of tea in peace and quiet or the fact that it stopped raining, no need to overthink it. This can help put things into perspective.</w:t>
                        </w:r>
                      </w:p>
                      <w:p w14:paraId="0BFFF3A9" w14:textId="77777777" w:rsidR="0009373D" w:rsidRPr="0009373D" w:rsidRDefault="0009373D" w:rsidP="0009373D">
                        <w:pPr>
                          <w:spacing w:line="315" w:lineRule="atLeast"/>
                          <w:ind w:left="720" w:hanging="360"/>
                          <w:rPr>
                            <w:rFonts w:ascii="Arial" w:eastAsia="Times New Roman" w:hAnsi="Arial" w:cs="Arial"/>
                            <w:color w:val="231F20"/>
                            <w:sz w:val="21"/>
                            <w:szCs w:val="21"/>
                            <w:lang w:eastAsia="en-GB"/>
                          </w:rPr>
                        </w:pPr>
                        <w:r w:rsidRPr="0009373D">
                          <w:rPr>
                            <w:rFonts w:ascii="Symbol" w:eastAsia="Times New Roman" w:hAnsi="Symbol" w:cs="Arial"/>
                            <w:color w:val="000000"/>
                            <w:sz w:val="21"/>
                            <w:szCs w:val="21"/>
                            <w:lang w:eastAsia="en-GB"/>
                          </w:rPr>
                          <w:t>·       </w:t>
                        </w:r>
                        <w:r w:rsidRPr="0009373D">
                          <w:rPr>
                            <w:rFonts w:ascii="Arial" w:eastAsia="Times New Roman" w:hAnsi="Arial" w:cs="Arial"/>
                            <w:b/>
                            <w:bCs/>
                            <w:color w:val="000000"/>
                            <w:sz w:val="21"/>
                            <w:szCs w:val="21"/>
                            <w:lang w:eastAsia="en-GB"/>
                          </w:rPr>
                          <w:t>Make A Small Change</w:t>
                        </w:r>
                      </w:p>
                      <w:p w14:paraId="75333FA2"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000000"/>
                            <w:sz w:val="21"/>
                            <w:szCs w:val="21"/>
                            <w:lang w:eastAsia="en-GB"/>
                          </w:rPr>
                          <w:t xml:space="preserve">We often think that it’s the big changes, like moving home or changing jobs, that will make a difference to our lives, but small changes can have a positive impact on our mindset.  Try stopping for lunch instead of eating at the desk; meet up with a friend for a walk or cycle; refresh a room with some new cushions, </w:t>
                        </w:r>
                        <w:proofErr w:type="gramStart"/>
                        <w:r w:rsidRPr="0009373D">
                          <w:rPr>
                            <w:rFonts w:ascii="Arial" w:eastAsia="Times New Roman" w:hAnsi="Arial" w:cs="Arial"/>
                            <w:color w:val="000000"/>
                            <w:sz w:val="21"/>
                            <w:szCs w:val="21"/>
                            <w:lang w:eastAsia="en-GB"/>
                          </w:rPr>
                          <w:t>curtains</w:t>
                        </w:r>
                        <w:proofErr w:type="gramEnd"/>
                        <w:r w:rsidRPr="0009373D">
                          <w:rPr>
                            <w:rFonts w:ascii="Arial" w:eastAsia="Times New Roman" w:hAnsi="Arial" w:cs="Arial"/>
                            <w:color w:val="000000"/>
                            <w:sz w:val="21"/>
                            <w:szCs w:val="21"/>
                            <w:lang w:eastAsia="en-GB"/>
                          </w:rPr>
                          <w:t xml:space="preserve"> or bedding; switch off from work at the end of the day and focus on family or ‘you’ time.</w:t>
                        </w:r>
                      </w:p>
                      <w:p w14:paraId="4A1D0E41"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000000"/>
                            <w:sz w:val="21"/>
                            <w:szCs w:val="21"/>
                            <w:lang w:eastAsia="en-GB"/>
                          </w:rPr>
                          <w:t>Useful Resources</w:t>
                        </w:r>
                      </w:p>
                      <w:p w14:paraId="57B8BCBD" w14:textId="77777777" w:rsidR="0009373D" w:rsidRPr="0009373D" w:rsidRDefault="0009373D" w:rsidP="0009373D">
                        <w:pPr>
                          <w:spacing w:line="315" w:lineRule="atLeast"/>
                          <w:rPr>
                            <w:rFonts w:ascii="Arial" w:eastAsia="Times New Roman" w:hAnsi="Arial" w:cs="Arial"/>
                            <w:color w:val="231F20"/>
                            <w:sz w:val="21"/>
                            <w:szCs w:val="21"/>
                            <w:lang w:eastAsia="en-GB"/>
                          </w:rPr>
                        </w:pPr>
                        <w:proofErr w:type="spellStart"/>
                        <w:r w:rsidRPr="0009373D">
                          <w:rPr>
                            <w:rFonts w:ascii="Arial" w:eastAsia="Times New Roman" w:hAnsi="Arial" w:cs="Arial"/>
                            <w:b/>
                            <w:bCs/>
                            <w:color w:val="000000"/>
                            <w:sz w:val="21"/>
                            <w:szCs w:val="21"/>
                            <w:lang w:eastAsia="en-GB"/>
                          </w:rPr>
                          <w:t>Validium</w:t>
                        </w:r>
                        <w:proofErr w:type="spellEnd"/>
                        <w:r w:rsidRPr="0009373D">
                          <w:rPr>
                            <w:rFonts w:ascii="Arial" w:eastAsia="Times New Roman" w:hAnsi="Arial" w:cs="Arial"/>
                            <w:b/>
                            <w:bCs/>
                            <w:color w:val="000000"/>
                            <w:sz w:val="21"/>
                            <w:szCs w:val="21"/>
                            <w:lang w:eastAsia="en-GB"/>
                          </w:rPr>
                          <w:t xml:space="preserve"> - </w:t>
                        </w:r>
                        <w:r w:rsidRPr="0009373D">
                          <w:rPr>
                            <w:rFonts w:ascii="Arial" w:eastAsia="Times New Roman" w:hAnsi="Arial" w:cs="Arial"/>
                            <w:color w:val="000000"/>
                            <w:sz w:val="21"/>
                            <w:szCs w:val="21"/>
                            <w:lang w:eastAsia="en-GB"/>
                          </w:rPr>
                          <w:t>CCG’s Employee Assistance Programme</w:t>
                        </w:r>
                      </w:p>
                      <w:p w14:paraId="652D726E"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000000"/>
                            <w:sz w:val="21"/>
                            <w:szCs w:val="21"/>
                            <w:lang w:eastAsia="en-GB"/>
                          </w:rPr>
                          <w:t>username: CCG</w:t>
                        </w:r>
                      </w:p>
                      <w:p w14:paraId="1B8BC2A6"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000000"/>
                            <w:sz w:val="21"/>
                            <w:szCs w:val="21"/>
                            <w:lang w:eastAsia="en-GB"/>
                          </w:rPr>
                          <w:t>password: eap4support</w:t>
                        </w:r>
                      </w:p>
                      <w:p w14:paraId="5BB7283B"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000000"/>
                            <w:sz w:val="21"/>
                            <w:szCs w:val="21"/>
                            <w:lang w:eastAsia="en-GB"/>
                          </w:rPr>
                          <w:t>Headspace</w:t>
                        </w:r>
                        <w:r w:rsidRPr="0009373D">
                          <w:rPr>
                            <w:rFonts w:ascii="Arial" w:eastAsia="Times New Roman" w:hAnsi="Arial" w:cs="Arial"/>
                            <w:color w:val="000000"/>
                            <w:sz w:val="21"/>
                            <w:szCs w:val="21"/>
                            <w:lang w:eastAsia="en-GB"/>
                          </w:rPr>
                          <w:t xml:space="preserve"> - Science-backed app in mindfulness and meditation providing unique tools and resources to help reduce stress, build </w:t>
                        </w:r>
                        <w:proofErr w:type="gramStart"/>
                        <w:r w:rsidRPr="0009373D">
                          <w:rPr>
                            <w:rFonts w:ascii="Arial" w:eastAsia="Times New Roman" w:hAnsi="Arial" w:cs="Arial"/>
                            <w:color w:val="000000"/>
                            <w:sz w:val="21"/>
                            <w:szCs w:val="21"/>
                            <w:lang w:eastAsia="en-GB"/>
                          </w:rPr>
                          <w:t>resilience</w:t>
                        </w:r>
                        <w:proofErr w:type="gramEnd"/>
                        <w:r w:rsidRPr="0009373D">
                          <w:rPr>
                            <w:rFonts w:ascii="Arial" w:eastAsia="Times New Roman" w:hAnsi="Arial" w:cs="Arial"/>
                            <w:color w:val="000000"/>
                            <w:sz w:val="21"/>
                            <w:szCs w:val="21"/>
                            <w:lang w:eastAsia="en-GB"/>
                          </w:rPr>
                          <w:t xml:space="preserve"> and aid better sleep.  </w:t>
                        </w:r>
                        <w:r w:rsidRPr="0009373D">
                          <w:rPr>
                            <w:rFonts w:ascii="Arial" w:eastAsia="Times New Roman" w:hAnsi="Arial" w:cs="Arial"/>
                            <w:b/>
                            <w:bCs/>
                            <w:color w:val="000000"/>
                            <w:sz w:val="21"/>
                            <w:szCs w:val="21"/>
                            <w:u w:val="single"/>
                            <w:lang w:eastAsia="en-GB"/>
                          </w:rPr>
                          <w:t>FREE</w:t>
                        </w:r>
                        <w:r w:rsidRPr="0009373D">
                          <w:rPr>
                            <w:rFonts w:ascii="Arial" w:eastAsia="Times New Roman" w:hAnsi="Arial" w:cs="Arial"/>
                            <w:color w:val="000000"/>
                            <w:sz w:val="21"/>
                            <w:szCs w:val="21"/>
                            <w:lang w:eastAsia="en-GB"/>
                          </w:rPr>
                          <w:t> to NHS staff until December 2022. To access:</w:t>
                        </w:r>
                      </w:p>
                      <w:p w14:paraId="1C8F35AE" w14:textId="77777777" w:rsidR="0009373D" w:rsidRPr="0009373D" w:rsidRDefault="0009373D" w:rsidP="0009373D">
                        <w:pPr>
                          <w:spacing w:line="315" w:lineRule="atLeast"/>
                          <w:ind w:left="720" w:hanging="360"/>
                          <w:rPr>
                            <w:rFonts w:ascii="Arial" w:eastAsia="Times New Roman" w:hAnsi="Arial" w:cs="Arial"/>
                            <w:color w:val="231F20"/>
                            <w:sz w:val="21"/>
                            <w:szCs w:val="21"/>
                            <w:lang w:eastAsia="en-GB"/>
                          </w:rPr>
                        </w:pPr>
                        <w:r w:rsidRPr="0009373D">
                          <w:rPr>
                            <w:rFonts w:ascii="Arial" w:eastAsia="Times New Roman" w:hAnsi="Arial" w:cs="Arial"/>
                            <w:color w:val="000000"/>
                            <w:sz w:val="21"/>
                            <w:szCs w:val="21"/>
                            <w:lang w:eastAsia="en-GB"/>
                          </w:rPr>
                          <w:t>1.     Create a new </w:t>
                        </w:r>
                        <w:hyperlink r:id="rId27" w:tooltip="https://cwccg.net/5ECH-HEK9-3W4C1S-CXI6J-1/c.aspx" w:history="1">
                          <w:r w:rsidRPr="0009373D">
                            <w:rPr>
                              <w:rFonts w:ascii="Arial" w:eastAsia="Times New Roman" w:hAnsi="Arial" w:cs="Arial"/>
                              <w:color w:val="00B0F0"/>
                              <w:sz w:val="21"/>
                              <w:szCs w:val="21"/>
                              <w:u w:val="single"/>
                              <w:lang w:eastAsia="en-GB"/>
                            </w:rPr>
                            <w:t>Headspace</w:t>
                          </w:r>
                        </w:hyperlink>
                        <w:r w:rsidRPr="0009373D">
                          <w:rPr>
                            <w:rFonts w:ascii="Arial" w:eastAsia="Times New Roman" w:hAnsi="Arial" w:cs="Arial"/>
                            <w:color w:val="000000"/>
                            <w:sz w:val="21"/>
                            <w:szCs w:val="21"/>
                            <w:lang w:eastAsia="en-GB"/>
                          </w:rPr>
                          <w:t> account or log into your existing one.</w:t>
                        </w:r>
                      </w:p>
                      <w:p w14:paraId="3D0B0A4F" w14:textId="77777777" w:rsidR="0009373D" w:rsidRPr="0009373D" w:rsidRDefault="0009373D" w:rsidP="0009373D">
                        <w:pPr>
                          <w:spacing w:line="315" w:lineRule="atLeast"/>
                          <w:ind w:left="720" w:hanging="360"/>
                          <w:rPr>
                            <w:rFonts w:ascii="Arial" w:eastAsia="Times New Roman" w:hAnsi="Arial" w:cs="Arial"/>
                            <w:color w:val="231F20"/>
                            <w:sz w:val="21"/>
                            <w:szCs w:val="21"/>
                            <w:lang w:eastAsia="en-GB"/>
                          </w:rPr>
                        </w:pPr>
                        <w:r w:rsidRPr="0009373D">
                          <w:rPr>
                            <w:rFonts w:ascii="Arial" w:eastAsia="Times New Roman" w:hAnsi="Arial" w:cs="Arial"/>
                            <w:color w:val="000000"/>
                            <w:sz w:val="21"/>
                            <w:szCs w:val="21"/>
                            <w:lang w:eastAsia="en-GB"/>
                          </w:rPr>
                          <w:t>2.     Verify that you work for the NHS by providing your NHS email address.</w:t>
                        </w:r>
                      </w:p>
                      <w:p w14:paraId="6B975815" w14:textId="77777777" w:rsidR="0009373D" w:rsidRPr="0009373D" w:rsidRDefault="0009373D" w:rsidP="0009373D">
                        <w:pPr>
                          <w:spacing w:line="315" w:lineRule="atLeast"/>
                          <w:ind w:left="720" w:hanging="360"/>
                          <w:rPr>
                            <w:rFonts w:ascii="Arial" w:eastAsia="Times New Roman" w:hAnsi="Arial" w:cs="Arial"/>
                            <w:color w:val="231F20"/>
                            <w:sz w:val="21"/>
                            <w:szCs w:val="21"/>
                            <w:lang w:eastAsia="en-GB"/>
                          </w:rPr>
                        </w:pPr>
                        <w:r w:rsidRPr="0009373D">
                          <w:rPr>
                            <w:rFonts w:ascii="Arial" w:eastAsia="Times New Roman" w:hAnsi="Arial" w:cs="Arial"/>
                            <w:color w:val="000000"/>
                            <w:sz w:val="21"/>
                            <w:szCs w:val="21"/>
                            <w:lang w:eastAsia="en-GB"/>
                          </w:rPr>
                          <w:t>3.     Go to your NHS email and click on the verification email you just received.</w:t>
                        </w:r>
                      </w:p>
                      <w:p w14:paraId="281B003C" w14:textId="77777777" w:rsidR="0009373D" w:rsidRPr="0009373D" w:rsidRDefault="0009373D" w:rsidP="0009373D">
                        <w:pPr>
                          <w:spacing w:line="315" w:lineRule="atLeast"/>
                          <w:ind w:left="720" w:hanging="360"/>
                          <w:rPr>
                            <w:rFonts w:ascii="Arial" w:eastAsia="Times New Roman" w:hAnsi="Arial" w:cs="Arial"/>
                            <w:color w:val="231F20"/>
                            <w:sz w:val="21"/>
                            <w:szCs w:val="21"/>
                            <w:lang w:eastAsia="en-GB"/>
                          </w:rPr>
                        </w:pPr>
                        <w:r w:rsidRPr="0009373D">
                          <w:rPr>
                            <w:rFonts w:ascii="Arial" w:eastAsia="Times New Roman" w:hAnsi="Arial" w:cs="Arial"/>
                            <w:color w:val="000000"/>
                            <w:sz w:val="21"/>
                            <w:szCs w:val="21"/>
                            <w:lang w:eastAsia="en-GB"/>
                          </w:rPr>
                          <w:t>4.     Download the mobile app and log into your Headspace account</w:t>
                        </w:r>
                      </w:p>
                      <w:p w14:paraId="2EE4D923" w14:textId="77777777" w:rsidR="0009373D" w:rsidRPr="0009373D" w:rsidRDefault="0009373D" w:rsidP="0009373D">
                        <w:pPr>
                          <w:spacing w:line="315" w:lineRule="atLeast"/>
                          <w:rPr>
                            <w:rFonts w:ascii="Arial" w:eastAsia="Times New Roman" w:hAnsi="Arial" w:cs="Arial"/>
                            <w:color w:val="231F20"/>
                            <w:sz w:val="21"/>
                            <w:szCs w:val="21"/>
                            <w:lang w:eastAsia="en-GB"/>
                          </w:rPr>
                        </w:pPr>
                        <w:proofErr w:type="spellStart"/>
                        <w:r w:rsidRPr="0009373D">
                          <w:rPr>
                            <w:rFonts w:ascii="Arial" w:eastAsia="Times New Roman" w:hAnsi="Arial" w:cs="Arial"/>
                            <w:b/>
                            <w:bCs/>
                            <w:color w:val="000000"/>
                            <w:sz w:val="21"/>
                            <w:szCs w:val="21"/>
                            <w:lang w:eastAsia="en-GB"/>
                          </w:rPr>
                          <w:t>Cityparents</w:t>
                        </w:r>
                        <w:proofErr w:type="spellEnd"/>
                        <w:r w:rsidRPr="0009373D">
                          <w:rPr>
                            <w:rFonts w:ascii="Arial" w:eastAsia="Times New Roman" w:hAnsi="Arial" w:cs="Arial"/>
                            <w:color w:val="000000"/>
                            <w:sz w:val="21"/>
                            <w:szCs w:val="21"/>
                            <w:lang w:eastAsia="en-GB"/>
                          </w:rPr>
                          <w:t xml:space="preserve"> - Positive and practical support for working parents, delivered through expert-led webinars/seminars, advice, peer insights, online articles, </w:t>
                        </w:r>
                        <w:proofErr w:type="gramStart"/>
                        <w:r w:rsidRPr="0009373D">
                          <w:rPr>
                            <w:rFonts w:ascii="Arial" w:eastAsia="Times New Roman" w:hAnsi="Arial" w:cs="Arial"/>
                            <w:color w:val="000000"/>
                            <w:sz w:val="21"/>
                            <w:szCs w:val="21"/>
                            <w:lang w:eastAsia="en-GB"/>
                          </w:rPr>
                          <w:t>blogs</w:t>
                        </w:r>
                        <w:proofErr w:type="gramEnd"/>
                        <w:r w:rsidRPr="0009373D">
                          <w:rPr>
                            <w:rFonts w:ascii="Arial" w:eastAsia="Times New Roman" w:hAnsi="Arial" w:cs="Arial"/>
                            <w:color w:val="000000"/>
                            <w:sz w:val="21"/>
                            <w:szCs w:val="21"/>
                            <w:lang w:eastAsia="en-GB"/>
                          </w:rPr>
                          <w:t xml:space="preserve"> and podcast.  </w:t>
                        </w:r>
                        <w:r w:rsidRPr="0009373D">
                          <w:rPr>
                            <w:rFonts w:ascii="Arial" w:eastAsia="Times New Roman" w:hAnsi="Arial" w:cs="Arial"/>
                            <w:b/>
                            <w:bCs/>
                            <w:color w:val="000000"/>
                            <w:sz w:val="21"/>
                            <w:szCs w:val="21"/>
                            <w:u w:val="single"/>
                            <w:lang w:eastAsia="en-GB"/>
                          </w:rPr>
                          <w:t>FREE</w:t>
                        </w:r>
                        <w:r w:rsidRPr="0009373D">
                          <w:rPr>
                            <w:rFonts w:ascii="Arial" w:eastAsia="Times New Roman" w:hAnsi="Arial" w:cs="Arial"/>
                            <w:color w:val="000000"/>
                            <w:sz w:val="21"/>
                            <w:szCs w:val="21"/>
                            <w:lang w:eastAsia="en-GB"/>
                          </w:rPr>
                          <w:t> to NHS staff, click </w:t>
                        </w:r>
                        <w:hyperlink r:id="rId28" w:tooltip="https://cwccg.net/5ECH-HEK9-3W4C1S-CXI6K-1/c.aspx" w:history="1">
                          <w:r w:rsidRPr="0009373D">
                            <w:rPr>
                              <w:rFonts w:ascii="Arial" w:eastAsia="Times New Roman" w:hAnsi="Arial" w:cs="Arial"/>
                              <w:color w:val="00B0F0"/>
                              <w:sz w:val="21"/>
                              <w:szCs w:val="21"/>
                              <w:u w:val="single"/>
                              <w:lang w:eastAsia="en-GB"/>
                            </w:rPr>
                            <w:t>here</w:t>
                          </w:r>
                        </w:hyperlink>
                        <w:r w:rsidRPr="0009373D">
                          <w:rPr>
                            <w:rFonts w:ascii="Arial" w:eastAsia="Times New Roman" w:hAnsi="Arial" w:cs="Arial"/>
                            <w:color w:val="000000"/>
                            <w:sz w:val="21"/>
                            <w:szCs w:val="21"/>
                            <w:lang w:eastAsia="en-GB"/>
                          </w:rPr>
                          <w:t> for access details.</w:t>
                        </w:r>
                      </w:p>
                      <w:p w14:paraId="1C6AD74D"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000000"/>
                            <w:sz w:val="21"/>
                            <w:szCs w:val="21"/>
                            <w:lang w:eastAsia="en-GB"/>
                          </w:rPr>
                          <w:t>Looking After You Too</w:t>
                        </w:r>
                        <w:r w:rsidRPr="0009373D">
                          <w:rPr>
                            <w:rFonts w:ascii="Arial" w:eastAsia="Times New Roman" w:hAnsi="Arial" w:cs="Arial"/>
                            <w:color w:val="000000"/>
                            <w:sz w:val="21"/>
                            <w:szCs w:val="21"/>
                            <w:lang w:eastAsia="en-GB"/>
                          </w:rPr>
                          <w:t xml:space="preserve"> – Free and confidential individual coaching support for Black, </w:t>
                        </w:r>
                        <w:proofErr w:type="gramStart"/>
                        <w:r w:rsidRPr="0009373D">
                          <w:rPr>
                            <w:rFonts w:ascii="Arial" w:eastAsia="Times New Roman" w:hAnsi="Arial" w:cs="Arial"/>
                            <w:color w:val="000000"/>
                            <w:sz w:val="21"/>
                            <w:szCs w:val="21"/>
                            <w:lang w:eastAsia="en-GB"/>
                          </w:rPr>
                          <w:t>Asian</w:t>
                        </w:r>
                        <w:proofErr w:type="gramEnd"/>
                        <w:r w:rsidRPr="0009373D">
                          <w:rPr>
                            <w:rFonts w:ascii="Arial" w:eastAsia="Times New Roman" w:hAnsi="Arial" w:cs="Arial"/>
                            <w:color w:val="000000"/>
                            <w:sz w:val="21"/>
                            <w:szCs w:val="21"/>
                            <w:lang w:eastAsia="en-GB"/>
                          </w:rPr>
                          <w:t xml:space="preserve"> and Minority Ethnic staff working in the NHS. A space to offload, develop practical strategies, manage </w:t>
                        </w:r>
                        <w:proofErr w:type="gramStart"/>
                        <w:r w:rsidRPr="0009373D">
                          <w:rPr>
                            <w:rFonts w:ascii="Arial" w:eastAsia="Times New Roman" w:hAnsi="Arial" w:cs="Arial"/>
                            <w:color w:val="000000"/>
                            <w:sz w:val="21"/>
                            <w:szCs w:val="21"/>
                            <w:lang w:eastAsia="en-GB"/>
                          </w:rPr>
                          <w:t>situations</w:t>
                        </w:r>
                        <w:proofErr w:type="gramEnd"/>
                        <w:r w:rsidRPr="0009373D">
                          <w:rPr>
                            <w:rFonts w:ascii="Arial" w:eastAsia="Times New Roman" w:hAnsi="Arial" w:cs="Arial"/>
                            <w:color w:val="000000"/>
                            <w:sz w:val="21"/>
                            <w:szCs w:val="21"/>
                            <w:lang w:eastAsia="en-GB"/>
                          </w:rPr>
                          <w:t xml:space="preserve"> and maintain health and wellbeing.  Available via phone or video call 7 days a week. To sign up and for further information click </w:t>
                        </w:r>
                        <w:hyperlink r:id="rId29" w:tooltip="https://cwccg.net/5ECH-HEK9-3W4C1S-CXI6L-1/c.aspx" w:history="1">
                          <w:r w:rsidRPr="0009373D">
                            <w:rPr>
                              <w:rFonts w:ascii="Arial" w:eastAsia="Times New Roman" w:hAnsi="Arial" w:cs="Arial"/>
                              <w:color w:val="00B0F0"/>
                              <w:sz w:val="21"/>
                              <w:szCs w:val="21"/>
                              <w:u w:val="single"/>
                              <w:lang w:eastAsia="en-GB"/>
                            </w:rPr>
                            <w:t>here</w:t>
                          </w:r>
                        </w:hyperlink>
                        <w:r w:rsidRPr="0009373D">
                          <w:rPr>
                            <w:rFonts w:ascii="Arial" w:eastAsia="Times New Roman" w:hAnsi="Arial" w:cs="Arial"/>
                            <w:color w:val="00B0F0"/>
                            <w:sz w:val="21"/>
                            <w:szCs w:val="21"/>
                            <w:lang w:eastAsia="en-GB"/>
                          </w:rPr>
                          <w:t>.</w:t>
                        </w:r>
                      </w:p>
                      <w:p w14:paraId="49D278AB"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000000"/>
                            <w:sz w:val="21"/>
                            <w:szCs w:val="21"/>
                            <w:lang w:eastAsia="en-GB"/>
                          </w:rPr>
                          <w:t>Nuffield Health Gyms</w:t>
                        </w:r>
                        <w:r w:rsidRPr="0009373D">
                          <w:rPr>
                            <w:rFonts w:ascii="Arial" w:eastAsia="Times New Roman" w:hAnsi="Arial" w:cs="Arial"/>
                            <w:color w:val="000000"/>
                            <w:sz w:val="21"/>
                            <w:szCs w:val="21"/>
                            <w:lang w:eastAsia="en-GB"/>
                          </w:rPr>
                          <w:t> – Currently offering 40% discount for NHS staff on production of NHS ID</w:t>
                        </w:r>
                      </w:p>
                      <w:p w14:paraId="2A6C0DD7"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000000"/>
                            <w:sz w:val="21"/>
                            <w:szCs w:val="21"/>
                            <w:lang w:eastAsia="en-GB"/>
                          </w:rPr>
                          <w:t>Money Advice Service</w:t>
                        </w:r>
                        <w:r w:rsidRPr="0009373D">
                          <w:rPr>
                            <w:rFonts w:ascii="Arial" w:eastAsia="Times New Roman" w:hAnsi="Arial" w:cs="Arial"/>
                            <w:color w:val="000000"/>
                            <w:sz w:val="21"/>
                            <w:szCs w:val="21"/>
                            <w:lang w:eastAsia="en-GB"/>
                          </w:rPr>
                          <w:t> – Free and impartial money advice for NHS staff Monday-Friday 8am-6pm via the following methods:</w:t>
                        </w:r>
                      </w:p>
                      <w:p w14:paraId="0E5BC328"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000000"/>
                            <w:sz w:val="21"/>
                            <w:szCs w:val="21"/>
                            <w:lang w:eastAsia="en-GB"/>
                          </w:rPr>
                          <w:t>Å 0800 448 0823</w:t>
                        </w:r>
                      </w:p>
                      <w:p w14:paraId="715A8508"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000000"/>
                            <w:sz w:val="21"/>
                            <w:szCs w:val="21"/>
                            <w:lang w:eastAsia="en-GB"/>
                          </w:rPr>
                          <w:t>WhatsApp +44 7701 342 744</w:t>
                        </w:r>
                      </w:p>
                      <w:p w14:paraId="38AE8A41"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000000"/>
                            <w:sz w:val="21"/>
                            <w:szCs w:val="21"/>
                            <w:lang w:eastAsia="en-GB"/>
                          </w:rPr>
                          <w:t>Webchat via their </w:t>
                        </w:r>
                        <w:hyperlink r:id="rId30" w:tooltip="https://cwccg.net/5ECH-HEK9-3W4C1S-CXI6M-1/c.aspx" w:history="1">
                          <w:r w:rsidRPr="0009373D">
                            <w:rPr>
                              <w:rFonts w:ascii="Arial" w:eastAsia="Times New Roman" w:hAnsi="Arial" w:cs="Arial"/>
                              <w:color w:val="00B0F0"/>
                              <w:sz w:val="21"/>
                              <w:szCs w:val="21"/>
                              <w:u w:val="single"/>
                              <w:lang w:eastAsia="en-GB"/>
                            </w:rPr>
                            <w:t>online portal</w:t>
                          </w:r>
                        </w:hyperlink>
                        <w:r w:rsidRPr="0009373D">
                          <w:rPr>
                            <w:rFonts w:ascii="Arial" w:eastAsia="Times New Roman" w:hAnsi="Arial" w:cs="Arial"/>
                            <w:color w:val="00B0F0"/>
                            <w:sz w:val="21"/>
                            <w:szCs w:val="21"/>
                            <w:lang w:eastAsia="en-GB"/>
                          </w:rPr>
                          <w:t>.</w:t>
                        </w:r>
                      </w:p>
                      <w:p w14:paraId="1AFAAD51"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  </w:t>
                        </w:r>
                      </w:p>
                      <w:p w14:paraId="1DD7BDC4" w14:textId="77777777" w:rsidR="0009373D" w:rsidRPr="0009373D" w:rsidRDefault="0009373D" w:rsidP="0009373D">
                        <w:pPr>
                          <w:spacing w:after="160" w:line="315" w:lineRule="atLeast"/>
                          <w:rPr>
                            <w:rFonts w:ascii="Arial" w:eastAsia="Times New Roman" w:hAnsi="Arial" w:cs="Arial"/>
                            <w:color w:val="231F20"/>
                            <w:sz w:val="21"/>
                            <w:szCs w:val="21"/>
                            <w:lang w:eastAsia="en-GB"/>
                          </w:rPr>
                        </w:pPr>
                        <w:r w:rsidRPr="0009373D">
                          <w:rPr>
                            <w:rFonts w:ascii="Arial" w:eastAsia="Times New Roman" w:hAnsi="Arial" w:cs="Arial"/>
                            <w:color w:val="0072CE"/>
                            <w:sz w:val="33"/>
                            <w:szCs w:val="33"/>
                            <w:lang w:eastAsia="en-GB"/>
                          </w:rPr>
                          <w:t>Training, events &amp; surveys</w:t>
                        </w:r>
                        <w:bookmarkStart w:id="7" w:name="Training-events-and-surveys"/>
                        <w:bookmarkStart w:id="8" w:name="Newsletters"/>
                        <w:bookmarkEnd w:id="7"/>
                        <w:bookmarkEnd w:id="8"/>
                      </w:p>
                      <w:p w14:paraId="7897CAA9"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00B0F0"/>
                            <w:lang w:eastAsia="en-GB"/>
                          </w:rPr>
                          <w:t>Long COVID Self-Management programme - starts 19th January </w:t>
                        </w:r>
                      </w:p>
                      <w:p w14:paraId="7246BA04"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There are just </w:t>
                        </w:r>
                        <w:r w:rsidRPr="0009373D">
                          <w:rPr>
                            <w:rFonts w:ascii="Arial" w:eastAsia="Times New Roman" w:hAnsi="Arial" w:cs="Arial"/>
                            <w:b/>
                            <w:bCs/>
                            <w:color w:val="231F20"/>
                            <w:sz w:val="21"/>
                            <w:szCs w:val="21"/>
                            <w:lang w:eastAsia="en-GB"/>
                          </w:rPr>
                          <w:t>15 places left</w:t>
                        </w:r>
                        <w:r w:rsidRPr="0009373D">
                          <w:rPr>
                            <w:rFonts w:ascii="Arial" w:eastAsia="Times New Roman" w:hAnsi="Arial" w:cs="Arial"/>
                            <w:color w:val="231F20"/>
                            <w:sz w:val="21"/>
                            <w:szCs w:val="21"/>
                            <w:lang w:eastAsia="en-GB"/>
                          </w:rPr>
                          <w:t xml:space="preserve"> on the </w:t>
                        </w:r>
                        <w:proofErr w:type="spellStart"/>
                        <w:r w:rsidRPr="0009373D">
                          <w:rPr>
                            <w:rFonts w:ascii="Arial" w:eastAsia="Times New Roman" w:hAnsi="Arial" w:cs="Arial"/>
                            <w:color w:val="231F20"/>
                            <w:sz w:val="21"/>
                            <w:szCs w:val="21"/>
                            <w:lang w:eastAsia="en-GB"/>
                          </w:rPr>
                          <w:t>forthcoming</w:t>
                        </w:r>
                        <w:hyperlink r:id="rId31" w:tooltip="https://cwccg.net/5ECH-HEK9-3W4C1S-CXJ0F-1/c.aspx" w:history="1">
                          <w:r w:rsidRPr="0009373D">
                            <w:rPr>
                              <w:rFonts w:ascii="Arial" w:eastAsia="Times New Roman" w:hAnsi="Arial" w:cs="Arial"/>
                              <w:color w:val="00B0F0"/>
                              <w:sz w:val="21"/>
                              <w:szCs w:val="21"/>
                              <w:u w:val="single"/>
                              <w:lang w:eastAsia="en-GB"/>
                            </w:rPr>
                            <w:t>Long</w:t>
                          </w:r>
                          <w:proofErr w:type="spellEnd"/>
                          <w:r w:rsidRPr="0009373D">
                            <w:rPr>
                              <w:rFonts w:ascii="Arial" w:eastAsia="Times New Roman" w:hAnsi="Arial" w:cs="Arial"/>
                              <w:color w:val="00B0F0"/>
                              <w:sz w:val="21"/>
                              <w:szCs w:val="21"/>
                              <w:u w:val="single"/>
                              <w:lang w:eastAsia="en-GB"/>
                            </w:rPr>
                            <w:t xml:space="preserve"> Covid self-management programme</w:t>
                          </w:r>
                        </w:hyperlink>
                        <w:r w:rsidRPr="0009373D">
                          <w:rPr>
                            <w:rFonts w:ascii="Arial" w:eastAsia="Times New Roman" w:hAnsi="Arial" w:cs="Arial"/>
                            <w:color w:val="231F20"/>
                            <w:sz w:val="21"/>
                            <w:szCs w:val="21"/>
                            <w:lang w:eastAsia="en-GB"/>
                          </w:rPr>
                          <w:t> due to start on </w:t>
                        </w:r>
                        <w:r w:rsidRPr="0009373D">
                          <w:rPr>
                            <w:rFonts w:ascii="Arial" w:eastAsia="Times New Roman" w:hAnsi="Arial" w:cs="Arial"/>
                            <w:b/>
                            <w:bCs/>
                            <w:color w:val="231F20"/>
                            <w:sz w:val="21"/>
                            <w:szCs w:val="21"/>
                            <w:lang w:eastAsia="en-GB"/>
                          </w:rPr>
                          <w:t>19 January 2022</w:t>
                        </w:r>
                        <w:r w:rsidRPr="0009373D">
                          <w:rPr>
                            <w:rFonts w:ascii="Arial" w:eastAsia="Times New Roman" w:hAnsi="Arial" w:cs="Arial"/>
                            <w:color w:val="231F20"/>
                            <w:sz w:val="21"/>
                            <w:szCs w:val="21"/>
                            <w:lang w:eastAsia="en-GB"/>
                          </w:rPr>
                          <w:t>.  Places will be allocated on first come, first serve basis so please make sure the people you support don’t miss out! </w:t>
                        </w:r>
                      </w:p>
                      <w:p w14:paraId="1E5B18C7"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lastRenderedPageBreak/>
                          <w:t>BOOKING: People can book direct via </w:t>
                        </w:r>
                        <w:hyperlink r:id="rId32" w:tooltip="https://cwccg.net/5ECH-HEK9-3W4C1S-CXI6N-1/c.aspx" w:history="1">
                          <w:r w:rsidRPr="0009373D">
                            <w:rPr>
                              <w:rFonts w:ascii="Arial" w:eastAsia="Times New Roman" w:hAnsi="Arial" w:cs="Arial"/>
                              <w:color w:val="00B0F0"/>
                              <w:sz w:val="21"/>
                              <w:szCs w:val="21"/>
                              <w:u w:val="single"/>
                              <w:lang w:eastAsia="en-GB"/>
                            </w:rPr>
                            <w:t>our website</w:t>
                          </w:r>
                        </w:hyperlink>
                        <w:r w:rsidRPr="0009373D">
                          <w:rPr>
                            <w:rFonts w:ascii="Arial" w:eastAsia="Times New Roman" w:hAnsi="Arial" w:cs="Arial"/>
                            <w:color w:val="231F20"/>
                            <w:sz w:val="21"/>
                            <w:szCs w:val="21"/>
                            <w:lang w:eastAsia="en-GB"/>
                          </w:rPr>
                          <w:t> or can contact us via our email </w:t>
                        </w:r>
                        <w:hyperlink r:id="rId33" w:tooltip="mailto:Hope@H4C.org.uk" w:history="1">
                          <w:r w:rsidRPr="0009373D">
                            <w:rPr>
                              <w:rFonts w:ascii="Arial" w:eastAsia="Times New Roman" w:hAnsi="Arial" w:cs="Arial"/>
                              <w:color w:val="0078D4"/>
                              <w:sz w:val="21"/>
                              <w:szCs w:val="21"/>
                              <w:u w:val="single"/>
                              <w:lang w:eastAsia="en-GB"/>
                            </w:rPr>
                            <w:t>Hope@H4C.org.uk</w:t>
                          </w:r>
                        </w:hyperlink>
                        <w:r w:rsidRPr="0009373D">
                          <w:rPr>
                            <w:rFonts w:ascii="Arial" w:eastAsia="Times New Roman" w:hAnsi="Arial" w:cs="Arial"/>
                            <w:color w:val="00B0F0"/>
                            <w:sz w:val="21"/>
                            <w:szCs w:val="21"/>
                            <w:lang w:eastAsia="en-GB"/>
                          </w:rPr>
                          <w:t>.</w:t>
                        </w:r>
                      </w:p>
                      <w:p w14:paraId="27D23E5F"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For your information we have summarised the findings from the initial course run last year, and have published them in our blog </w:t>
                        </w:r>
                        <w:hyperlink r:id="rId34" w:tooltip="https://cwccg.net/5ECH-HEK9-3W4C1S-CXI6O-1/c.aspx" w:history="1">
                          <w:r w:rsidRPr="0009373D">
                            <w:rPr>
                              <w:rFonts w:ascii="Arial" w:eastAsia="Times New Roman" w:hAnsi="Arial" w:cs="Arial"/>
                              <w:color w:val="00B0F0"/>
                              <w:sz w:val="21"/>
                              <w:szCs w:val="21"/>
                              <w:u w:val="single"/>
                              <w:lang w:eastAsia="en-GB"/>
                            </w:rPr>
                            <w:t>here</w:t>
                          </w:r>
                        </w:hyperlink>
                        <w:r w:rsidRPr="0009373D">
                          <w:rPr>
                            <w:rFonts w:ascii="Arial" w:eastAsia="Times New Roman" w:hAnsi="Arial" w:cs="Arial"/>
                            <w:color w:val="00B0F0"/>
                            <w:sz w:val="21"/>
                            <w:szCs w:val="21"/>
                            <w:lang w:eastAsia="en-GB"/>
                          </w:rPr>
                          <w:t>.</w:t>
                        </w:r>
                        <w:r w:rsidRPr="0009373D">
                          <w:rPr>
                            <w:rFonts w:ascii="Arial" w:eastAsia="Times New Roman" w:hAnsi="Arial" w:cs="Arial"/>
                            <w:color w:val="231F20"/>
                            <w:sz w:val="21"/>
                            <w:szCs w:val="21"/>
                            <w:lang w:eastAsia="en-GB"/>
                          </w:rPr>
                          <w:t>  If you wanted to share the event with colleagues, or would like to see it again, you can watch a recording via our </w:t>
                        </w:r>
                        <w:hyperlink r:id="rId35" w:tooltip="https://cwccg.net/5ECH-HEK9-3W4C1S-CXI6P-1/c.aspx" w:history="1">
                          <w:r w:rsidRPr="0009373D">
                            <w:rPr>
                              <w:rFonts w:ascii="Arial" w:eastAsia="Times New Roman" w:hAnsi="Arial" w:cs="Arial"/>
                              <w:color w:val="00B0F0"/>
                              <w:sz w:val="21"/>
                              <w:szCs w:val="21"/>
                              <w:u w:val="single"/>
                              <w:lang w:eastAsia="en-GB"/>
                            </w:rPr>
                            <w:t>Vimeo channel</w:t>
                          </w:r>
                        </w:hyperlink>
                        <w:r w:rsidRPr="0009373D">
                          <w:rPr>
                            <w:rFonts w:ascii="Arial" w:eastAsia="Times New Roman" w:hAnsi="Arial" w:cs="Arial"/>
                            <w:color w:val="00B0F0"/>
                            <w:sz w:val="21"/>
                            <w:szCs w:val="21"/>
                            <w:lang w:eastAsia="en-GB"/>
                          </w:rPr>
                          <w:t>.</w:t>
                        </w:r>
                        <w:r w:rsidRPr="0009373D">
                          <w:rPr>
                            <w:rFonts w:ascii="Arial" w:eastAsia="Times New Roman" w:hAnsi="Arial" w:cs="Arial"/>
                            <w:color w:val="231F20"/>
                            <w:sz w:val="21"/>
                            <w:szCs w:val="21"/>
                            <w:lang w:eastAsia="en-GB"/>
                          </w:rPr>
                          <w:t> Please remember we offer a range of free UK wide Hope Programme courses for other conditions, see our full </w:t>
                        </w:r>
                        <w:hyperlink r:id="rId36" w:tooltip="https://cwccg.net/5ECH-HEK9-3W4C1S-CXI6Q-1/c.aspx" w:history="1">
                          <w:r w:rsidRPr="0009373D">
                            <w:rPr>
                              <w:rFonts w:ascii="Arial" w:eastAsia="Times New Roman" w:hAnsi="Arial" w:cs="Arial"/>
                              <w:color w:val="00B0F0"/>
                              <w:sz w:val="21"/>
                              <w:szCs w:val="21"/>
                              <w:u w:val="single"/>
                              <w:lang w:eastAsia="en-GB"/>
                            </w:rPr>
                            <w:t>2022 offer on our website</w:t>
                          </w:r>
                        </w:hyperlink>
                        <w:r w:rsidRPr="0009373D">
                          <w:rPr>
                            <w:rFonts w:ascii="Arial" w:eastAsia="Times New Roman" w:hAnsi="Arial" w:cs="Arial"/>
                            <w:color w:val="00B0F0"/>
                            <w:sz w:val="21"/>
                            <w:szCs w:val="21"/>
                            <w:lang w:eastAsia="en-GB"/>
                          </w:rPr>
                          <w:t>.</w:t>
                        </w:r>
                      </w:p>
                      <w:p w14:paraId="47AF7F34" w14:textId="77777777" w:rsidR="0009373D" w:rsidRPr="0009373D" w:rsidRDefault="0009373D" w:rsidP="0009373D">
                        <w:pPr>
                          <w:spacing w:line="315" w:lineRule="atLeast"/>
                          <w:rPr>
                            <w:rFonts w:ascii="Arial" w:eastAsia="Times New Roman" w:hAnsi="Arial" w:cs="Arial"/>
                            <w:color w:val="231F20"/>
                            <w:sz w:val="21"/>
                            <w:szCs w:val="21"/>
                            <w:lang w:eastAsia="en-GB"/>
                          </w:rPr>
                        </w:pPr>
                      </w:p>
                      <w:p w14:paraId="32AFCCAD"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00B0F0"/>
                            <w:lang w:eastAsia="en-GB"/>
                          </w:rPr>
                          <w:t>Free training for Primary Care Networks to improve engagement with Inclusion Health groups </w:t>
                        </w:r>
                        <w:r w:rsidRPr="0009373D">
                          <w:rPr>
                            <w:rFonts w:ascii="Arial" w:eastAsia="Times New Roman" w:hAnsi="Arial" w:cs="Arial"/>
                            <w:color w:val="231F20"/>
                            <w:sz w:val="21"/>
                            <w:szCs w:val="21"/>
                            <w:lang w:eastAsia="en-GB"/>
                          </w:rPr>
                          <w:br/>
                          <w:t>This is an offer of free training available to Primary Care Networks to improve engagement with Inclusion Health groups. The training is funded by NHS England and NHS Improvement and will be available from January 2022.</w:t>
                        </w:r>
                      </w:p>
                      <w:p w14:paraId="1D4BDA13"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In February,</w:t>
                        </w:r>
                        <w:hyperlink r:id="rId37" w:tooltip="https://cwccg.net/5ECH-HEK9-3W4C1S-CXI6R-1/c.aspx" w:history="1">
                          <w:r w:rsidRPr="0009373D">
                            <w:rPr>
                              <w:rFonts w:ascii="Arial" w:eastAsia="Times New Roman" w:hAnsi="Arial" w:cs="Arial"/>
                              <w:color w:val="00B0F0"/>
                              <w:sz w:val="21"/>
                              <w:szCs w:val="21"/>
                              <w:lang w:eastAsia="en-GB"/>
                            </w:rPr>
                            <w:t> </w:t>
                          </w:r>
                        </w:hyperlink>
                        <w:hyperlink r:id="rId38" w:tooltip="https://cwccg.net/5ECH-HEK9-3W4C1S-CXI6R-1/c.aspx" w:history="1">
                          <w:r w:rsidRPr="0009373D">
                            <w:rPr>
                              <w:rFonts w:ascii="Arial" w:eastAsia="Times New Roman" w:hAnsi="Arial" w:cs="Arial"/>
                              <w:color w:val="00B0F0"/>
                              <w:sz w:val="21"/>
                              <w:szCs w:val="21"/>
                              <w:u w:val="single"/>
                              <w:lang w:eastAsia="en-GB"/>
                            </w:rPr>
                            <w:t>Friends, Families and Travellers</w:t>
                          </w:r>
                        </w:hyperlink>
                        <w:r w:rsidRPr="0009373D">
                          <w:rPr>
                            <w:rFonts w:ascii="Arial" w:eastAsia="Times New Roman" w:hAnsi="Arial" w:cs="Arial"/>
                            <w:color w:val="00B0F0"/>
                            <w:sz w:val="21"/>
                            <w:szCs w:val="21"/>
                            <w:lang w:eastAsia="en-GB"/>
                          </w:rPr>
                          <w:t>,</w:t>
                        </w:r>
                        <w:hyperlink r:id="rId39" w:tooltip="https://cwccg.net/5ECH-HEK9-3W4C1S-CXI6S-1/c.aspx" w:history="1">
                          <w:r w:rsidRPr="0009373D">
                            <w:rPr>
                              <w:rFonts w:ascii="Arial" w:eastAsia="Times New Roman" w:hAnsi="Arial" w:cs="Arial"/>
                              <w:color w:val="00B0F0"/>
                              <w:sz w:val="21"/>
                              <w:szCs w:val="21"/>
                              <w:lang w:eastAsia="en-GB"/>
                            </w:rPr>
                            <w:t> </w:t>
                          </w:r>
                        </w:hyperlink>
                        <w:hyperlink r:id="rId40" w:tooltip="https://cwccg.net/5ECH-HEK9-3W4C1S-CXI6S-1/c.aspx" w:history="1">
                          <w:r w:rsidRPr="0009373D">
                            <w:rPr>
                              <w:rFonts w:ascii="Arial" w:eastAsia="Times New Roman" w:hAnsi="Arial" w:cs="Arial"/>
                              <w:color w:val="00B0F0"/>
                              <w:sz w:val="21"/>
                              <w:szCs w:val="21"/>
                              <w:u w:val="single"/>
                              <w:lang w:eastAsia="en-GB"/>
                            </w:rPr>
                            <w:t>Homeless Link</w:t>
                          </w:r>
                        </w:hyperlink>
                        <w:r w:rsidRPr="0009373D">
                          <w:rPr>
                            <w:rFonts w:ascii="Arial" w:eastAsia="Times New Roman" w:hAnsi="Arial" w:cs="Arial"/>
                            <w:color w:val="00B0F0"/>
                            <w:sz w:val="21"/>
                            <w:szCs w:val="21"/>
                            <w:lang w:eastAsia="en-GB"/>
                          </w:rPr>
                          <w:t>,</w:t>
                        </w:r>
                        <w:hyperlink r:id="rId41" w:tooltip="https://cwccg.net/5ECH-HEK9-3W4C1S-CXI6T-1/c.aspx" w:history="1">
                          <w:r w:rsidRPr="0009373D">
                            <w:rPr>
                              <w:rFonts w:ascii="Arial" w:eastAsia="Times New Roman" w:hAnsi="Arial" w:cs="Arial"/>
                              <w:color w:val="00B0F0"/>
                              <w:sz w:val="21"/>
                              <w:szCs w:val="21"/>
                              <w:lang w:eastAsia="en-GB"/>
                            </w:rPr>
                            <w:t> </w:t>
                          </w:r>
                        </w:hyperlink>
                        <w:hyperlink r:id="rId42" w:tooltip="https://cwccg.net/5ECH-HEK9-3W4C1S-CXI6T-1/c.aspx" w:history="1">
                          <w:r w:rsidRPr="0009373D">
                            <w:rPr>
                              <w:rFonts w:ascii="Arial" w:eastAsia="Times New Roman" w:hAnsi="Arial" w:cs="Arial"/>
                              <w:color w:val="00B0F0"/>
                              <w:sz w:val="21"/>
                              <w:szCs w:val="21"/>
                              <w:u w:val="single"/>
                              <w:lang w:eastAsia="en-GB"/>
                            </w:rPr>
                            <w:t>National Ugly Mugs</w:t>
                          </w:r>
                        </w:hyperlink>
                        <w:r w:rsidRPr="0009373D">
                          <w:rPr>
                            <w:rFonts w:ascii="Arial" w:eastAsia="Times New Roman" w:hAnsi="Arial" w:cs="Arial"/>
                            <w:color w:val="00B0F0"/>
                            <w:sz w:val="21"/>
                            <w:szCs w:val="21"/>
                            <w:lang w:eastAsia="en-GB"/>
                          </w:rPr>
                          <w:t>,</w:t>
                        </w:r>
                        <w:hyperlink r:id="rId43" w:tooltip="https://cwccg.net/5ECH-HEK9-3W4C1S-CXI6U-1/c.aspx" w:history="1">
                          <w:r w:rsidRPr="0009373D">
                            <w:rPr>
                              <w:rFonts w:ascii="Arial" w:eastAsia="Times New Roman" w:hAnsi="Arial" w:cs="Arial"/>
                              <w:color w:val="00B0F0"/>
                              <w:sz w:val="21"/>
                              <w:szCs w:val="21"/>
                              <w:lang w:eastAsia="en-GB"/>
                            </w:rPr>
                            <w:t> </w:t>
                          </w:r>
                        </w:hyperlink>
                        <w:hyperlink r:id="rId44" w:tooltip="https://cwccg.net/5ECH-HEK9-3W4C1S-CXI6U-1/c.aspx" w:history="1">
                          <w:r w:rsidRPr="0009373D">
                            <w:rPr>
                              <w:rFonts w:ascii="Arial" w:eastAsia="Times New Roman" w:hAnsi="Arial" w:cs="Arial"/>
                              <w:color w:val="00B0F0"/>
                              <w:sz w:val="21"/>
                              <w:szCs w:val="21"/>
                              <w:u w:val="single"/>
                              <w:lang w:eastAsia="en-GB"/>
                            </w:rPr>
                            <w:t>Doctors of the World</w:t>
                          </w:r>
                        </w:hyperlink>
                        <w:r w:rsidRPr="0009373D">
                          <w:rPr>
                            <w:rFonts w:ascii="Arial" w:eastAsia="Times New Roman" w:hAnsi="Arial" w:cs="Arial"/>
                            <w:color w:val="231F20"/>
                            <w:sz w:val="21"/>
                            <w:szCs w:val="21"/>
                            <w:lang w:eastAsia="en-GB"/>
                          </w:rPr>
                          <w:t> and</w:t>
                        </w:r>
                        <w:hyperlink r:id="rId45" w:tooltip="https://cwccg.net/5ECH-HEK9-3W4C1S-CXI6V-1/c.aspx" w:history="1">
                          <w:r w:rsidRPr="0009373D">
                            <w:rPr>
                              <w:rFonts w:ascii="Arial" w:eastAsia="Times New Roman" w:hAnsi="Arial" w:cs="Arial"/>
                              <w:sz w:val="21"/>
                              <w:szCs w:val="21"/>
                              <w:lang w:eastAsia="en-GB"/>
                            </w:rPr>
                            <w:t> </w:t>
                          </w:r>
                        </w:hyperlink>
                        <w:hyperlink r:id="rId46" w:tooltip="https://cwccg.net/5ECH-HEK9-3W4C1S-CXI6V-1/c.aspx" w:history="1">
                          <w:r w:rsidRPr="0009373D">
                            <w:rPr>
                              <w:rFonts w:ascii="Arial" w:eastAsia="Times New Roman" w:hAnsi="Arial" w:cs="Arial"/>
                              <w:color w:val="00B0F0"/>
                              <w:sz w:val="21"/>
                              <w:szCs w:val="21"/>
                              <w:u w:val="single"/>
                              <w:lang w:eastAsia="en-GB"/>
                            </w:rPr>
                            <w:t>Stonewall Housing</w:t>
                          </w:r>
                        </w:hyperlink>
                        <w:r w:rsidRPr="0009373D">
                          <w:rPr>
                            <w:rFonts w:ascii="Arial" w:eastAsia="Times New Roman" w:hAnsi="Arial" w:cs="Arial"/>
                            <w:color w:val="231F20"/>
                            <w:sz w:val="21"/>
                            <w:szCs w:val="21"/>
                            <w:lang w:eastAsia="en-GB"/>
                          </w:rPr>
                          <w:t> launched the</w:t>
                        </w:r>
                        <w:hyperlink r:id="rId47" w:tooltip="https://cwccg.net/5ECH-HEK9-3W4C1S-CXI6W-1/c.aspx" w:history="1">
                          <w:r w:rsidRPr="0009373D">
                            <w:rPr>
                              <w:rFonts w:ascii="Arial" w:eastAsia="Times New Roman" w:hAnsi="Arial" w:cs="Arial"/>
                              <w:sz w:val="21"/>
                              <w:szCs w:val="21"/>
                              <w:lang w:eastAsia="en-GB"/>
                            </w:rPr>
                            <w:t> </w:t>
                          </w:r>
                        </w:hyperlink>
                        <w:hyperlink r:id="rId48" w:tooltip="https://cwccg.net/5ECH-HEK9-3W4C1S-CXI6W-1/c.aspx" w:history="1">
                          <w:r w:rsidRPr="0009373D">
                            <w:rPr>
                              <w:rFonts w:ascii="Arial" w:eastAsia="Times New Roman" w:hAnsi="Arial" w:cs="Arial"/>
                              <w:color w:val="00B0F0"/>
                              <w:sz w:val="21"/>
                              <w:szCs w:val="21"/>
                              <w:u w:val="single"/>
                              <w:lang w:eastAsia="en-GB"/>
                            </w:rPr>
                            <w:t xml:space="preserve">Inclusion Health Tool for Primary Care </w:t>
                          </w:r>
                          <w:proofErr w:type="spellStart"/>
                          <w:r w:rsidRPr="0009373D">
                            <w:rPr>
                              <w:rFonts w:ascii="Arial" w:eastAsia="Times New Roman" w:hAnsi="Arial" w:cs="Arial"/>
                              <w:color w:val="00B0F0"/>
                              <w:sz w:val="21"/>
                              <w:szCs w:val="21"/>
                              <w:u w:val="single"/>
                              <w:lang w:eastAsia="en-GB"/>
                            </w:rPr>
                            <w:t>Networks</w:t>
                          </w:r>
                        </w:hyperlink>
                        <w:r w:rsidRPr="0009373D">
                          <w:rPr>
                            <w:rFonts w:ascii="Arial" w:eastAsia="Times New Roman" w:hAnsi="Arial" w:cs="Arial"/>
                            <w:color w:val="00B0F0"/>
                            <w:sz w:val="21"/>
                            <w:szCs w:val="21"/>
                            <w:lang w:eastAsia="en-GB"/>
                          </w:rPr>
                          <w:t>.</w:t>
                        </w:r>
                        <w:r w:rsidRPr="0009373D">
                          <w:rPr>
                            <w:rFonts w:ascii="Arial" w:eastAsia="Times New Roman" w:hAnsi="Arial" w:cs="Arial"/>
                            <w:color w:val="231F20"/>
                            <w:sz w:val="21"/>
                            <w:szCs w:val="21"/>
                            <w:lang w:eastAsia="en-GB"/>
                          </w:rPr>
                          <w:t>The</w:t>
                        </w:r>
                        <w:proofErr w:type="spellEnd"/>
                        <w:r w:rsidRPr="0009373D">
                          <w:rPr>
                            <w:rFonts w:ascii="Arial" w:eastAsia="Times New Roman" w:hAnsi="Arial" w:cs="Arial"/>
                            <w:color w:val="231F20"/>
                            <w:sz w:val="21"/>
                            <w:szCs w:val="21"/>
                            <w:lang w:eastAsia="en-GB"/>
                          </w:rPr>
                          <w:t xml:space="preserve"> tool is designed to support PCNs to improve their engagement with inclusion health groups, who are the groups experiencing the most severe health inequalities across the UK population. </w:t>
                        </w:r>
                      </w:p>
                      <w:p w14:paraId="01F9BA7C"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Since its launch, the tool has been used hundreds of times by professionals within PCNs, to support them to meet their network specification requirements to tackle inequalities in their neighbourhood. The training will build on this work, by providing interactive training sessions to PCNs, providing practical guidance to embed action on tackling health inequalities into their everyday activities. </w:t>
                        </w:r>
                        <w:hyperlink r:id="rId49" w:tooltip="https://cwccg.net/5ECH-HEK9-3W4C1S-CXI6X-1/c.aspx" w:history="1">
                          <w:r w:rsidRPr="0009373D">
                            <w:rPr>
                              <w:rFonts w:ascii="Arial" w:eastAsia="Times New Roman" w:hAnsi="Arial" w:cs="Arial"/>
                              <w:b/>
                              <w:bCs/>
                              <w:color w:val="00B0F0"/>
                              <w:sz w:val="21"/>
                              <w:szCs w:val="21"/>
                              <w:u w:val="single"/>
                              <w:lang w:eastAsia="en-GB"/>
                            </w:rPr>
                            <w:t>Read about the training and find instructions to book.</w:t>
                          </w:r>
                        </w:hyperlink>
                      </w:p>
                      <w:p w14:paraId="6473E7A2" w14:textId="77777777" w:rsidR="0009373D" w:rsidRPr="0009373D" w:rsidRDefault="0009373D" w:rsidP="0009373D">
                        <w:pPr>
                          <w:spacing w:line="315" w:lineRule="atLeast"/>
                          <w:rPr>
                            <w:rFonts w:ascii="Arial" w:eastAsia="Times New Roman" w:hAnsi="Arial" w:cs="Arial"/>
                            <w:color w:val="231F20"/>
                            <w:sz w:val="21"/>
                            <w:szCs w:val="21"/>
                            <w:lang w:eastAsia="en-GB"/>
                          </w:rPr>
                        </w:pPr>
                      </w:p>
                      <w:p w14:paraId="4D8A21B9"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We recognise the hard work from staff at GP surgeries throughout the Covid-19 pandemic to keep us all safe. We hope that this training will make it easier for staff within Primary Care Networks to make a difference to the lives of those experiencing the sharp edge of health inequalities.</w:t>
                        </w:r>
                      </w:p>
                      <w:p w14:paraId="473C87F4"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If you have any questions, please don’t hesitate to get in touch with</w:t>
                        </w:r>
                      </w:p>
                      <w:p w14:paraId="78387BFF"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231F20"/>
                            <w:sz w:val="21"/>
                            <w:szCs w:val="21"/>
                            <w:lang w:eastAsia="en-GB"/>
                          </w:rPr>
                          <w:t>Lucy Hetherington (she/her)</w:t>
                        </w:r>
                      </w:p>
                      <w:p w14:paraId="29F9D61B"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Senior Communications Officer| Friends, Families and Travellers</w:t>
                        </w:r>
                      </w:p>
                      <w:p w14:paraId="70979602"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231F20"/>
                            <w:sz w:val="21"/>
                            <w:szCs w:val="21"/>
                            <w:lang w:eastAsia="en-GB"/>
                          </w:rPr>
                          <w:t>I work part time, usually Monday – Friday 9am – 3pm</w:t>
                        </w:r>
                      </w:p>
                      <w:p w14:paraId="0262C085"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231F20"/>
                            <w:sz w:val="21"/>
                            <w:szCs w:val="21"/>
                            <w:lang w:eastAsia="en-GB"/>
                          </w:rPr>
                          <w:t>Mobile </w:t>
                        </w:r>
                        <w:r w:rsidRPr="0009373D">
                          <w:rPr>
                            <w:rFonts w:ascii="Arial" w:eastAsia="Times New Roman" w:hAnsi="Arial" w:cs="Arial"/>
                            <w:color w:val="231F20"/>
                            <w:sz w:val="21"/>
                            <w:szCs w:val="21"/>
                            <w:lang w:eastAsia="en-GB"/>
                          </w:rPr>
                          <w:t>07425 419853</w:t>
                        </w:r>
                      </w:p>
                      <w:p w14:paraId="2180501C"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231F20"/>
                            <w:sz w:val="21"/>
                            <w:szCs w:val="21"/>
                            <w:lang w:eastAsia="en-GB"/>
                          </w:rPr>
                          <w:t>Phone </w:t>
                        </w:r>
                        <w:r w:rsidRPr="0009373D">
                          <w:rPr>
                            <w:rFonts w:ascii="Arial" w:eastAsia="Times New Roman" w:hAnsi="Arial" w:cs="Arial"/>
                            <w:color w:val="231F20"/>
                            <w:sz w:val="21"/>
                            <w:szCs w:val="21"/>
                            <w:lang w:eastAsia="en-GB"/>
                          </w:rPr>
                          <w:t>01273 234777</w:t>
                        </w:r>
                      </w:p>
                      <w:p w14:paraId="528E18F1" w14:textId="77777777" w:rsidR="0009373D" w:rsidRPr="0009373D" w:rsidRDefault="0009373D" w:rsidP="0009373D">
                        <w:pPr>
                          <w:spacing w:line="315" w:lineRule="atLeast"/>
                          <w:rPr>
                            <w:rFonts w:ascii="Arial" w:eastAsia="Times New Roman" w:hAnsi="Arial" w:cs="Arial"/>
                            <w:color w:val="231F20"/>
                            <w:sz w:val="21"/>
                            <w:szCs w:val="21"/>
                            <w:lang w:eastAsia="en-GB"/>
                          </w:rPr>
                        </w:pPr>
                        <w:hyperlink r:id="rId50" w:tooltip="https://cwccg.net/5ECH-HEK9-3W4C1S-CXI6Y-1/c.aspx" w:history="1">
                          <w:r w:rsidRPr="0009373D">
                            <w:rPr>
                              <w:rFonts w:ascii="Arial" w:eastAsia="Times New Roman" w:hAnsi="Arial" w:cs="Arial"/>
                              <w:b/>
                              <w:bCs/>
                              <w:color w:val="00B0F0"/>
                              <w:sz w:val="21"/>
                              <w:szCs w:val="21"/>
                              <w:u w:val="single"/>
                              <w:lang w:eastAsia="en-GB"/>
                            </w:rPr>
                            <w:t>gypsy-traveller.org</w:t>
                          </w:r>
                        </w:hyperlink>
                      </w:p>
                      <w:p w14:paraId="305FAD11" w14:textId="77777777" w:rsidR="0009373D" w:rsidRPr="0009373D" w:rsidRDefault="0009373D" w:rsidP="0009373D">
                        <w:pPr>
                          <w:spacing w:line="315" w:lineRule="atLeast"/>
                          <w:rPr>
                            <w:rFonts w:ascii="Arial" w:eastAsia="Times New Roman" w:hAnsi="Arial" w:cs="Arial"/>
                            <w:color w:val="231F20"/>
                            <w:sz w:val="21"/>
                            <w:szCs w:val="21"/>
                            <w:lang w:eastAsia="en-GB"/>
                          </w:rPr>
                        </w:pPr>
                      </w:p>
                      <w:p w14:paraId="617F4502" w14:textId="77777777" w:rsidR="0009373D" w:rsidRPr="0009373D" w:rsidRDefault="0009373D" w:rsidP="0009373D">
                        <w:pPr>
                          <w:spacing w:line="315" w:lineRule="atLeast"/>
                          <w:rPr>
                            <w:rFonts w:ascii="Arial" w:eastAsia="Times New Roman" w:hAnsi="Arial" w:cs="Arial"/>
                            <w:color w:val="231F20"/>
                            <w:sz w:val="21"/>
                            <w:szCs w:val="21"/>
                            <w:lang w:eastAsia="en-GB"/>
                          </w:rPr>
                        </w:pPr>
                        <w:r w:rsidRPr="0009373D">
                          <w:rPr>
                            <w:rFonts w:ascii="Arial" w:eastAsia="Times New Roman" w:hAnsi="Arial" w:cs="Arial"/>
                            <w:color w:val="0072CE"/>
                            <w:sz w:val="33"/>
                            <w:szCs w:val="33"/>
                            <w:lang w:eastAsia="en-GB"/>
                          </w:rPr>
                          <w:t>Newsletters</w:t>
                        </w:r>
                        <w:bookmarkStart w:id="9" w:name="_Hlk70513177"/>
                        <w:bookmarkStart w:id="10" w:name="Vacancies"/>
                        <w:bookmarkEnd w:id="9"/>
                        <w:bookmarkEnd w:id="10"/>
                      </w:p>
                      <w:p w14:paraId="6A8743C7" w14:textId="77777777" w:rsidR="0009373D" w:rsidRPr="0009373D" w:rsidRDefault="0009373D" w:rsidP="0009373D">
                        <w:pPr>
                          <w:spacing w:before="200"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00B0F0"/>
                            <w:lang w:eastAsia="en-GB"/>
                          </w:rPr>
                          <w:t>Medicines Matter newsletter</w:t>
                        </w:r>
                        <w:r w:rsidRPr="0009373D">
                          <w:rPr>
                            <w:rFonts w:ascii="Arial" w:eastAsia="Times New Roman" w:hAnsi="Arial" w:cs="Arial"/>
                            <w:color w:val="231F20"/>
                            <w:sz w:val="21"/>
                            <w:szCs w:val="21"/>
                            <w:lang w:eastAsia="en-GB"/>
                          </w:rPr>
                          <w:br/>
                        </w:r>
                        <w:r w:rsidRPr="0009373D">
                          <w:rPr>
                            <w:rFonts w:ascii="Arial" w:eastAsia="Times New Roman" w:hAnsi="Arial" w:cs="Arial"/>
                            <w:color w:val="000000"/>
                            <w:sz w:val="21"/>
                            <w:szCs w:val="21"/>
                            <w:lang w:eastAsia="en-GB"/>
                          </w:rPr>
                          <w:t>Please see </w:t>
                        </w:r>
                        <w:hyperlink r:id="rId51" w:tooltip="https://cwccg.net/5ECH-HEK9-3W4C1S-CXJ0G-1/c.aspx" w:history="1">
                          <w:r w:rsidRPr="0009373D">
                            <w:rPr>
                              <w:rFonts w:ascii="Arial" w:eastAsia="Times New Roman" w:hAnsi="Arial" w:cs="Arial"/>
                              <w:color w:val="00B0F0"/>
                              <w:sz w:val="21"/>
                              <w:szCs w:val="21"/>
                              <w:u w:val="single"/>
                              <w:lang w:eastAsia="en-GB"/>
                            </w:rPr>
                            <w:t>attached</w:t>
                          </w:r>
                        </w:hyperlink>
                        <w:r w:rsidRPr="0009373D">
                          <w:rPr>
                            <w:rFonts w:ascii="Arial" w:eastAsia="Times New Roman" w:hAnsi="Arial" w:cs="Arial"/>
                            <w:color w:val="000000"/>
                            <w:sz w:val="21"/>
                            <w:szCs w:val="21"/>
                            <w:lang w:eastAsia="en-GB"/>
                          </w:rPr>
                          <w:t> January issue of the Medicines Matter newsletter. </w:t>
                        </w:r>
                      </w:p>
                      <w:p w14:paraId="62401244" w14:textId="77777777" w:rsidR="0009373D" w:rsidRPr="0009373D" w:rsidRDefault="0009373D" w:rsidP="0009373D">
                        <w:pPr>
                          <w:spacing w:before="200" w:line="315" w:lineRule="atLeast"/>
                          <w:rPr>
                            <w:rFonts w:ascii="Arial" w:eastAsia="Times New Roman" w:hAnsi="Arial" w:cs="Arial"/>
                            <w:color w:val="231F20"/>
                            <w:sz w:val="21"/>
                            <w:szCs w:val="21"/>
                            <w:lang w:eastAsia="en-GB"/>
                          </w:rPr>
                        </w:pPr>
                        <w:r w:rsidRPr="0009373D">
                          <w:rPr>
                            <w:rFonts w:ascii="Arial" w:eastAsia="Times New Roman" w:hAnsi="Arial" w:cs="Arial"/>
                            <w:color w:val="0072CE"/>
                            <w:sz w:val="33"/>
                            <w:szCs w:val="33"/>
                            <w:lang w:eastAsia="en-GB"/>
                          </w:rPr>
                          <w:lastRenderedPageBreak/>
                          <w:t>Vacancies</w:t>
                        </w:r>
                      </w:p>
                      <w:p w14:paraId="4F09A6E6" w14:textId="77777777" w:rsidR="0009373D" w:rsidRPr="0009373D" w:rsidRDefault="0009373D" w:rsidP="0009373D">
                        <w:pPr>
                          <w:spacing w:before="200" w:line="315" w:lineRule="atLeast"/>
                          <w:rPr>
                            <w:rFonts w:ascii="Arial" w:eastAsia="Times New Roman" w:hAnsi="Arial" w:cs="Arial"/>
                            <w:color w:val="231F20"/>
                            <w:sz w:val="21"/>
                            <w:szCs w:val="21"/>
                            <w:lang w:eastAsia="en-GB"/>
                          </w:rPr>
                        </w:pPr>
                        <w:r w:rsidRPr="0009373D">
                          <w:rPr>
                            <w:rFonts w:ascii="Arial" w:eastAsia="Times New Roman" w:hAnsi="Arial" w:cs="Arial"/>
                            <w:b/>
                            <w:bCs/>
                            <w:color w:val="00B0F0"/>
                            <w:lang w:eastAsia="en-GB"/>
                          </w:rPr>
                          <w:t>Salaried GP (6 sessions)</w:t>
                        </w:r>
                        <w:r w:rsidRPr="0009373D">
                          <w:rPr>
                            <w:rFonts w:ascii="Arial" w:eastAsia="Times New Roman" w:hAnsi="Arial" w:cs="Arial"/>
                            <w:color w:val="231F20"/>
                            <w:sz w:val="21"/>
                            <w:szCs w:val="21"/>
                            <w:lang w:eastAsia="en-GB"/>
                          </w:rPr>
                          <w:br/>
                        </w:r>
                        <w:r w:rsidRPr="0009373D">
                          <w:rPr>
                            <w:rFonts w:ascii="Arial" w:eastAsia="Times New Roman" w:hAnsi="Arial" w:cs="Arial"/>
                            <w:color w:val="000000"/>
                            <w:sz w:val="21"/>
                            <w:szCs w:val="21"/>
                            <w:lang w:eastAsia="en-GB"/>
                          </w:rPr>
                          <w:t>We are offering a salaried GP post at Westside Medical Centre in Rugby, 6 sessions. Our friendly supportive team would love to hear from you if you’re interested. More details via </w:t>
                        </w:r>
                        <w:hyperlink r:id="rId52" w:tooltip="https://cwccg.net/5ECH-HEK9-3W4C1S-CXI6Z-1/c.aspx" w:history="1">
                          <w:r w:rsidRPr="0009373D">
                            <w:rPr>
                              <w:rFonts w:ascii="Arial" w:eastAsia="Times New Roman" w:hAnsi="Arial" w:cs="Arial"/>
                              <w:color w:val="00B0F0"/>
                              <w:sz w:val="21"/>
                              <w:szCs w:val="21"/>
                              <w:u w:val="single"/>
                              <w:lang w:eastAsia="en-GB"/>
                            </w:rPr>
                            <w:t>this link</w:t>
                          </w:r>
                        </w:hyperlink>
                        <w:r w:rsidRPr="0009373D">
                          <w:rPr>
                            <w:rFonts w:ascii="Arial" w:eastAsia="Times New Roman" w:hAnsi="Arial" w:cs="Arial"/>
                            <w:color w:val="000000"/>
                            <w:sz w:val="21"/>
                            <w:szCs w:val="21"/>
                            <w:lang w:eastAsia="en-GB"/>
                          </w:rPr>
                          <w:t> to our advert.</w:t>
                        </w:r>
                      </w:p>
                    </w:tc>
                  </w:tr>
                </w:tbl>
                <w:p w14:paraId="0B1D243A" w14:textId="77777777" w:rsidR="0009373D" w:rsidRPr="0009373D" w:rsidRDefault="0009373D" w:rsidP="0009373D">
                  <w:pPr>
                    <w:rPr>
                      <w:rFonts w:ascii="Arial" w:eastAsia="Times New Roman" w:hAnsi="Arial" w:cs="Arial"/>
                      <w:lang w:eastAsia="en-GB"/>
                    </w:rPr>
                  </w:pPr>
                </w:p>
              </w:tc>
            </w:tr>
          </w:tbl>
          <w:p w14:paraId="38B89E95" w14:textId="77777777" w:rsidR="0009373D" w:rsidRPr="0009373D" w:rsidRDefault="0009373D" w:rsidP="0009373D">
            <w:pPr>
              <w:jc w:val="center"/>
              <w:textAlignment w:val="top"/>
              <w:rPr>
                <w:rFonts w:ascii="Arial" w:eastAsia="Times New Roman" w:hAnsi="Arial" w:cs="Arial"/>
                <w:color w:val="000000"/>
                <w:sz w:val="2"/>
                <w:szCs w:val="2"/>
                <w:lang w:eastAsia="en-GB"/>
              </w:rPr>
            </w:pPr>
          </w:p>
        </w:tc>
      </w:tr>
    </w:tbl>
    <w:p w14:paraId="5D174699" w14:textId="77777777" w:rsidR="00FF22D9" w:rsidRDefault="0009373D"/>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D3EB5"/>
    <w:multiLevelType w:val="multilevel"/>
    <w:tmpl w:val="EEBA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73D"/>
    <w:rsid w:val="0009373D"/>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385ACB"/>
  <w15:chartTrackingRefBased/>
  <w15:docId w15:val="{4755D772-8D03-3A43-A856-28A14396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09373D"/>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09373D"/>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09373D"/>
  </w:style>
  <w:style w:type="character" w:styleId="Hyperlink">
    <w:name w:val="Hyperlink"/>
    <w:basedOn w:val="DefaultParagraphFont"/>
    <w:uiPriority w:val="99"/>
    <w:semiHidden/>
    <w:unhideWhenUsed/>
    <w:rsid w:val="0009373D"/>
    <w:rPr>
      <w:color w:val="0000FF"/>
      <w:u w:val="single"/>
    </w:rPr>
  </w:style>
  <w:style w:type="paragraph" w:customStyle="1" w:styleId="paragraph">
    <w:name w:val="paragraph"/>
    <w:basedOn w:val="Normal"/>
    <w:rsid w:val="0009373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77832">
      <w:bodyDiv w:val="1"/>
      <w:marLeft w:val="0"/>
      <w:marRight w:val="0"/>
      <w:marTop w:val="0"/>
      <w:marBottom w:val="0"/>
      <w:divBdr>
        <w:top w:val="none" w:sz="0" w:space="0" w:color="auto"/>
        <w:left w:val="none" w:sz="0" w:space="0" w:color="auto"/>
        <w:bottom w:val="none" w:sz="0" w:space="0" w:color="auto"/>
        <w:right w:val="none" w:sz="0" w:space="0" w:color="auto"/>
      </w:divBdr>
      <w:divsChild>
        <w:div w:id="1860895017">
          <w:marLeft w:val="0"/>
          <w:marRight w:val="0"/>
          <w:marTop w:val="0"/>
          <w:marBottom w:val="0"/>
          <w:divBdr>
            <w:top w:val="none" w:sz="0" w:space="0" w:color="auto"/>
            <w:left w:val="none" w:sz="0" w:space="0" w:color="auto"/>
            <w:bottom w:val="none" w:sz="0" w:space="0" w:color="auto"/>
            <w:right w:val="none" w:sz="0" w:space="0" w:color="auto"/>
          </w:divBdr>
          <w:divsChild>
            <w:div w:id="661934701">
              <w:marLeft w:val="0"/>
              <w:marRight w:val="0"/>
              <w:marTop w:val="0"/>
              <w:marBottom w:val="0"/>
              <w:divBdr>
                <w:top w:val="none" w:sz="0" w:space="0" w:color="auto"/>
                <w:left w:val="none" w:sz="0" w:space="0" w:color="auto"/>
                <w:bottom w:val="none" w:sz="0" w:space="0" w:color="auto"/>
                <w:right w:val="none" w:sz="0" w:space="0" w:color="auto"/>
              </w:divBdr>
            </w:div>
            <w:div w:id="473720281">
              <w:marLeft w:val="0"/>
              <w:marRight w:val="0"/>
              <w:marTop w:val="0"/>
              <w:marBottom w:val="0"/>
              <w:divBdr>
                <w:top w:val="none" w:sz="0" w:space="0" w:color="auto"/>
                <w:left w:val="none" w:sz="0" w:space="0" w:color="auto"/>
                <w:bottom w:val="none" w:sz="0" w:space="0" w:color="auto"/>
                <w:right w:val="none" w:sz="0" w:space="0" w:color="auto"/>
              </w:divBdr>
            </w:div>
          </w:divsChild>
        </w:div>
        <w:div w:id="589655657">
          <w:marLeft w:val="0"/>
          <w:marRight w:val="0"/>
          <w:marTop w:val="0"/>
          <w:marBottom w:val="0"/>
          <w:divBdr>
            <w:top w:val="none" w:sz="0" w:space="0" w:color="auto"/>
            <w:left w:val="none" w:sz="0" w:space="0" w:color="auto"/>
            <w:bottom w:val="none" w:sz="0" w:space="0" w:color="auto"/>
            <w:right w:val="none" w:sz="0" w:space="0" w:color="auto"/>
          </w:divBdr>
        </w:div>
        <w:div w:id="1346786835">
          <w:marLeft w:val="0"/>
          <w:marRight w:val="0"/>
          <w:marTop w:val="0"/>
          <w:marBottom w:val="0"/>
          <w:divBdr>
            <w:top w:val="none" w:sz="0" w:space="0" w:color="auto"/>
            <w:left w:val="none" w:sz="0" w:space="0" w:color="auto"/>
            <w:bottom w:val="none" w:sz="0" w:space="0" w:color="auto"/>
            <w:right w:val="none" w:sz="0" w:space="0" w:color="auto"/>
          </w:divBdr>
        </w:div>
        <w:div w:id="2050571539">
          <w:marLeft w:val="0"/>
          <w:marRight w:val="0"/>
          <w:marTop w:val="0"/>
          <w:marBottom w:val="0"/>
          <w:divBdr>
            <w:top w:val="none" w:sz="0" w:space="0" w:color="auto"/>
            <w:left w:val="none" w:sz="0" w:space="0" w:color="auto"/>
            <w:bottom w:val="none" w:sz="0" w:space="0" w:color="auto"/>
            <w:right w:val="none" w:sz="0" w:space="0" w:color="auto"/>
          </w:divBdr>
        </w:div>
        <w:div w:id="1580628977">
          <w:marLeft w:val="0"/>
          <w:marRight w:val="0"/>
          <w:marTop w:val="0"/>
          <w:marBottom w:val="0"/>
          <w:divBdr>
            <w:top w:val="none" w:sz="0" w:space="0" w:color="auto"/>
            <w:left w:val="none" w:sz="0" w:space="0" w:color="auto"/>
            <w:bottom w:val="none" w:sz="0" w:space="0" w:color="auto"/>
            <w:right w:val="none" w:sz="0" w:space="0" w:color="auto"/>
          </w:divBdr>
          <w:divsChild>
            <w:div w:id="196492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HEK9-3W4C1S-CXI6F-1/c.aspx" TargetMode="External"/><Relationship Id="rId18" Type="http://schemas.openxmlformats.org/officeDocument/2006/relationships/hyperlink" Target="https://cwccg.net/5ECH-HEK9-3W4C1S-CXI6G-1/c.aspx" TargetMode="External"/><Relationship Id="rId26" Type="http://schemas.openxmlformats.org/officeDocument/2006/relationships/hyperlink" Target="https://cwccg.net/5ECH-HEK9-3W4C1S-CXJ0E-1/c.aspx" TargetMode="External"/><Relationship Id="rId39" Type="http://schemas.openxmlformats.org/officeDocument/2006/relationships/hyperlink" Target="https://cwccg.net/5ECH-HEK9-3W4C1S-CXI6S-1/c.aspx" TargetMode="External"/><Relationship Id="rId21" Type="http://schemas.openxmlformats.org/officeDocument/2006/relationships/hyperlink" Target="https://cwccg.net/5ECH-HEK9-3W4C1S-CXJ09-1/c.aspx" TargetMode="External"/><Relationship Id="rId34" Type="http://schemas.openxmlformats.org/officeDocument/2006/relationships/hyperlink" Target="https://cwccg.net/5ECH-HEK9-3W4C1S-CXI6O-1/c.aspx" TargetMode="External"/><Relationship Id="rId42" Type="http://schemas.openxmlformats.org/officeDocument/2006/relationships/hyperlink" Target="https://cwccg.net/5ECH-HEK9-3W4C1S-CXI6T-1/c.aspx" TargetMode="External"/><Relationship Id="rId47" Type="http://schemas.openxmlformats.org/officeDocument/2006/relationships/hyperlink" Target="https://cwccg.net/5ECH-HEK9-3W4C1S-CXI6W-1/c.aspx" TargetMode="External"/><Relationship Id="rId50" Type="http://schemas.openxmlformats.org/officeDocument/2006/relationships/hyperlink" Target="https://cwccg.net/5ECH-HEK9-3W4C1S-CXI6Y-1/c.aspx" TargetMode="External"/><Relationship Id="rId7" Type="http://schemas.openxmlformats.org/officeDocument/2006/relationships/image" Target="media/image3.gif"/><Relationship Id="rId2" Type="http://schemas.openxmlformats.org/officeDocument/2006/relationships/styles" Target="styles.xml"/><Relationship Id="rId16" Type="http://schemas.openxmlformats.org/officeDocument/2006/relationships/hyperlink" Target="mailto:michelle.cresswell2@nhs.net" TargetMode="External"/><Relationship Id="rId29" Type="http://schemas.openxmlformats.org/officeDocument/2006/relationships/hyperlink" Target="https://cwccg.net/5ECH-HEK9-3W4C1S-CXI6L-1/c.aspx" TargetMode="External"/><Relationship Id="rId11" Type="http://schemas.openxmlformats.org/officeDocument/2006/relationships/hyperlink" Target="https://cwccg.net/5ECH-HEK9-3W4C1S-CXJ06-1/c.aspx" TargetMode="External"/><Relationship Id="rId24" Type="http://schemas.openxmlformats.org/officeDocument/2006/relationships/hyperlink" Target="https://cwccg.net/5ECH-HEK9-3W4C1S-CXJ0C-1/c.aspx" TargetMode="External"/><Relationship Id="rId32" Type="http://schemas.openxmlformats.org/officeDocument/2006/relationships/hyperlink" Target="https://cwccg.net/5ECH-HEK9-3W4C1S-CXI6N-1/c.aspx" TargetMode="External"/><Relationship Id="rId37" Type="http://schemas.openxmlformats.org/officeDocument/2006/relationships/hyperlink" Target="https://cwccg.net/5ECH-HEK9-3W4C1S-CXI6R-1/c.aspx" TargetMode="External"/><Relationship Id="rId40" Type="http://schemas.openxmlformats.org/officeDocument/2006/relationships/hyperlink" Target="https://cwccg.net/5ECH-HEK9-3W4C1S-CXI6S-1/c.aspx" TargetMode="External"/><Relationship Id="rId45" Type="http://schemas.openxmlformats.org/officeDocument/2006/relationships/hyperlink" Target="https://cwccg.net/5ECH-HEK9-3W4C1S-CXI6V-1/c.aspx" TargetMode="External"/><Relationship Id="rId53"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cwccg.net/5ECH-HEK9-3W4C1S-CXI6E-1/c.aspx" TargetMode="External"/><Relationship Id="rId19" Type="http://schemas.openxmlformats.org/officeDocument/2006/relationships/hyperlink" Target="https://cwccg.net/5ECH-HEK9-3W4C1S-CXI6H-1/c.aspx" TargetMode="External"/><Relationship Id="rId31" Type="http://schemas.openxmlformats.org/officeDocument/2006/relationships/hyperlink" Target="https://cwccg.net/5ECH-HEK9-3W4C1S-CXJ0F-1/c.aspx" TargetMode="External"/><Relationship Id="rId44" Type="http://schemas.openxmlformats.org/officeDocument/2006/relationships/hyperlink" Target="https://cwccg.net/5ECH-HEK9-3W4C1S-CXI6U-1/c.aspx" TargetMode="External"/><Relationship Id="rId52" Type="http://schemas.openxmlformats.org/officeDocument/2006/relationships/hyperlink" Target="https://cwccg.net/5ECH-HEK9-3W4C1S-CXI6Z-1/c.aspx" TargetMode="External"/><Relationship Id="rId4" Type="http://schemas.openxmlformats.org/officeDocument/2006/relationships/webSettings" Target="webSettings.xml"/><Relationship Id="rId9" Type="http://schemas.openxmlformats.org/officeDocument/2006/relationships/hyperlink" Target="https://cwccg.net/5ECH-HEK9-3W4C1S-CXICX-1/c.aspx" TargetMode="External"/><Relationship Id="rId14" Type="http://schemas.openxmlformats.org/officeDocument/2006/relationships/hyperlink" Target="mailto:cwccg.gpit@nhs.net" TargetMode="External"/><Relationship Id="rId22" Type="http://schemas.openxmlformats.org/officeDocument/2006/relationships/hyperlink" Target="https://cwccg.net/5ECH-HEK9-3W4C1S-CXJ0A-1/c.aspx" TargetMode="External"/><Relationship Id="rId27" Type="http://schemas.openxmlformats.org/officeDocument/2006/relationships/hyperlink" Target="https://cwccg.net/5ECH-HEK9-3W4C1S-CXI6J-1/c.aspx" TargetMode="External"/><Relationship Id="rId30" Type="http://schemas.openxmlformats.org/officeDocument/2006/relationships/hyperlink" Target="https://cwccg.net/5ECH-HEK9-3W4C1S-CXI6M-1/c.aspx" TargetMode="External"/><Relationship Id="rId35" Type="http://schemas.openxmlformats.org/officeDocument/2006/relationships/hyperlink" Target="https://cwccg.net/5ECH-HEK9-3W4C1S-CXI6P-1/c.aspx" TargetMode="External"/><Relationship Id="rId43" Type="http://schemas.openxmlformats.org/officeDocument/2006/relationships/hyperlink" Target="https://cwccg.net/5ECH-HEK9-3W4C1S-CXI6U-1/c.aspx" TargetMode="External"/><Relationship Id="rId48" Type="http://schemas.openxmlformats.org/officeDocument/2006/relationships/hyperlink" Target="https://cwccg.net/5ECH-HEK9-3W4C1S-CXI6W-1/c.aspx" TargetMode="External"/><Relationship Id="rId8" Type="http://schemas.openxmlformats.org/officeDocument/2006/relationships/hyperlink" Target="mailto:cwccg.communications@nhs.net" TargetMode="External"/><Relationship Id="rId51" Type="http://schemas.openxmlformats.org/officeDocument/2006/relationships/hyperlink" Target="https://cwccg.net/5ECH-HEK9-3W4C1S-CXJ0G-1/c.aspx" TargetMode="External"/><Relationship Id="rId3" Type="http://schemas.openxmlformats.org/officeDocument/2006/relationships/settings" Target="settings.xml"/><Relationship Id="rId12" Type="http://schemas.openxmlformats.org/officeDocument/2006/relationships/hyperlink" Target="https://cwccg.net/5ECH-HEK9-3W4C1S-CXJ07-1/c.aspx" TargetMode="External"/><Relationship Id="rId17" Type="http://schemas.openxmlformats.org/officeDocument/2006/relationships/hyperlink" Target="https://cwccg.net/5ECH-HEK9-3W4C1S-CXJ09-1/c.aspx" TargetMode="External"/><Relationship Id="rId25" Type="http://schemas.openxmlformats.org/officeDocument/2006/relationships/hyperlink" Target="https://cwccg.net/5ECH-HEK9-3W4C1S-CXJ0D-1/c.aspx" TargetMode="External"/><Relationship Id="rId33" Type="http://schemas.openxmlformats.org/officeDocument/2006/relationships/hyperlink" Target="mailto:Hope@H4C.org.uk" TargetMode="External"/><Relationship Id="rId38" Type="http://schemas.openxmlformats.org/officeDocument/2006/relationships/hyperlink" Target="https://cwccg.net/5ECH-HEK9-3W4C1S-CXI6R-1/c.aspx" TargetMode="External"/><Relationship Id="rId46" Type="http://schemas.openxmlformats.org/officeDocument/2006/relationships/hyperlink" Target="https://cwccg.net/5ECH-HEK9-3W4C1S-CXI6V-1/c.aspx" TargetMode="External"/><Relationship Id="rId20" Type="http://schemas.openxmlformats.org/officeDocument/2006/relationships/hyperlink" Target="https://cwccg.net/5ECH-HEK9-3W4C1S-CXI6I-1/c.aspx" TargetMode="External"/><Relationship Id="rId41" Type="http://schemas.openxmlformats.org/officeDocument/2006/relationships/hyperlink" Target="https://cwccg.net/5ECH-HEK9-3W4C1S-CXI6T-1/c.aspx"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cwccg.net/5ECH-HEK9-3W4C1S-CXJ08-1/c.aspx" TargetMode="External"/><Relationship Id="rId23" Type="http://schemas.openxmlformats.org/officeDocument/2006/relationships/hyperlink" Target="https://cwccg.net/5ECH-HEK9-3W4C1S-CXJ0B-1/c.aspx" TargetMode="External"/><Relationship Id="rId28" Type="http://schemas.openxmlformats.org/officeDocument/2006/relationships/hyperlink" Target="https://cwccg.net/5ECH-HEK9-3W4C1S-CXI6K-1/c.aspx" TargetMode="External"/><Relationship Id="rId36" Type="http://schemas.openxmlformats.org/officeDocument/2006/relationships/hyperlink" Target="https://cwccg.net/5ECH-HEK9-3W4C1S-CXI6Q-1/c.aspx" TargetMode="External"/><Relationship Id="rId49" Type="http://schemas.openxmlformats.org/officeDocument/2006/relationships/hyperlink" Target="https://cwccg.net/5ECH-HEK9-3W4C1S-CXI6X-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3385</Words>
  <Characters>19300</Characters>
  <Application>Microsoft Office Word</Application>
  <DocSecurity>0</DocSecurity>
  <Lines>160</Lines>
  <Paragraphs>45</Paragraphs>
  <ScaleCrop>false</ScaleCrop>
  <Company/>
  <LinksUpToDate>false</LinksUpToDate>
  <CharactersWithSpaces>22640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2022-01-17T09:47:00Z</dcterms:created>
  <dcterms:modified xsi:type="dcterms:W3CDTF">2022-01-17T09:48:00Z</dcterms:modified>
</cp:coreProperties>
</file>