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BE0811" w:rsidRPr="00BE0811" w14:paraId="76DFA386" w14:textId="77777777" w:rsidTr="00BE0811">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BE0811" w:rsidRPr="00BE0811" w14:paraId="2706FEC0" w14:textId="77777777" w:rsidTr="00BE0811">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BE0811" w:rsidRPr="00BE0811" w14:paraId="36C77B11" w14:textId="77777777">
                    <w:tc>
                      <w:tcPr>
                        <w:tcW w:w="0" w:type="auto"/>
                        <w:tcBorders>
                          <w:top w:val="nil"/>
                          <w:left w:val="nil"/>
                          <w:bottom w:val="nil"/>
                          <w:right w:val="nil"/>
                        </w:tcBorders>
                        <w:tcMar>
                          <w:top w:w="150" w:type="dxa"/>
                          <w:left w:w="150" w:type="dxa"/>
                          <w:bottom w:w="150" w:type="dxa"/>
                          <w:right w:w="150" w:type="dxa"/>
                        </w:tcMar>
                        <w:vAlign w:val="center"/>
                        <w:hideMark/>
                      </w:tcPr>
                      <w:p w14:paraId="5724B884" w14:textId="230DC371" w:rsidR="00BE0811" w:rsidRPr="00BE0811" w:rsidRDefault="00BE0811" w:rsidP="00BE0811">
                        <w:pPr>
                          <w:spacing w:line="15" w:lineRule="atLeast"/>
                          <w:jc w:val="center"/>
                          <w:rPr>
                            <w:rFonts w:ascii="Arial" w:eastAsia="Times New Roman" w:hAnsi="Arial" w:cs="Arial"/>
                            <w:sz w:val="2"/>
                            <w:szCs w:val="2"/>
                            <w:lang w:eastAsia="en-GB"/>
                          </w:rPr>
                        </w:pPr>
                        <w:r w:rsidRPr="00BE0811">
                          <w:rPr>
                            <w:rFonts w:ascii="Arial" w:eastAsia="Times New Roman" w:hAnsi="Arial" w:cs="Arial"/>
                            <w:sz w:val="2"/>
                            <w:szCs w:val="2"/>
                            <w:lang w:eastAsia="en-GB"/>
                          </w:rPr>
                          <w:fldChar w:fldCharType="begin"/>
                        </w:r>
                        <w:r w:rsidRPr="00BE0811">
                          <w:rPr>
                            <w:rFonts w:ascii="Arial" w:eastAsia="Times New Roman" w:hAnsi="Arial" w:cs="Arial"/>
                            <w:sz w:val="2"/>
                            <w:szCs w:val="2"/>
                            <w:lang w:eastAsia="en-GB"/>
                          </w:rPr>
                          <w:instrText xml:space="preserve"> INCLUDEPICTURE "/var/folders/0b/_hlz4rjj5rnc12tfk3ys05_h0000gn/T/com.microsoft.Word/WebArchiveCopyPasteTempFiles/966448_copyofpracticenews03012024.png" \* MERGEFORMATINET </w:instrText>
                        </w:r>
                        <w:r w:rsidRPr="00BE0811">
                          <w:rPr>
                            <w:rFonts w:ascii="Arial" w:eastAsia="Times New Roman" w:hAnsi="Arial" w:cs="Arial"/>
                            <w:sz w:val="2"/>
                            <w:szCs w:val="2"/>
                            <w:lang w:eastAsia="en-GB"/>
                          </w:rPr>
                          <w:fldChar w:fldCharType="separate"/>
                        </w:r>
                        <w:r w:rsidRPr="00BE0811">
                          <w:rPr>
                            <w:rFonts w:ascii="Arial" w:eastAsia="Times New Roman" w:hAnsi="Arial" w:cs="Arial"/>
                            <w:noProof/>
                            <w:sz w:val="2"/>
                            <w:szCs w:val="2"/>
                            <w:lang w:eastAsia="en-GB"/>
                          </w:rPr>
                          <w:drawing>
                            <wp:inline distT="0" distB="0" distL="0" distR="0" wp14:anchorId="780EC019" wp14:editId="436C0BCE">
                              <wp:extent cx="5731510" cy="1905635"/>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635"/>
                                      </a:xfrm>
                                      <a:prstGeom prst="rect">
                                        <a:avLst/>
                                      </a:prstGeom>
                                      <a:noFill/>
                                      <a:ln>
                                        <a:noFill/>
                                      </a:ln>
                                    </pic:spPr>
                                  </pic:pic>
                                </a:graphicData>
                              </a:graphic>
                            </wp:inline>
                          </w:drawing>
                        </w:r>
                        <w:r w:rsidRPr="00BE0811">
                          <w:rPr>
                            <w:rFonts w:ascii="Arial" w:eastAsia="Times New Roman" w:hAnsi="Arial" w:cs="Arial"/>
                            <w:sz w:val="2"/>
                            <w:szCs w:val="2"/>
                            <w:lang w:eastAsia="en-GB"/>
                          </w:rPr>
                          <w:fldChar w:fldCharType="end"/>
                        </w:r>
                      </w:p>
                    </w:tc>
                  </w:tr>
                </w:tbl>
                <w:p w14:paraId="1DC91039" w14:textId="77777777" w:rsidR="00BE0811" w:rsidRPr="00BE0811" w:rsidRDefault="00BE0811" w:rsidP="00BE0811">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BE0811" w:rsidRPr="00BE0811" w14:paraId="5D9B8803" w14:textId="77777777">
                    <w:tc>
                      <w:tcPr>
                        <w:tcW w:w="0" w:type="auto"/>
                        <w:tcBorders>
                          <w:top w:val="nil"/>
                          <w:left w:val="nil"/>
                          <w:bottom w:val="nil"/>
                          <w:right w:val="nil"/>
                        </w:tcBorders>
                        <w:tcMar>
                          <w:top w:w="150" w:type="dxa"/>
                          <w:left w:w="150" w:type="dxa"/>
                          <w:bottom w:w="150" w:type="dxa"/>
                          <w:right w:w="150" w:type="dxa"/>
                        </w:tcMar>
                        <w:hideMark/>
                      </w:tcPr>
                      <w:p w14:paraId="45801467" w14:textId="77777777" w:rsidR="00BE0811" w:rsidRPr="00BE0811" w:rsidRDefault="00BE0811" w:rsidP="00BE0811">
                        <w:pPr>
                          <w:spacing w:before="200" w:line="240" w:lineRule="atLeast"/>
                          <w:jc w:val="center"/>
                          <w:rPr>
                            <w:rFonts w:ascii="Arial" w:eastAsia="Times New Roman" w:hAnsi="Arial" w:cs="Arial"/>
                            <w:color w:val="231F20"/>
                            <w:sz w:val="21"/>
                            <w:szCs w:val="21"/>
                            <w:lang w:eastAsia="en-GB"/>
                          </w:rPr>
                        </w:pPr>
                        <w:r w:rsidRPr="00BE0811">
                          <w:rPr>
                            <w:rFonts w:ascii="Arial" w:eastAsia="Times New Roman" w:hAnsi="Arial" w:cs="Arial"/>
                            <w:b/>
                            <w:bCs/>
                            <w:color w:val="005EB8"/>
                            <w:sz w:val="40"/>
                            <w:szCs w:val="40"/>
                            <w:lang w:eastAsia="en-GB"/>
                          </w:rPr>
                          <w:t>Welcome from CCG Chair</w:t>
                        </w:r>
                      </w:p>
                    </w:tc>
                  </w:tr>
                </w:tbl>
                <w:p w14:paraId="32BDB7B4" w14:textId="77777777" w:rsidR="00BE0811" w:rsidRPr="00BE0811" w:rsidRDefault="00BE0811" w:rsidP="00BE0811">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BE0811" w:rsidRPr="00BE0811" w14:paraId="00126768" w14:textId="77777777">
                    <w:tc>
                      <w:tcPr>
                        <w:tcW w:w="0" w:type="auto"/>
                        <w:tcBorders>
                          <w:top w:val="nil"/>
                          <w:left w:val="nil"/>
                          <w:bottom w:val="nil"/>
                          <w:right w:val="nil"/>
                        </w:tcBorders>
                        <w:tcMar>
                          <w:top w:w="150" w:type="dxa"/>
                          <w:left w:w="150" w:type="dxa"/>
                          <w:bottom w:w="150" w:type="dxa"/>
                          <w:right w:w="150" w:type="dxa"/>
                        </w:tcMar>
                        <w:hideMark/>
                      </w:tcPr>
                      <w:p w14:paraId="333D3B59" w14:textId="77777777" w:rsidR="00BE0811" w:rsidRPr="00BE0811" w:rsidRDefault="00BE0811" w:rsidP="00BE0811">
                        <w:pPr>
                          <w:spacing w:line="315" w:lineRule="atLeast"/>
                          <w:rPr>
                            <w:rFonts w:ascii="Arial" w:eastAsia="Times New Roman" w:hAnsi="Arial" w:cs="Arial"/>
                            <w:color w:val="000000"/>
                            <w:sz w:val="21"/>
                            <w:szCs w:val="21"/>
                            <w:lang w:eastAsia="en-GB"/>
                          </w:rPr>
                        </w:pPr>
                        <w:r w:rsidRPr="00BE0811">
                          <w:rPr>
                            <w:rFonts w:ascii="Arial" w:eastAsia="Times New Roman" w:hAnsi="Arial" w:cs="Arial"/>
                            <w:b/>
                            <w:bCs/>
                            <w:color w:val="000000"/>
                            <w:lang w:eastAsia="en-GB"/>
                          </w:rPr>
                          <w:t>Welcome to this week’s edition of Practice News</w:t>
                        </w:r>
                      </w:p>
                      <w:p w14:paraId="4F1A9FB2" w14:textId="77777777" w:rsidR="00BE0811" w:rsidRPr="00BE0811" w:rsidRDefault="00BE0811" w:rsidP="00BE0811">
                        <w:pPr>
                          <w:spacing w:line="254" w:lineRule="atLeast"/>
                          <w:rPr>
                            <w:rFonts w:ascii="Arial" w:eastAsia="Times New Roman" w:hAnsi="Arial" w:cs="Arial"/>
                            <w:color w:val="231F20"/>
                            <w:sz w:val="23"/>
                            <w:szCs w:val="23"/>
                            <w:lang w:eastAsia="en-GB"/>
                          </w:rPr>
                        </w:pPr>
                        <w:r w:rsidRPr="00BE0811">
                          <w:rPr>
                            <w:rFonts w:ascii="Arial" w:eastAsia="Times New Roman" w:hAnsi="Arial" w:cs="Arial"/>
                            <w:color w:val="000000"/>
                            <w:sz w:val="23"/>
                            <w:szCs w:val="23"/>
                            <w:lang w:eastAsia="en-GB"/>
                          </w:rPr>
                          <w:br/>
                          <w:t>Dear all,</w:t>
                        </w:r>
                      </w:p>
                      <w:p w14:paraId="4B6D4BC0" w14:textId="77777777" w:rsidR="00BE0811" w:rsidRPr="00BE0811" w:rsidRDefault="00BE0811" w:rsidP="00BE0811">
                        <w:pPr>
                          <w:spacing w:line="254" w:lineRule="atLeast"/>
                          <w:rPr>
                            <w:rFonts w:ascii="Arial" w:eastAsia="Times New Roman" w:hAnsi="Arial" w:cs="Arial"/>
                            <w:color w:val="231F20"/>
                            <w:sz w:val="23"/>
                            <w:szCs w:val="23"/>
                            <w:lang w:eastAsia="en-GB"/>
                          </w:rPr>
                        </w:pPr>
                      </w:p>
                      <w:p w14:paraId="3AFFE7A8" w14:textId="77777777" w:rsidR="00BE0811" w:rsidRPr="00BE0811" w:rsidRDefault="00BE0811" w:rsidP="00BE0811">
                        <w:pPr>
                          <w:spacing w:after="240" w:line="254" w:lineRule="atLeast"/>
                          <w:rPr>
                            <w:rFonts w:ascii="Arial" w:eastAsia="Times New Roman" w:hAnsi="Arial" w:cs="Arial"/>
                            <w:color w:val="231F20"/>
                            <w:sz w:val="23"/>
                            <w:szCs w:val="23"/>
                            <w:lang w:eastAsia="en-GB"/>
                          </w:rPr>
                        </w:pPr>
                        <w:r w:rsidRPr="00BE0811">
                          <w:rPr>
                            <w:rFonts w:ascii="Arial" w:eastAsia="Times New Roman" w:hAnsi="Arial" w:cs="Arial"/>
                            <w:color w:val="231F20"/>
                            <w:sz w:val="23"/>
                            <w:szCs w:val="23"/>
                            <w:lang w:eastAsia="en-GB"/>
                          </w:rPr>
                          <w:t xml:space="preserve">What a lot a year brings! I’m not getting in early for the New Year 2022 but referring to the year since the first COIVD vaccine was given here in Coventry and since the fraught time many of us will remember with finding vaccination sites, deliberating over the sign-up, the assurance processes for sites and the </w:t>
                        </w:r>
                        <w:proofErr w:type="spellStart"/>
                        <w:r w:rsidRPr="00BE0811">
                          <w:rPr>
                            <w:rFonts w:ascii="Arial" w:eastAsia="Times New Roman" w:hAnsi="Arial" w:cs="Arial"/>
                            <w:color w:val="231F20"/>
                            <w:sz w:val="23"/>
                            <w:szCs w:val="23"/>
                            <w:lang w:eastAsia="en-GB"/>
                          </w:rPr>
                          <w:t>copius</w:t>
                        </w:r>
                        <w:proofErr w:type="spellEnd"/>
                        <w:r w:rsidRPr="00BE0811">
                          <w:rPr>
                            <w:rFonts w:ascii="Arial" w:eastAsia="Times New Roman" w:hAnsi="Arial" w:cs="Arial"/>
                            <w:color w:val="231F20"/>
                            <w:sz w:val="23"/>
                            <w:szCs w:val="23"/>
                            <w:lang w:eastAsia="en-GB"/>
                          </w:rPr>
                          <w:t xml:space="preserve"> (and ongoing) e-learning we needed to do to vaccinate. A huge thank you to you all for you and your </w:t>
                        </w:r>
                        <w:proofErr w:type="gramStart"/>
                        <w:r w:rsidRPr="00BE0811">
                          <w:rPr>
                            <w:rFonts w:ascii="Arial" w:eastAsia="Times New Roman" w:hAnsi="Arial" w:cs="Arial"/>
                            <w:color w:val="231F20"/>
                            <w:sz w:val="23"/>
                            <w:szCs w:val="23"/>
                            <w:lang w:eastAsia="en-GB"/>
                          </w:rPr>
                          <w:t>teams</w:t>
                        </w:r>
                        <w:proofErr w:type="gramEnd"/>
                        <w:r w:rsidRPr="00BE0811">
                          <w:rPr>
                            <w:rFonts w:ascii="Arial" w:eastAsia="Times New Roman" w:hAnsi="Arial" w:cs="Arial"/>
                            <w:color w:val="231F20"/>
                            <w:sz w:val="23"/>
                            <w:szCs w:val="23"/>
                            <w:lang w:eastAsia="en-GB"/>
                          </w:rPr>
                          <w:t xml:space="preserve"> dedication to the population of Coventry and Warwickshire and for the herculean effort in organising, delivering, promoting and sustaining the campaign alongside our business as usual (or very close to it). Not empty words, this is thanks from me, the CCG </w:t>
                        </w:r>
                        <w:proofErr w:type="gramStart"/>
                        <w:r w:rsidRPr="00BE0811">
                          <w:rPr>
                            <w:rFonts w:ascii="Arial" w:eastAsia="Times New Roman" w:hAnsi="Arial" w:cs="Arial"/>
                            <w:color w:val="231F20"/>
                            <w:sz w:val="23"/>
                            <w:szCs w:val="23"/>
                            <w:lang w:eastAsia="en-GB"/>
                          </w:rPr>
                          <w:t>leadership</w:t>
                        </w:r>
                        <w:proofErr w:type="gramEnd"/>
                        <w:r w:rsidRPr="00BE0811">
                          <w:rPr>
                            <w:rFonts w:ascii="Arial" w:eastAsia="Times New Roman" w:hAnsi="Arial" w:cs="Arial"/>
                            <w:color w:val="231F20"/>
                            <w:sz w:val="23"/>
                            <w:szCs w:val="23"/>
                            <w:lang w:eastAsia="en-GB"/>
                          </w:rPr>
                          <w:t xml:space="preserve"> and our community.</w:t>
                        </w:r>
                      </w:p>
                      <w:p w14:paraId="0666E8E2" w14:textId="77777777" w:rsidR="00BE0811" w:rsidRPr="00BE0811" w:rsidRDefault="00BE0811" w:rsidP="00BE0811">
                        <w:pPr>
                          <w:spacing w:after="240" w:line="254" w:lineRule="atLeast"/>
                          <w:rPr>
                            <w:rFonts w:ascii="Arial" w:eastAsia="Times New Roman" w:hAnsi="Arial" w:cs="Arial"/>
                            <w:color w:val="231F20"/>
                            <w:sz w:val="23"/>
                            <w:szCs w:val="23"/>
                            <w:lang w:eastAsia="en-GB"/>
                          </w:rPr>
                        </w:pPr>
                        <w:r w:rsidRPr="00BE0811">
                          <w:rPr>
                            <w:rFonts w:ascii="Arial" w:eastAsia="Times New Roman" w:hAnsi="Arial" w:cs="Arial"/>
                            <w:color w:val="231F20"/>
                            <w:sz w:val="23"/>
                            <w:szCs w:val="23"/>
                            <w:lang w:eastAsia="en-GB"/>
                          </w:rPr>
                          <w:t xml:space="preserve">Ghulam Vohra, Lay Member on our CCG Governing body and </w:t>
                        </w:r>
                        <w:proofErr w:type="gramStart"/>
                        <w:r w:rsidRPr="00BE0811">
                          <w:rPr>
                            <w:rFonts w:ascii="Arial" w:eastAsia="Times New Roman" w:hAnsi="Arial" w:cs="Arial"/>
                            <w:color w:val="231F20"/>
                            <w:sz w:val="23"/>
                            <w:szCs w:val="23"/>
                            <w:lang w:eastAsia="en-GB"/>
                          </w:rPr>
                          <w:t>well known</w:t>
                        </w:r>
                        <w:proofErr w:type="gramEnd"/>
                        <w:r w:rsidRPr="00BE0811">
                          <w:rPr>
                            <w:rFonts w:ascii="Arial" w:eastAsia="Times New Roman" w:hAnsi="Arial" w:cs="Arial"/>
                            <w:color w:val="231F20"/>
                            <w:sz w:val="23"/>
                            <w:szCs w:val="23"/>
                            <w:lang w:eastAsia="en-GB"/>
                          </w:rPr>
                          <w:t xml:space="preserve"> Coventry figure says “The pressure you are under and the way you have provided vaccines and kept people safe is much appreciated by us all. One year on it is a triumph to see what we have achieved together with the NHS and all our community volunteers, thank you”</w:t>
                        </w:r>
                      </w:p>
                      <w:p w14:paraId="3500D934" w14:textId="77777777" w:rsidR="00BE0811" w:rsidRPr="00BE0811" w:rsidRDefault="00BE0811" w:rsidP="00BE0811">
                        <w:pPr>
                          <w:spacing w:line="239" w:lineRule="atLeast"/>
                          <w:rPr>
                            <w:rFonts w:ascii="Arial" w:eastAsia="Times New Roman" w:hAnsi="Arial" w:cs="Arial"/>
                            <w:color w:val="231F20"/>
                            <w:sz w:val="21"/>
                            <w:szCs w:val="21"/>
                            <w:lang w:eastAsia="en-GB"/>
                          </w:rPr>
                        </w:pPr>
                        <w:r w:rsidRPr="00BE0811">
                          <w:rPr>
                            <w:rFonts w:ascii="Arial" w:eastAsia="Times New Roman" w:hAnsi="Arial" w:cs="Arial"/>
                            <w:color w:val="231F20"/>
                            <w:sz w:val="23"/>
                            <w:szCs w:val="23"/>
                            <w:lang w:eastAsia="en-GB"/>
                          </w:rPr>
                          <w:t xml:space="preserve">Do look at the item on constipation in people with LD, we do need to learn from the reviews that happen after each death of someone with LD and see how we can raise our awareness and change our practice if needed to best support these often </w:t>
                        </w:r>
                        <w:proofErr w:type="spellStart"/>
                        <w:r w:rsidRPr="00BE0811">
                          <w:rPr>
                            <w:rFonts w:ascii="Arial" w:eastAsia="Times New Roman" w:hAnsi="Arial" w:cs="Arial"/>
                            <w:color w:val="231F20"/>
                            <w:sz w:val="23"/>
                            <w:szCs w:val="23"/>
                            <w:lang w:eastAsia="en-GB"/>
                          </w:rPr>
                          <w:t>under served</w:t>
                        </w:r>
                        <w:proofErr w:type="spellEnd"/>
                        <w:r w:rsidRPr="00BE0811">
                          <w:rPr>
                            <w:rFonts w:ascii="Arial" w:eastAsia="Times New Roman" w:hAnsi="Arial" w:cs="Arial"/>
                            <w:color w:val="231F20"/>
                            <w:sz w:val="23"/>
                            <w:szCs w:val="23"/>
                            <w:lang w:eastAsia="en-GB"/>
                          </w:rPr>
                          <w:t xml:space="preserve"> members of our communities. Please continue to support the local </w:t>
                        </w:r>
                        <w:proofErr w:type="spellStart"/>
                        <w:r w:rsidRPr="00BE0811">
                          <w:rPr>
                            <w:rFonts w:ascii="Arial" w:eastAsia="Times New Roman" w:hAnsi="Arial" w:cs="Arial"/>
                            <w:color w:val="231F20"/>
                            <w:sz w:val="23"/>
                            <w:szCs w:val="23"/>
                            <w:lang w:eastAsia="en-GB"/>
                          </w:rPr>
                          <w:t>LeDeR</w:t>
                        </w:r>
                        <w:proofErr w:type="spellEnd"/>
                        <w:r w:rsidRPr="00BE0811">
                          <w:rPr>
                            <w:rFonts w:ascii="Arial" w:eastAsia="Times New Roman" w:hAnsi="Arial" w:cs="Arial"/>
                            <w:color w:val="231F20"/>
                            <w:sz w:val="23"/>
                            <w:szCs w:val="23"/>
                            <w:lang w:eastAsia="en-GB"/>
                          </w:rPr>
                          <w:t xml:space="preserve"> programme if you receive a request for information about a former patient.</w:t>
                        </w:r>
                      </w:p>
                      <w:p w14:paraId="7C997515" w14:textId="77777777" w:rsidR="00BE0811" w:rsidRPr="00BE0811" w:rsidRDefault="00BE0811" w:rsidP="00BE0811">
                        <w:pPr>
                          <w:spacing w:line="254" w:lineRule="atLeast"/>
                          <w:rPr>
                            <w:rFonts w:ascii="Arial" w:eastAsia="Times New Roman" w:hAnsi="Arial" w:cs="Arial"/>
                            <w:color w:val="231F20"/>
                            <w:sz w:val="23"/>
                            <w:szCs w:val="23"/>
                            <w:lang w:eastAsia="en-GB"/>
                          </w:rPr>
                        </w:pPr>
                      </w:p>
                      <w:p w14:paraId="262D94A0" w14:textId="77777777" w:rsidR="00BE0811" w:rsidRPr="00BE0811" w:rsidRDefault="00BE0811" w:rsidP="00BE0811">
                        <w:pPr>
                          <w:spacing w:line="254" w:lineRule="atLeast"/>
                          <w:rPr>
                            <w:rFonts w:ascii="Arial" w:eastAsia="Times New Roman" w:hAnsi="Arial" w:cs="Arial"/>
                            <w:color w:val="231F20"/>
                            <w:sz w:val="23"/>
                            <w:szCs w:val="23"/>
                            <w:lang w:eastAsia="en-GB"/>
                          </w:rPr>
                        </w:pPr>
                        <w:r w:rsidRPr="00BE0811">
                          <w:rPr>
                            <w:rFonts w:ascii="Arial" w:eastAsia="Times New Roman" w:hAnsi="Arial" w:cs="Arial"/>
                            <w:color w:val="231F20"/>
                            <w:sz w:val="23"/>
                            <w:szCs w:val="23"/>
                            <w:lang w:eastAsia="en-GB"/>
                          </w:rPr>
                          <w:t>Have a good weekend.</w:t>
                        </w:r>
                      </w:p>
                      <w:p w14:paraId="3DAB8A7A" w14:textId="77777777" w:rsidR="00BE0811" w:rsidRPr="00BE0811" w:rsidRDefault="00BE0811" w:rsidP="00BE0811">
                        <w:pPr>
                          <w:spacing w:line="330" w:lineRule="atLeast"/>
                          <w:rPr>
                            <w:rFonts w:ascii="Arial" w:eastAsia="Times New Roman" w:hAnsi="Arial" w:cs="Arial"/>
                            <w:color w:val="231F20"/>
                            <w:sz w:val="21"/>
                            <w:szCs w:val="21"/>
                            <w:lang w:eastAsia="en-GB"/>
                          </w:rPr>
                        </w:pPr>
                      </w:p>
                      <w:p w14:paraId="78EC47AE" w14:textId="77777777" w:rsidR="00BE0811" w:rsidRPr="00BE0811" w:rsidRDefault="00BE0811" w:rsidP="00BE0811">
                        <w:pPr>
                          <w:spacing w:line="330"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My highlights for this week's issue:</w:t>
                        </w:r>
                      </w:p>
                      <w:p w14:paraId="1B86C47E" w14:textId="77777777" w:rsidR="00BE0811" w:rsidRPr="00BE0811" w:rsidRDefault="00BE0811" w:rsidP="00BE0811">
                        <w:pPr>
                          <w:numPr>
                            <w:ilvl w:val="0"/>
                            <w:numId w:val="1"/>
                          </w:numPr>
                          <w:spacing w:line="330" w:lineRule="atLeast"/>
                          <w:rPr>
                            <w:rFonts w:ascii="Arial" w:eastAsia="Times New Roman" w:hAnsi="Arial" w:cs="Arial"/>
                            <w:color w:val="231F20"/>
                            <w:sz w:val="21"/>
                            <w:szCs w:val="21"/>
                            <w:lang w:eastAsia="en-GB"/>
                          </w:rPr>
                        </w:pPr>
                        <w:r w:rsidRPr="00BE0811">
                          <w:rPr>
                            <w:rFonts w:ascii="Arial" w:eastAsia="Times New Roman" w:hAnsi="Arial" w:cs="Arial"/>
                            <w:b/>
                            <w:bCs/>
                            <w:color w:val="00B0F0"/>
                            <w:lang w:eastAsia="en-GB"/>
                          </w:rPr>
                          <w:t>Focus group for general practice staff next week - constipation</w:t>
                        </w:r>
                      </w:p>
                      <w:p w14:paraId="1C2CC701" w14:textId="77777777" w:rsidR="00BE0811" w:rsidRPr="00BE0811" w:rsidRDefault="00BE0811" w:rsidP="00BE0811">
                        <w:pPr>
                          <w:numPr>
                            <w:ilvl w:val="0"/>
                            <w:numId w:val="2"/>
                          </w:numPr>
                          <w:spacing w:line="330" w:lineRule="atLeast"/>
                          <w:rPr>
                            <w:rFonts w:ascii="Arial" w:eastAsia="Times New Roman" w:hAnsi="Arial" w:cs="Arial"/>
                            <w:color w:val="231F20"/>
                            <w:sz w:val="21"/>
                            <w:szCs w:val="21"/>
                            <w:lang w:eastAsia="en-GB"/>
                          </w:rPr>
                        </w:pPr>
                        <w:r w:rsidRPr="00BE0811">
                          <w:rPr>
                            <w:rFonts w:ascii="Arial" w:eastAsia="Times New Roman" w:hAnsi="Arial" w:cs="Arial"/>
                            <w:b/>
                            <w:bCs/>
                            <w:color w:val="00B0F0"/>
                            <w:lang w:eastAsia="en-GB"/>
                          </w:rPr>
                          <w:t>Free Activities to support Mental Health</w:t>
                        </w:r>
                      </w:p>
                      <w:p w14:paraId="7CDB31CC" w14:textId="77777777" w:rsidR="00BE0811" w:rsidRPr="00BE0811" w:rsidRDefault="00BE0811" w:rsidP="00BE0811">
                        <w:pPr>
                          <w:numPr>
                            <w:ilvl w:val="0"/>
                            <w:numId w:val="3"/>
                          </w:numPr>
                          <w:spacing w:line="330" w:lineRule="atLeast"/>
                          <w:rPr>
                            <w:rFonts w:ascii="Arial" w:eastAsia="Times New Roman" w:hAnsi="Arial" w:cs="Arial"/>
                            <w:color w:val="000000"/>
                            <w:sz w:val="21"/>
                            <w:szCs w:val="21"/>
                            <w:lang w:eastAsia="en-GB"/>
                          </w:rPr>
                        </w:pPr>
                      </w:p>
                    </w:tc>
                  </w:tr>
                </w:tbl>
                <w:p w14:paraId="5D15C3D7" w14:textId="77777777" w:rsidR="00BE0811" w:rsidRPr="00BE0811" w:rsidRDefault="00BE0811" w:rsidP="00BE0811">
                  <w:pPr>
                    <w:rPr>
                      <w:rFonts w:ascii="Arial" w:eastAsia="Times New Roman" w:hAnsi="Arial" w:cs="Arial"/>
                      <w:lang w:eastAsia="en-GB"/>
                    </w:rPr>
                  </w:pPr>
                </w:p>
              </w:tc>
            </w:tr>
          </w:tbl>
          <w:p w14:paraId="5267E597" w14:textId="77777777" w:rsidR="00BE0811" w:rsidRPr="00BE0811" w:rsidRDefault="00BE0811" w:rsidP="00BE0811">
            <w:pPr>
              <w:jc w:val="center"/>
              <w:textAlignment w:val="top"/>
              <w:rPr>
                <w:rFonts w:ascii="Arial" w:eastAsia="Times New Roman" w:hAnsi="Arial" w:cs="Arial"/>
                <w:color w:val="000000"/>
                <w:sz w:val="2"/>
                <w:szCs w:val="2"/>
                <w:lang w:eastAsia="en-GB"/>
              </w:rPr>
            </w:pPr>
          </w:p>
        </w:tc>
      </w:tr>
    </w:tbl>
    <w:p w14:paraId="7C914B6E" w14:textId="77777777" w:rsidR="00BE0811" w:rsidRPr="00BE0811" w:rsidRDefault="00BE0811" w:rsidP="00BE0811">
      <w:pPr>
        <w:rPr>
          <w:rFonts w:ascii="Times New Roman" w:eastAsia="Times New Roman" w:hAnsi="Times New Roman" w:cs="Times New Roman"/>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BE0811" w:rsidRPr="00BE0811" w14:paraId="5B6E1A02" w14:textId="77777777" w:rsidTr="00BE0811">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BE0811" w:rsidRPr="00BE0811" w14:paraId="2F8BBDF5" w14:textId="77777777" w:rsidTr="00BE0811">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BE0811" w:rsidRPr="00BE0811" w14:paraId="5AE95FEB" w14:textId="77777777">
                    <w:tc>
                      <w:tcPr>
                        <w:tcW w:w="0" w:type="auto"/>
                        <w:tcBorders>
                          <w:top w:val="nil"/>
                          <w:left w:val="nil"/>
                          <w:bottom w:val="nil"/>
                          <w:right w:val="nil"/>
                        </w:tcBorders>
                        <w:tcMar>
                          <w:top w:w="150" w:type="dxa"/>
                          <w:left w:w="150" w:type="dxa"/>
                          <w:bottom w:w="150" w:type="dxa"/>
                          <w:right w:w="150" w:type="dxa"/>
                        </w:tcMar>
                        <w:vAlign w:val="center"/>
                        <w:hideMark/>
                      </w:tcPr>
                      <w:p w14:paraId="6D07AF9F" w14:textId="0F2DE92E" w:rsidR="00BE0811" w:rsidRPr="00BE0811" w:rsidRDefault="00BE0811" w:rsidP="00BE0811">
                        <w:pPr>
                          <w:jc w:val="center"/>
                          <w:rPr>
                            <w:rFonts w:ascii="Arial" w:eastAsia="Times New Roman" w:hAnsi="Arial" w:cs="Arial"/>
                            <w:sz w:val="21"/>
                            <w:szCs w:val="21"/>
                            <w:lang w:eastAsia="en-GB"/>
                          </w:rPr>
                        </w:pPr>
                        <w:r w:rsidRPr="00BE0811">
                          <w:rPr>
                            <w:rFonts w:ascii="Arial" w:eastAsia="Times New Roman" w:hAnsi="Arial" w:cs="Arial"/>
                            <w:sz w:val="21"/>
                            <w:szCs w:val="21"/>
                            <w:lang w:eastAsia="en-GB"/>
                          </w:rPr>
                          <w:lastRenderedPageBreak/>
                          <w:fldChar w:fldCharType="begin"/>
                        </w:r>
                        <w:r w:rsidRPr="00BE0811">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BE0811">
                          <w:rPr>
                            <w:rFonts w:ascii="Arial" w:eastAsia="Times New Roman" w:hAnsi="Arial" w:cs="Arial"/>
                            <w:sz w:val="21"/>
                            <w:szCs w:val="21"/>
                            <w:lang w:eastAsia="en-GB"/>
                          </w:rPr>
                          <w:fldChar w:fldCharType="separate"/>
                        </w:r>
                        <w:r w:rsidRPr="00BE0811">
                          <w:rPr>
                            <w:rFonts w:ascii="Arial" w:eastAsia="Times New Roman" w:hAnsi="Arial" w:cs="Arial"/>
                            <w:noProof/>
                            <w:sz w:val="21"/>
                            <w:szCs w:val="21"/>
                            <w:lang w:eastAsia="en-GB"/>
                          </w:rPr>
                          <w:drawing>
                            <wp:inline distT="0" distB="0" distL="0" distR="0" wp14:anchorId="68EC84AD" wp14:editId="43F45356">
                              <wp:extent cx="1437640" cy="2143125"/>
                              <wp:effectExtent l="0" t="0" r="0" b="3175"/>
                              <wp:docPr id="3" name="Picture 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7640" cy="2143125"/>
                                      </a:xfrm>
                                      <a:prstGeom prst="rect">
                                        <a:avLst/>
                                      </a:prstGeom>
                                      <a:noFill/>
                                      <a:ln>
                                        <a:noFill/>
                                      </a:ln>
                                    </pic:spPr>
                                  </pic:pic>
                                </a:graphicData>
                              </a:graphic>
                            </wp:inline>
                          </w:drawing>
                        </w:r>
                        <w:r w:rsidRPr="00BE0811">
                          <w:rPr>
                            <w:rFonts w:ascii="Arial" w:eastAsia="Times New Roman" w:hAnsi="Arial" w:cs="Arial"/>
                            <w:sz w:val="21"/>
                            <w:szCs w:val="21"/>
                            <w:lang w:eastAsia="en-GB"/>
                          </w:rPr>
                          <w:fldChar w:fldCharType="end"/>
                        </w:r>
                      </w:p>
                    </w:tc>
                  </w:tr>
                </w:tbl>
                <w:p w14:paraId="4611AFA2" w14:textId="77777777" w:rsidR="00BE0811" w:rsidRPr="00BE0811" w:rsidRDefault="00BE0811" w:rsidP="00BE0811">
                  <w:pPr>
                    <w:rPr>
                      <w:rFonts w:ascii="Arial" w:eastAsia="Times New Roman" w:hAnsi="Arial" w:cs="Arial"/>
                      <w:lang w:eastAsia="en-GB"/>
                    </w:rPr>
                  </w:pPr>
                </w:p>
              </w:tc>
            </w:tr>
            <w:tr w:rsidR="00BE0811" w:rsidRPr="00BE0811" w14:paraId="2B13A347"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BE0811" w:rsidRPr="00BE0811" w14:paraId="25C4190C" w14:textId="77777777">
                    <w:tc>
                      <w:tcPr>
                        <w:tcW w:w="0" w:type="auto"/>
                        <w:tcBorders>
                          <w:top w:val="nil"/>
                          <w:left w:val="nil"/>
                          <w:bottom w:val="nil"/>
                          <w:right w:val="nil"/>
                        </w:tcBorders>
                        <w:tcMar>
                          <w:top w:w="150" w:type="dxa"/>
                          <w:left w:w="150" w:type="dxa"/>
                          <w:bottom w:w="150" w:type="dxa"/>
                          <w:right w:w="150" w:type="dxa"/>
                        </w:tcMar>
                        <w:hideMark/>
                      </w:tcPr>
                      <w:p w14:paraId="1F032D42" w14:textId="77777777" w:rsidR="00BE0811" w:rsidRPr="00BE0811" w:rsidRDefault="00BE0811" w:rsidP="00BE0811">
                        <w:pPr>
                          <w:spacing w:line="240" w:lineRule="atLeast"/>
                          <w:jc w:val="center"/>
                          <w:rPr>
                            <w:rFonts w:ascii="Arial" w:eastAsia="Times New Roman" w:hAnsi="Arial" w:cs="Arial"/>
                            <w:color w:val="231F20"/>
                            <w:sz w:val="21"/>
                            <w:szCs w:val="21"/>
                            <w:lang w:eastAsia="en-GB"/>
                          </w:rPr>
                        </w:pPr>
                      </w:p>
                      <w:p w14:paraId="57EBFADE" w14:textId="77777777" w:rsidR="00BE0811" w:rsidRPr="00BE0811" w:rsidRDefault="00BE0811" w:rsidP="00BE0811">
                        <w:pPr>
                          <w:spacing w:line="240" w:lineRule="atLeast"/>
                          <w:jc w:val="center"/>
                          <w:rPr>
                            <w:rFonts w:ascii="Arial" w:eastAsia="Times New Roman" w:hAnsi="Arial" w:cs="Arial"/>
                            <w:color w:val="231F20"/>
                            <w:sz w:val="21"/>
                            <w:szCs w:val="21"/>
                            <w:lang w:eastAsia="en-GB"/>
                          </w:rPr>
                        </w:pPr>
                      </w:p>
                      <w:p w14:paraId="1303F1D7" w14:textId="77777777" w:rsidR="00BE0811" w:rsidRPr="00BE0811" w:rsidRDefault="00BE0811" w:rsidP="00BE0811">
                        <w:pPr>
                          <w:spacing w:line="240" w:lineRule="atLeast"/>
                          <w:jc w:val="center"/>
                          <w:rPr>
                            <w:rFonts w:ascii="Arial" w:eastAsia="Times New Roman" w:hAnsi="Arial" w:cs="Arial"/>
                            <w:color w:val="231F20"/>
                            <w:sz w:val="21"/>
                            <w:szCs w:val="21"/>
                            <w:lang w:eastAsia="en-GB"/>
                          </w:rPr>
                        </w:pPr>
                      </w:p>
                      <w:p w14:paraId="19617AC2" w14:textId="77777777" w:rsidR="00BE0811" w:rsidRPr="00BE0811" w:rsidRDefault="00BE0811" w:rsidP="00BE0811">
                        <w:pPr>
                          <w:spacing w:line="240" w:lineRule="atLeast"/>
                          <w:jc w:val="center"/>
                          <w:rPr>
                            <w:rFonts w:ascii="Arial" w:eastAsia="Times New Roman" w:hAnsi="Arial" w:cs="Arial"/>
                            <w:color w:val="231F20"/>
                            <w:sz w:val="21"/>
                            <w:szCs w:val="21"/>
                            <w:lang w:eastAsia="en-GB"/>
                          </w:rPr>
                        </w:pPr>
                      </w:p>
                      <w:p w14:paraId="4BAF1A0D" w14:textId="77777777" w:rsidR="00BE0811" w:rsidRPr="00BE0811" w:rsidRDefault="00BE0811" w:rsidP="00BE0811">
                        <w:pPr>
                          <w:spacing w:line="270" w:lineRule="atLeast"/>
                          <w:jc w:val="center"/>
                          <w:rPr>
                            <w:rFonts w:ascii="Arial" w:eastAsia="Times New Roman" w:hAnsi="Arial" w:cs="Arial"/>
                            <w:color w:val="231F20"/>
                            <w:lang w:eastAsia="en-GB"/>
                          </w:rPr>
                        </w:pPr>
                        <w:r w:rsidRPr="00BE0811">
                          <w:rPr>
                            <w:rFonts w:ascii="Arial" w:eastAsia="Times New Roman" w:hAnsi="Arial" w:cs="Arial"/>
                            <w:b/>
                            <w:bCs/>
                            <w:color w:val="000000"/>
                            <w:lang w:eastAsia="en-GB"/>
                          </w:rPr>
                          <w:t xml:space="preserve">Dr Sarah </w:t>
                        </w:r>
                        <w:proofErr w:type="spellStart"/>
                        <w:r w:rsidRPr="00BE0811">
                          <w:rPr>
                            <w:rFonts w:ascii="Arial" w:eastAsia="Times New Roman" w:hAnsi="Arial" w:cs="Arial"/>
                            <w:b/>
                            <w:bCs/>
                            <w:color w:val="000000"/>
                            <w:lang w:eastAsia="en-GB"/>
                          </w:rPr>
                          <w:t>Raistrick</w:t>
                        </w:r>
                        <w:proofErr w:type="spellEnd"/>
                      </w:p>
                      <w:p w14:paraId="178739B2" w14:textId="77777777" w:rsidR="00BE0811" w:rsidRPr="00BE0811" w:rsidRDefault="00BE0811" w:rsidP="00BE0811">
                        <w:pPr>
                          <w:spacing w:line="270" w:lineRule="atLeast"/>
                          <w:jc w:val="center"/>
                          <w:rPr>
                            <w:rFonts w:ascii="Arial" w:eastAsia="Times New Roman" w:hAnsi="Arial" w:cs="Arial"/>
                            <w:color w:val="231F20"/>
                            <w:lang w:eastAsia="en-GB"/>
                          </w:rPr>
                        </w:pPr>
                        <w:r w:rsidRPr="00BE0811">
                          <w:rPr>
                            <w:rFonts w:ascii="Arial" w:eastAsia="Times New Roman" w:hAnsi="Arial" w:cs="Arial"/>
                            <w:color w:val="231F20"/>
                            <w:lang w:eastAsia="en-GB"/>
                          </w:rPr>
                          <w:t>CCG Chair</w:t>
                        </w:r>
                      </w:p>
                      <w:p w14:paraId="39BD1464" w14:textId="77777777" w:rsidR="00BE0811" w:rsidRPr="00BE0811" w:rsidRDefault="00BE0811" w:rsidP="00BE0811">
                        <w:pPr>
                          <w:spacing w:line="270" w:lineRule="atLeast"/>
                          <w:jc w:val="center"/>
                          <w:rPr>
                            <w:rFonts w:ascii="Arial" w:eastAsia="Times New Roman" w:hAnsi="Arial" w:cs="Arial"/>
                            <w:color w:val="231F20"/>
                            <w:lang w:eastAsia="en-GB"/>
                          </w:rPr>
                        </w:pPr>
                        <w:r w:rsidRPr="00BE0811">
                          <w:rPr>
                            <w:rFonts w:ascii="Arial" w:eastAsia="Times New Roman" w:hAnsi="Arial" w:cs="Arial"/>
                            <w:color w:val="231F20"/>
                            <w:lang w:eastAsia="en-GB"/>
                          </w:rPr>
                          <w:t>NHS Coventry and Warwickshire Clinical Commissioning Group</w:t>
                        </w:r>
                      </w:p>
                    </w:tc>
                  </w:tr>
                </w:tbl>
                <w:p w14:paraId="6F01973B" w14:textId="77777777" w:rsidR="00BE0811" w:rsidRPr="00BE0811" w:rsidRDefault="00BE0811" w:rsidP="00BE0811">
                  <w:pPr>
                    <w:rPr>
                      <w:rFonts w:ascii="Arial" w:eastAsia="Times New Roman" w:hAnsi="Arial" w:cs="Arial"/>
                      <w:lang w:eastAsia="en-GB"/>
                    </w:rPr>
                  </w:pPr>
                </w:p>
              </w:tc>
            </w:tr>
          </w:tbl>
          <w:p w14:paraId="2B6BA38D" w14:textId="77777777" w:rsidR="00BE0811" w:rsidRPr="00BE0811" w:rsidRDefault="00BE0811" w:rsidP="00BE0811">
            <w:pPr>
              <w:jc w:val="center"/>
              <w:textAlignment w:val="top"/>
              <w:rPr>
                <w:rFonts w:ascii="Arial" w:eastAsia="Times New Roman" w:hAnsi="Arial" w:cs="Arial"/>
                <w:color w:val="000000"/>
                <w:sz w:val="2"/>
                <w:szCs w:val="2"/>
                <w:lang w:eastAsia="en-GB"/>
              </w:rPr>
            </w:pPr>
          </w:p>
        </w:tc>
      </w:tr>
    </w:tbl>
    <w:p w14:paraId="29E8AB00" w14:textId="77777777" w:rsidR="00BE0811" w:rsidRPr="00BE0811" w:rsidRDefault="00BE0811" w:rsidP="00BE0811">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6"/>
      </w:tblGrid>
      <w:tr w:rsidR="00BE0811" w:rsidRPr="00BE0811" w14:paraId="16F024D4" w14:textId="77777777" w:rsidTr="00BE0811">
        <w:tc>
          <w:tcPr>
            <w:tcW w:w="0" w:type="auto"/>
            <w:vAlign w:val="center"/>
            <w:hideMark/>
          </w:tcPr>
          <w:p w14:paraId="5DF4E488" w14:textId="06009681" w:rsidR="00BE0811" w:rsidRPr="00BE0811" w:rsidRDefault="00BE0811" w:rsidP="00BE0811">
            <w:pPr>
              <w:spacing w:line="15" w:lineRule="atLeast"/>
              <w:rPr>
                <w:rFonts w:ascii="Arial" w:eastAsia="Times New Roman" w:hAnsi="Arial" w:cs="Arial"/>
                <w:color w:val="000000"/>
                <w:sz w:val="2"/>
                <w:szCs w:val="2"/>
                <w:lang w:eastAsia="en-GB"/>
              </w:rPr>
            </w:pPr>
            <w:r w:rsidRPr="00BE0811">
              <w:rPr>
                <w:rFonts w:ascii="Arial" w:eastAsia="Times New Roman" w:hAnsi="Arial" w:cs="Arial"/>
                <w:color w:val="000000"/>
                <w:sz w:val="2"/>
                <w:szCs w:val="2"/>
                <w:lang w:eastAsia="en-GB"/>
              </w:rPr>
              <w:fldChar w:fldCharType="begin"/>
            </w:r>
            <w:r w:rsidRPr="00BE0811">
              <w:rPr>
                <w:rFonts w:ascii="Arial" w:eastAsia="Times New Roman" w:hAnsi="Arial" w:cs="Arial"/>
                <w:color w:val="000000"/>
                <w:sz w:val="2"/>
                <w:szCs w:val="2"/>
                <w:lang w:eastAsia="en-GB"/>
              </w:rPr>
              <w:instrText xml:space="preserve"> INCLUDEPICTURE "/var/folders/0b/_hlz4rjj5rnc12tfk3ys05_h0000gn/T/com.microsoft.Word/WebArchiveCopyPasteTempFiles/s.gif" \* MERGEFORMATINET </w:instrText>
            </w:r>
            <w:r w:rsidRPr="00BE0811">
              <w:rPr>
                <w:rFonts w:ascii="Arial" w:eastAsia="Times New Roman" w:hAnsi="Arial" w:cs="Arial"/>
                <w:color w:val="000000"/>
                <w:sz w:val="2"/>
                <w:szCs w:val="2"/>
                <w:lang w:eastAsia="en-GB"/>
              </w:rPr>
              <w:fldChar w:fldCharType="separate"/>
            </w:r>
            <w:r w:rsidRPr="00BE0811">
              <w:rPr>
                <w:rFonts w:ascii="Arial" w:eastAsia="Times New Roman" w:hAnsi="Arial" w:cs="Arial"/>
                <w:noProof/>
                <w:color w:val="000000"/>
                <w:sz w:val="2"/>
                <w:szCs w:val="2"/>
                <w:lang w:eastAsia="en-GB"/>
              </w:rPr>
              <w:drawing>
                <wp:inline distT="0" distB="0" distL="0" distR="0" wp14:anchorId="54AADBF4" wp14:editId="0D68BBFD">
                  <wp:extent cx="13970" cy="25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258445"/>
                          </a:xfrm>
                          <a:prstGeom prst="rect">
                            <a:avLst/>
                          </a:prstGeom>
                          <a:noFill/>
                          <a:ln>
                            <a:noFill/>
                          </a:ln>
                        </pic:spPr>
                      </pic:pic>
                    </a:graphicData>
                  </a:graphic>
                </wp:inline>
              </w:drawing>
            </w:r>
            <w:r w:rsidRPr="00BE0811">
              <w:rPr>
                <w:rFonts w:ascii="Arial" w:eastAsia="Times New Roman" w:hAnsi="Arial" w:cs="Arial"/>
                <w:color w:val="000000"/>
                <w:sz w:val="2"/>
                <w:szCs w:val="2"/>
                <w:lang w:eastAsia="en-GB"/>
              </w:rPr>
              <w:fldChar w:fldCharType="end"/>
            </w:r>
          </w:p>
        </w:tc>
      </w:tr>
    </w:tbl>
    <w:p w14:paraId="15C19051" w14:textId="77777777" w:rsidR="00BE0811" w:rsidRPr="00BE0811" w:rsidRDefault="00BE0811" w:rsidP="00BE0811">
      <w:pPr>
        <w:rPr>
          <w:rFonts w:ascii="Times New Roman" w:eastAsia="Times New Roman" w:hAnsi="Times New Roman" w:cs="Times New Roman"/>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BE0811" w:rsidRPr="00BE0811" w14:paraId="0F8DFA3B" w14:textId="77777777" w:rsidTr="00BE0811">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3DCA28DA" w14:textId="77777777" w:rsidR="00BE0811" w:rsidRPr="00BE0811" w:rsidRDefault="00BE0811" w:rsidP="00BE0811">
            <w:pPr>
              <w:spacing w:line="330" w:lineRule="atLeast"/>
              <w:divId w:val="1814561242"/>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If you'd like to have Practice News and other relevant CCG updates sent to you directly, please email </w:t>
            </w:r>
            <w:hyperlink r:id="rId8" w:tooltip="mailto:communications@coventryrugbyccg.nhs.uk" w:history="1">
              <w:r w:rsidRPr="00BE0811">
                <w:rPr>
                  <w:rFonts w:ascii="Arial" w:eastAsia="Times New Roman" w:hAnsi="Arial" w:cs="Arial"/>
                  <w:color w:val="0078D4"/>
                  <w:sz w:val="21"/>
                  <w:szCs w:val="21"/>
                  <w:u w:val="single"/>
                  <w:lang w:eastAsia="en-GB"/>
                </w:rPr>
                <w:t>communications@coventryrugbyccg.nhs.uk</w:t>
              </w:r>
            </w:hyperlink>
            <w:r w:rsidRPr="00BE0811">
              <w:rPr>
                <w:rFonts w:ascii="Arial" w:eastAsia="Times New Roman" w:hAnsi="Arial" w:cs="Arial"/>
                <w:color w:val="231F20"/>
                <w:sz w:val="21"/>
                <w:szCs w:val="21"/>
                <w:lang w:eastAsia="en-GB"/>
              </w:rPr>
              <w:t>.</w:t>
            </w:r>
          </w:p>
        </w:tc>
      </w:tr>
    </w:tbl>
    <w:p w14:paraId="54C56467" w14:textId="77777777" w:rsidR="00BE0811" w:rsidRPr="00BE0811" w:rsidRDefault="00BE0811" w:rsidP="00BE0811">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BE0811" w:rsidRPr="00BE0811" w14:paraId="4556217C" w14:textId="77777777" w:rsidTr="00BE0811">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BE0811" w:rsidRPr="00BE0811" w14:paraId="2687B879" w14:textId="77777777" w:rsidTr="00BE0811">
              <w:trPr>
                <w:jc w:val="center"/>
              </w:trPr>
              <w:tc>
                <w:tcPr>
                  <w:tcW w:w="0" w:type="auto"/>
                  <w:tcBorders>
                    <w:top w:val="nil"/>
                    <w:left w:val="nil"/>
                    <w:bottom w:val="nil"/>
                    <w:right w:val="nil"/>
                  </w:tcBorders>
                  <w:vAlign w:val="center"/>
                  <w:hideMark/>
                </w:tcPr>
                <w:tbl>
                  <w:tblPr>
                    <w:tblW w:w="5000" w:type="pct"/>
                    <w:shd w:val="clear" w:color="auto" w:fill="768692"/>
                    <w:tblCellMar>
                      <w:left w:w="0" w:type="dxa"/>
                      <w:right w:w="0" w:type="dxa"/>
                    </w:tblCellMar>
                    <w:tblLook w:val="04A0" w:firstRow="1" w:lastRow="0" w:firstColumn="1" w:lastColumn="0" w:noHBand="0" w:noVBand="1"/>
                  </w:tblPr>
                  <w:tblGrid>
                    <w:gridCol w:w="8726"/>
                  </w:tblGrid>
                  <w:tr w:rsidR="00BE0811" w:rsidRPr="00BE0811" w14:paraId="0CBAE1E3" w14:textId="77777777">
                    <w:tc>
                      <w:tcPr>
                        <w:tcW w:w="0" w:type="auto"/>
                        <w:shd w:val="clear" w:color="auto" w:fill="768692"/>
                        <w:vAlign w:val="center"/>
                        <w:hideMark/>
                      </w:tcPr>
                      <w:p w14:paraId="33A99B63" w14:textId="0B0BF5D6" w:rsidR="00BE0811" w:rsidRPr="00BE0811" w:rsidRDefault="00BE0811" w:rsidP="00BE0811">
                        <w:pPr>
                          <w:spacing w:line="15" w:lineRule="atLeast"/>
                          <w:rPr>
                            <w:rFonts w:ascii="Arial" w:eastAsia="Times New Roman" w:hAnsi="Arial" w:cs="Arial"/>
                            <w:sz w:val="2"/>
                            <w:szCs w:val="2"/>
                            <w:lang w:eastAsia="en-GB"/>
                          </w:rPr>
                        </w:pPr>
                        <w:r w:rsidRPr="00BE0811">
                          <w:rPr>
                            <w:rFonts w:ascii="Arial" w:eastAsia="Times New Roman" w:hAnsi="Arial" w:cs="Arial"/>
                            <w:sz w:val="2"/>
                            <w:szCs w:val="2"/>
                            <w:lang w:eastAsia="en-GB"/>
                          </w:rPr>
                          <w:fldChar w:fldCharType="begin"/>
                        </w:r>
                        <w:r w:rsidRPr="00BE0811">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BE0811">
                          <w:rPr>
                            <w:rFonts w:ascii="Arial" w:eastAsia="Times New Roman" w:hAnsi="Arial" w:cs="Arial"/>
                            <w:sz w:val="2"/>
                            <w:szCs w:val="2"/>
                            <w:lang w:eastAsia="en-GB"/>
                          </w:rPr>
                          <w:fldChar w:fldCharType="separate"/>
                        </w:r>
                        <w:r w:rsidRPr="00BE0811">
                          <w:rPr>
                            <w:rFonts w:ascii="Arial" w:eastAsia="Times New Roman" w:hAnsi="Arial" w:cs="Arial"/>
                            <w:noProof/>
                            <w:sz w:val="2"/>
                            <w:szCs w:val="2"/>
                            <w:lang w:eastAsia="en-GB"/>
                          </w:rPr>
                          <w:drawing>
                            <wp:inline distT="0" distB="0" distL="0" distR="0" wp14:anchorId="39C50A30" wp14:editId="2A654B71">
                              <wp:extent cx="13970" cy="1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BE0811">
                          <w:rPr>
                            <w:rFonts w:ascii="Arial" w:eastAsia="Times New Roman" w:hAnsi="Arial" w:cs="Arial"/>
                            <w:sz w:val="2"/>
                            <w:szCs w:val="2"/>
                            <w:lang w:eastAsia="en-GB"/>
                          </w:rPr>
                          <w:fldChar w:fldCharType="end"/>
                        </w:r>
                      </w:p>
                    </w:tc>
                  </w:tr>
                </w:tbl>
                <w:p w14:paraId="7878686D" w14:textId="77777777" w:rsidR="00BE0811" w:rsidRPr="00BE0811" w:rsidRDefault="00BE0811" w:rsidP="00BE0811">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BE0811" w:rsidRPr="00BE0811" w14:paraId="25328F8A" w14:textId="77777777">
                    <w:tc>
                      <w:tcPr>
                        <w:tcW w:w="0" w:type="auto"/>
                        <w:tcBorders>
                          <w:top w:val="nil"/>
                          <w:left w:val="nil"/>
                          <w:bottom w:val="nil"/>
                          <w:right w:val="nil"/>
                        </w:tcBorders>
                        <w:tcMar>
                          <w:top w:w="150" w:type="dxa"/>
                          <w:left w:w="150" w:type="dxa"/>
                          <w:bottom w:w="150" w:type="dxa"/>
                          <w:right w:w="150" w:type="dxa"/>
                        </w:tcMar>
                        <w:hideMark/>
                      </w:tcPr>
                      <w:p w14:paraId="3E4B08D2" w14:textId="77777777" w:rsidR="00BE0811" w:rsidRPr="00BE0811" w:rsidRDefault="00BE0811" w:rsidP="00BE0811">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BE0811">
                          <w:rPr>
                            <w:rFonts w:ascii="Arial" w:eastAsia="Times New Roman" w:hAnsi="Arial" w:cs="Arial"/>
                            <w:color w:val="0072CE"/>
                            <w:sz w:val="33"/>
                            <w:szCs w:val="33"/>
                            <w:lang w:eastAsia="en-GB"/>
                          </w:rPr>
                          <w:t>Latest information for practices</w:t>
                        </w:r>
                      </w:p>
                      <w:p w14:paraId="5F9E376E"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53C15A51"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00B0F0"/>
                            <w:lang w:eastAsia="en-GB"/>
                          </w:rPr>
                          <w:t>Free Activities to support Mental Health </w:t>
                        </w:r>
                      </w:p>
                      <w:p w14:paraId="3BB2A9B8"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 xml:space="preserve">On behalf of </w:t>
                        </w:r>
                        <w:proofErr w:type="spellStart"/>
                        <w:r w:rsidRPr="00BE0811">
                          <w:rPr>
                            <w:rFonts w:ascii="Arial" w:eastAsia="Times New Roman" w:hAnsi="Arial" w:cs="Arial"/>
                            <w:b/>
                            <w:bCs/>
                            <w:color w:val="231F20"/>
                            <w:sz w:val="21"/>
                            <w:szCs w:val="21"/>
                            <w:lang w:eastAsia="en-GB"/>
                          </w:rPr>
                          <w:t>MENtalk</w:t>
                        </w:r>
                        <w:proofErr w:type="spellEnd"/>
                      </w:p>
                      <w:p w14:paraId="5025DEF2"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xml:space="preserve">We are currently offering FREE activity sessions to support men and women with their mental health. The sessions are open for people to turn up to as we can sign people up on the day. The activities are largely decided on by participants, and we are able to </w:t>
                        </w:r>
                        <w:proofErr w:type="gramStart"/>
                        <w:r w:rsidRPr="00BE0811">
                          <w:rPr>
                            <w:rFonts w:ascii="Arial" w:eastAsia="Times New Roman" w:hAnsi="Arial" w:cs="Arial"/>
                            <w:color w:val="231F20"/>
                            <w:sz w:val="21"/>
                            <w:szCs w:val="21"/>
                            <w:lang w:eastAsia="en-GB"/>
                          </w:rPr>
                          <w:t>facilitate:</w:t>
                        </w:r>
                        <w:proofErr w:type="gramEnd"/>
                        <w:r w:rsidRPr="00BE0811">
                          <w:rPr>
                            <w:rFonts w:ascii="Arial" w:eastAsia="Times New Roman" w:hAnsi="Arial" w:cs="Arial"/>
                            <w:color w:val="231F20"/>
                            <w:sz w:val="21"/>
                            <w:szCs w:val="21"/>
                            <w:lang w:eastAsia="en-GB"/>
                          </w:rPr>
                          <w:t xml:space="preserve"> Badminton, Football, Table Tennis, Basketball, Indoor Archery, Bowls and multiple other indoor sports. We are currently giving free ticket vouchers for Coventry City FC fixtures to any new members. </w:t>
                        </w:r>
                      </w:p>
                      <w:p w14:paraId="57E6C15B"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xml:space="preserve">Please encourage any friends, </w:t>
                        </w:r>
                        <w:proofErr w:type="gramStart"/>
                        <w:r w:rsidRPr="00BE0811">
                          <w:rPr>
                            <w:rFonts w:ascii="Arial" w:eastAsia="Times New Roman" w:hAnsi="Arial" w:cs="Arial"/>
                            <w:color w:val="231F20"/>
                            <w:sz w:val="21"/>
                            <w:szCs w:val="21"/>
                            <w:lang w:eastAsia="en-GB"/>
                          </w:rPr>
                          <w:t>family</w:t>
                        </w:r>
                        <w:proofErr w:type="gramEnd"/>
                        <w:r w:rsidRPr="00BE0811">
                          <w:rPr>
                            <w:rFonts w:ascii="Arial" w:eastAsia="Times New Roman" w:hAnsi="Arial" w:cs="Arial"/>
                            <w:color w:val="231F20"/>
                            <w:sz w:val="21"/>
                            <w:szCs w:val="21"/>
                            <w:lang w:eastAsia="en-GB"/>
                          </w:rPr>
                          <w:t xml:space="preserve"> or service users you feel might benefit from our sessions to come along to any of the following:</w:t>
                        </w:r>
                      </w:p>
                      <w:p w14:paraId="4A9498EC" w14:textId="77777777" w:rsidR="00BE0811" w:rsidRPr="00BE0811" w:rsidRDefault="00BE0811" w:rsidP="00BE0811">
                        <w:pPr>
                          <w:spacing w:line="315" w:lineRule="atLeast"/>
                          <w:rPr>
                            <w:rFonts w:ascii="Arial" w:eastAsia="Times New Roman" w:hAnsi="Arial" w:cs="Arial"/>
                            <w:color w:val="231F20"/>
                            <w:sz w:val="21"/>
                            <w:szCs w:val="21"/>
                            <w:lang w:eastAsia="en-GB"/>
                          </w:rPr>
                        </w:pPr>
                        <w:proofErr w:type="spellStart"/>
                        <w:r w:rsidRPr="00BE0811">
                          <w:rPr>
                            <w:rFonts w:ascii="Arial" w:eastAsia="Times New Roman" w:hAnsi="Arial" w:cs="Arial"/>
                            <w:b/>
                            <w:bCs/>
                            <w:color w:val="231F20"/>
                            <w:sz w:val="21"/>
                            <w:szCs w:val="21"/>
                            <w:lang w:eastAsia="en-GB"/>
                          </w:rPr>
                          <w:t>MENtalk</w:t>
                        </w:r>
                        <w:proofErr w:type="spellEnd"/>
                      </w:p>
                      <w:p w14:paraId="41BB7FE8"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Warwick session: St Nicholas Park Leisure Centre (CV34 4QY) – every Tuesday, 11:00 – 13:00pm.</w:t>
                        </w:r>
                      </w:p>
                      <w:p w14:paraId="5126CFE1"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Coventry session: Moat House Leisure Centre (CV2 1EA) – every Thursday, 12:00 – 14:00pm.</w:t>
                        </w:r>
                      </w:p>
                      <w:p w14:paraId="5901DA75"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lastRenderedPageBreak/>
                          <w:t>Nuneaton session: Jubilee Sports Centre (CV10 7EZ) – every Friday, 14:00 – 16:00pm.</w:t>
                        </w:r>
                      </w:p>
                      <w:p w14:paraId="37268DAD" w14:textId="77777777" w:rsidR="00BE0811" w:rsidRPr="00BE0811" w:rsidRDefault="00BE0811" w:rsidP="00BE0811">
                        <w:pPr>
                          <w:spacing w:line="315" w:lineRule="atLeast"/>
                          <w:rPr>
                            <w:rFonts w:ascii="Arial" w:eastAsia="Times New Roman" w:hAnsi="Arial" w:cs="Arial"/>
                            <w:color w:val="231F20"/>
                            <w:sz w:val="21"/>
                            <w:szCs w:val="21"/>
                            <w:lang w:eastAsia="en-GB"/>
                          </w:rPr>
                        </w:pPr>
                        <w:proofErr w:type="spellStart"/>
                        <w:r w:rsidRPr="00BE0811">
                          <w:rPr>
                            <w:rFonts w:ascii="Arial" w:eastAsia="Times New Roman" w:hAnsi="Arial" w:cs="Arial"/>
                            <w:b/>
                            <w:bCs/>
                            <w:color w:val="231F20"/>
                            <w:sz w:val="21"/>
                            <w:szCs w:val="21"/>
                            <w:lang w:eastAsia="en-GB"/>
                          </w:rPr>
                          <w:t>WOMENtalk</w:t>
                        </w:r>
                        <w:proofErr w:type="spellEnd"/>
                      </w:p>
                      <w:p w14:paraId="5D15F126"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Warwick session: St Nicholas Park Leisure Centre (CV34 4QY) – every Wednesday, 11:00 – 12:30pm.</w:t>
                        </w:r>
                      </w:p>
                      <w:p w14:paraId="2DD12DB3"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Nuneaton session: Jubilee Sports Centre (CV10 7EZ) – every Friday, 12:00 – 13:30pm.</w:t>
                        </w:r>
                      </w:p>
                      <w:p w14:paraId="4CD2FF46"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xml:space="preserve">Again, participants </w:t>
                        </w:r>
                        <w:proofErr w:type="gramStart"/>
                        <w:r w:rsidRPr="00BE0811">
                          <w:rPr>
                            <w:rFonts w:ascii="Arial" w:eastAsia="Times New Roman" w:hAnsi="Arial" w:cs="Arial"/>
                            <w:color w:val="231F20"/>
                            <w:sz w:val="21"/>
                            <w:szCs w:val="21"/>
                            <w:lang w:eastAsia="en-GB"/>
                          </w:rPr>
                          <w:t>are able to</w:t>
                        </w:r>
                        <w:proofErr w:type="gramEnd"/>
                        <w:r w:rsidRPr="00BE0811">
                          <w:rPr>
                            <w:rFonts w:ascii="Arial" w:eastAsia="Times New Roman" w:hAnsi="Arial" w:cs="Arial"/>
                            <w:color w:val="231F20"/>
                            <w:sz w:val="21"/>
                            <w:szCs w:val="21"/>
                            <w:lang w:eastAsia="en-GB"/>
                          </w:rPr>
                          <w:t xml:space="preserve"> come along and sign up on the day – they do not need to be referred or contacted prior to sessions.</w:t>
                        </w:r>
                      </w:p>
                      <w:p w14:paraId="5597F2B3"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Best wishes</w:t>
                        </w:r>
                      </w:p>
                      <w:p w14:paraId="4146A7CD"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Robbie Chandler</w:t>
                        </w:r>
                      </w:p>
                      <w:p w14:paraId="4EA03718"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Health Manager</w:t>
                        </w:r>
                      </w:p>
                      <w:p w14:paraId="736E6277"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Sky Blues in the Community</w:t>
                        </w:r>
                      </w:p>
                      <w:p w14:paraId="6CC46BC2"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Registered Charity Number: 1127014</w:t>
                        </w:r>
                      </w:p>
                      <w:p w14:paraId="4666ED7C"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T: 024 7678 6349</w:t>
                        </w:r>
                      </w:p>
                      <w:p w14:paraId="75B17932"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M: 07845 812639</w:t>
                        </w:r>
                      </w:p>
                      <w:p w14:paraId="34837A7C" w14:textId="77777777" w:rsidR="00BE0811" w:rsidRPr="00BE0811" w:rsidRDefault="00BE0811" w:rsidP="00BE0811">
                        <w:pPr>
                          <w:spacing w:after="240" w:line="315" w:lineRule="atLeast"/>
                          <w:rPr>
                            <w:rFonts w:ascii="Arial" w:eastAsia="Times New Roman" w:hAnsi="Arial" w:cs="Arial"/>
                            <w:color w:val="231F20"/>
                            <w:sz w:val="21"/>
                            <w:szCs w:val="21"/>
                            <w:lang w:eastAsia="en-GB"/>
                          </w:rPr>
                        </w:pPr>
                        <w:hyperlink r:id="rId9" w:tooltip="https://cwccg.net/5ECH-GW7A-3W4C1S-CI9T1-1/c.aspx" w:history="1">
                          <w:r w:rsidRPr="00BE0811">
                            <w:rPr>
                              <w:rFonts w:ascii="Arial" w:eastAsia="Times New Roman" w:hAnsi="Arial" w:cs="Arial"/>
                              <w:color w:val="00B0F0"/>
                              <w:sz w:val="21"/>
                              <w:szCs w:val="21"/>
                              <w:u w:val="single"/>
                              <w:lang w:eastAsia="en-GB"/>
                            </w:rPr>
                            <w:t>Website link</w:t>
                          </w:r>
                        </w:hyperlink>
                      </w:p>
                      <w:p w14:paraId="32FEC2AF"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00B0F0"/>
                            <w:lang w:eastAsia="en-GB"/>
                          </w:rPr>
                          <w:t>Marking one year of the Covid-19 vaccine</w:t>
                        </w:r>
                      </w:p>
                      <w:p w14:paraId="727F9308"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On 8 December 2020 at 6.32am, Maggie Keenan became the first person in the world to receive an approved Covid-19 vaccine at University Hospital, Coventry. Since 8 December a total of 459,977 of Warwickshire's 551,198 residents have received at least one dose of a COVID-19 vaccine</w:t>
                        </w:r>
                        <w:r w:rsidRPr="00BE0811">
                          <w:rPr>
                            <w:rFonts w:ascii="Arial" w:eastAsia="Times New Roman" w:hAnsi="Arial" w:cs="Arial"/>
                            <w:b/>
                            <w:bCs/>
                            <w:color w:val="231F20"/>
                            <w:sz w:val="21"/>
                            <w:szCs w:val="21"/>
                            <w:lang w:eastAsia="en-GB"/>
                          </w:rPr>
                          <w:t>. This equates to a first dose vaccination rate of 83.45% of all residents which is greater than the English rate of 77.91%.</w:t>
                        </w:r>
                      </w:p>
                      <w:p w14:paraId="2338837B"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193,022 of Warwickshire's 551,198 residents have received a third or booster dose of a COVID-19 vaccine. This equates to a third/booster dose vaccination rate of 35.02%, </w:t>
                        </w:r>
                        <w:r w:rsidRPr="00BE0811">
                          <w:rPr>
                            <w:rFonts w:ascii="Arial" w:eastAsia="Times New Roman" w:hAnsi="Arial" w:cs="Arial"/>
                            <w:b/>
                            <w:bCs/>
                            <w:color w:val="231F20"/>
                            <w:sz w:val="21"/>
                            <w:szCs w:val="21"/>
                            <w:lang w:eastAsia="en-GB"/>
                          </w:rPr>
                          <w:t>ranking Warwickshire 1 out of 9 for Warwickshire geographical neighbours.</w:t>
                        </w:r>
                      </w:p>
                      <w:p w14:paraId="4A18DCFA" w14:textId="77777777" w:rsidR="00BE0811" w:rsidRPr="00BE0811" w:rsidRDefault="00BE0811" w:rsidP="00BE0811">
                        <w:pPr>
                          <w:spacing w:before="300" w:line="315" w:lineRule="atLeast"/>
                          <w:textAlignment w:val="center"/>
                          <w:rPr>
                            <w:rFonts w:ascii="Arial" w:eastAsia="Times New Roman" w:hAnsi="Arial" w:cs="Arial"/>
                            <w:color w:val="231F20"/>
                            <w:sz w:val="21"/>
                            <w:szCs w:val="21"/>
                            <w:lang w:eastAsia="en-GB"/>
                          </w:rPr>
                        </w:pPr>
                        <w:r w:rsidRPr="00BE0811">
                          <w:rPr>
                            <w:rFonts w:ascii="Arial" w:eastAsia="Times New Roman" w:hAnsi="Arial" w:cs="Arial"/>
                            <w:color w:val="030303"/>
                            <w:sz w:val="21"/>
                            <w:szCs w:val="21"/>
                            <w:lang w:eastAsia="en-GB"/>
                          </w:rPr>
                          <w:t>NHS Midlands team have produced the following assets to share on practices’ own channels:</w:t>
                        </w:r>
                      </w:p>
                      <w:p w14:paraId="36E22DC0" w14:textId="77777777" w:rsidR="00BE0811" w:rsidRPr="00BE0811" w:rsidRDefault="00BE0811" w:rsidP="00BE0811">
                        <w:pPr>
                          <w:spacing w:before="300" w:line="315" w:lineRule="atLeast"/>
                          <w:ind w:left="720" w:hanging="360"/>
                          <w:textAlignment w:val="center"/>
                          <w:rPr>
                            <w:rFonts w:ascii="Arial" w:eastAsia="Times New Roman" w:hAnsi="Arial" w:cs="Arial"/>
                            <w:color w:val="231F20"/>
                            <w:sz w:val="21"/>
                            <w:szCs w:val="21"/>
                            <w:lang w:eastAsia="en-GB"/>
                          </w:rPr>
                        </w:pPr>
                        <w:r w:rsidRPr="00BE0811">
                          <w:rPr>
                            <w:rFonts w:ascii="Symbol" w:eastAsia="Times New Roman" w:hAnsi="Symbol" w:cs="Arial"/>
                            <w:color w:val="030303"/>
                            <w:sz w:val="21"/>
                            <w:szCs w:val="21"/>
                            <w:lang w:eastAsia="en-GB"/>
                          </w:rPr>
                          <w:t>·       </w:t>
                        </w:r>
                        <w:r w:rsidRPr="00BE0811">
                          <w:rPr>
                            <w:rFonts w:ascii="Arial" w:eastAsia="Times New Roman" w:hAnsi="Arial" w:cs="Arial"/>
                            <w:color w:val="030303"/>
                            <w:sz w:val="21"/>
                            <w:szCs w:val="21"/>
                            <w:lang w:eastAsia="en-GB"/>
                          </w:rPr>
                          <w:t>A one-minute video that recognises the progress and pace of the vaccination programme: </w:t>
                        </w:r>
                        <w:hyperlink r:id="rId10" w:tooltip="https://cwccg.net/5ECH-GW7A-3W4C1S-CI9RG-1/c.aspx" w:history="1">
                          <w:r w:rsidRPr="00BE0811">
                            <w:rPr>
                              <w:rFonts w:ascii="Arial" w:eastAsia="Times New Roman" w:hAnsi="Arial" w:cs="Arial"/>
                              <w:color w:val="00B0F0"/>
                              <w:sz w:val="21"/>
                              <w:szCs w:val="21"/>
                              <w:u w:val="single"/>
                              <w:lang w:eastAsia="en-GB"/>
                            </w:rPr>
                            <w:t>watch this on YouTube</w:t>
                          </w:r>
                        </w:hyperlink>
                        <w:r w:rsidRPr="00BE0811">
                          <w:rPr>
                            <w:rFonts w:ascii="Arial" w:eastAsia="Times New Roman" w:hAnsi="Arial" w:cs="Arial"/>
                            <w:color w:val="030303"/>
                            <w:sz w:val="21"/>
                            <w:szCs w:val="21"/>
                            <w:lang w:eastAsia="en-GB"/>
                          </w:rPr>
                          <w:t> or </w:t>
                        </w:r>
                        <w:hyperlink r:id="rId11" w:tooltip="https://cwccg.net/5ECH-GW7A-3W4C1S-CI9RH-1/c.aspx" w:history="1">
                          <w:r w:rsidRPr="00BE0811">
                            <w:rPr>
                              <w:rFonts w:ascii="Arial" w:eastAsia="Times New Roman" w:hAnsi="Arial" w:cs="Arial"/>
                              <w:color w:val="00B0F0"/>
                              <w:sz w:val="21"/>
                              <w:szCs w:val="21"/>
                              <w:u w:val="single"/>
                              <w:lang w:eastAsia="en-GB"/>
                            </w:rPr>
                            <w:t>download from Google Drive here</w:t>
                          </w:r>
                        </w:hyperlink>
                      </w:p>
                      <w:p w14:paraId="1E01EACE" w14:textId="77777777" w:rsidR="00BE0811" w:rsidRPr="00BE0811" w:rsidRDefault="00BE0811" w:rsidP="00BE0811">
                        <w:pPr>
                          <w:spacing w:before="300" w:line="315" w:lineRule="atLeast"/>
                          <w:ind w:left="720" w:hanging="360"/>
                          <w:textAlignment w:val="center"/>
                          <w:rPr>
                            <w:rFonts w:ascii="Arial" w:eastAsia="Times New Roman" w:hAnsi="Arial" w:cs="Arial"/>
                            <w:color w:val="231F20"/>
                            <w:sz w:val="21"/>
                            <w:szCs w:val="21"/>
                            <w:lang w:eastAsia="en-GB"/>
                          </w:rPr>
                        </w:pPr>
                        <w:r w:rsidRPr="00BE0811">
                          <w:rPr>
                            <w:rFonts w:ascii="Symbol" w:eastAsia="Times New Roman" w:hAnsi="Symbol" w:cs="Arial"/>
                            <w:color w:val="030303"/>
                            <w:sz w:val="21"/>
                            <w:szCs w:val="21"/>
                            <w:lang w:eastAsia="en-GB"/>
                          </w:rPr>
                          <w:t>·       </w:t>
                        </w:r>
                        <w:r w:rsidRPr="00BE0811">
                          <w:rPr>
                            <w:rFonts w:ascii="Arial" w:eastAsia="Times New Roman" w:hAnsi="Arial" w:cs="Arial"/>
                            <w:color w:val="030303"/>
                            <w:sz w:val="21"/>
                            <w:szCs w:val="21"/>
                            <w:lang w:eastAsia="en-GB"/>
                          </w:rPr>
                          <w:t xml:space="preserve">One year on social media ‘timeline’ assets for Facebook, </w:t>
                        </w:r>
                        <w:proofErr w:type="gramStart"/>
                        <w:r w:rsidRPr="00BE0811">
                          <w:rPr>
                            <w:rFonts w:ascii="Arial" w:eastAsia="Times New Roman" w:hAnsi="Arial" w:cs="Arial"/>
                            <w:color w:val="030303"/>
                            <w:sz w:val="21"/>
                            <w:szCs w:val="21"/>
                            <w:lang w:eastAsia="en-GB"/>
                          </w:rPr>
                          <w:t>Twitter</w:t>
                        </w:r>
                        <w:proofErr w:type="gramEnd"/>
                        <w:r w:rsidRPr="00BE0811">
                          <w:rPr>
                            <w:rFonts w:ascii="Arial" w:eastAsia="Times New Roman" w:hAnsi="Arial" w:cs="Arial"/>
                            <w:color w:val="030303"/>
                            <w:sz w:val="21"/>
                            <w:szCs w:val="21"/>
                            <w:lang w:eastAsia="en-GB"/>
                          </w:rPr>
                          <w:t xml:space="preserve"> and Instagram, marking the programme’s key milestones to date. </w:t>
                        </w:r>
                        <w:hyperlink r:id="rId12" w:tooltip="https://cwccg.net/5ECH-GW7A-3W4C1S-CI9RI-1/c.aspx" w:history="1">
                          <w:r w:rsidRPr="00BE0811">
                            <w:rPr>
                              <w:rFonts w:ascii="Arial" w:eastAsia="Times New Roman" w:hAnsi="Arial" w:cs="Arial"/>
                              <w:color w:val="00B0F0"/>
                              <w:sz w:val="21"/>
                              <w:szCs w:val="21"/>
                              <w:u w:val="single"/>
                              <w:lang w:eastAsia="en-GB"/>
                            </w:rPr>
                            <w:t>You can download these assets here</w:t>
                          </w:r>
                        </w:hyperlink>
                        <w:r w:rsidRPr="00BE0811">
                          <w:rPr>
                            <w:rFonts w:ascii="Arial" w:eastAsia="Times New Roman" w:hAnsi="Arial" w:cs="Arial"/>
                            <w:color w:val="00B0F0"/>
                            <w:sz w:val="21"/>
                            <w:szCs w:val="21"/>
                            <w:lang w:eastAsia="en-GB"/>
                          </w:rPr>
                          <w:t>  </w:t>
                        </w:r>
                      </w:p>
                      <w:p w14:paraId="4A99A253" w14:textId="77777777" w:rsidR="00BE0811" w:rsidRPr="00BE0811" w:rsidRDefault="00BE0811" w:rsidP="00BE0811">
                        <w:pPr>
                          <w:spacing w:line="315" w:lineRule="atLeast"/>
                          <w:textAlignment w:val="baseline"/>
                          <w:rPr>
                            <w:rFonts w:ascii="Arial" w:eastAsia="Times New Roman" w:hAnsi="Arial" w:cs="Arial"/>
                            <w:color w:val="231F20"/>
                            <w:sz w:val="21"/>
                            <w:szCs w:val="21"/>
                            <w:lang w:eastAsia="en-GB"/>
                          </w:rPr>
                        </w:pPr>
                        <w:r w:rsidRPr="00BE0811">
                          <w:rPr>
                            <w:rFonts w:ascii="Arial" w:eastAsia="Times New Roman" w:hAnsi="Arial" w:cs="Arial"/>
                            <w:b/>
                            <w:bCs/>
                            <w:color w:val="00B0F0"/>
                            <w:lang w:eastAsia="en-GB"/>
                          </w:rPr>
                          <w:t xml:space="preserve">Vaccination as a condition of employment - letter, </w:t>
                        </w:r>
                        <w:proofErr w:type="gramStart"/>
                        <w:r w:rsidRPr="00BE0811">
                          <w:rPr>
                            <w:rFonts w:ascii="Arial" w:eastAsia="Times New Roman" w:hAnsi="Arial" w:cs="Arial"/>
                            <w:b/>
                            <w:bCs/>
                            <w:color w:val="00B0F0"/>
                            <w:lang w:eastAsia="en-GB"/>
                          </w:rPr>
                          <w:t>guidance</w:t>
                        </w:r>
                        <w:proofErr w:type="gramEnd"/>
                        <w:r w:rsidRPr="00BE0811">
                          <w:rPr>
                            <w:rFonts w:ascii="Arial" w:eastAsia="Times New Roman" w:hAnsi="Arial" w:cs="Arial"/>
                            <w:b/>
                            <w:bCs/>
                            <w:color w:val="00B0F0"/>
                            <w:lang w:eastAsia="en-GB"/>
                          </w:rPr>
                          <w:t xml:space="preserve"> and resources</w:t>
                        </w:r>
                      </w:p>
                      <w:p w14:paraId="02F51A8E" w14:textId="77777777" w:rsidR="00BE0811" w:rsidRPr="00BE0811" w:rsidRDefault="00BE0811" w:rsidP="00BE0811">
                        <w:pPr>
                          <w:spacing w:line="315" w:lineRule="atLeast"/>
                          <w:textAlignment w:val="baseline"/>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On behalf of NHS England and Improvement Flu and COVID-19 Vaccination Programme</w:t>
                        </w:r>
                      </w:p>
                      <w:p w14:paraId="1008693E" w14:textId="77777777" w:rsidR="00BE0811" w:rsidRPr="00BE0811" w:rsidRDefault="00BE0811" w:rsidP="00BE0811">
                        <w:pPr>
                          <w:spacing w:line="315" w:lineRule="atLeast"/>
                          <w:textAlignment w:val="baseline"/>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lastRenderedPageBreak/>
                          <w:t>Please see attached </w:t>
                        </w:r>
                        <w:hyperlink r:id="rId13" w:tooltip="https://cwccg.net/5ECH-GW7A-3W4C1S-CI9T7-1/c.aspx" w:history="1">
                          <w:r w:rsidRPr="00BE0811">
                            <w:rPr>
                              <w:rFonts w:ascii="Arial" w:eastAsia="Times New Roman" w:hAnsi="Arial" w:cs="Arial"/>
                              <w:color w:val="00B0F0"/>
                              <w:sz w:val="21"/>
                              <w:szCs w:val="21"/>
                              <w:u w:val="single"/>
                              <w:lang w:eastAsia="en-GB"/>
                            </w:rPr>
                            <w:t>Vaccination as a condition of employment letter</w:t>
                          </w:r>
                        </w:hyperlink>
                        <w:r w:rsidRPr="00BE0811">
                          <w:rPr>
                            <w:rFonts w:ascii="Arial" w:eastAsia="Times New Roman" w:hAnsi="Arial" w:cs="Arial"/>
                            <w:color w:val="231F20"/>
                            <w:sz w:val="21"/>
                            <w:szCs w:val="21"/>
                            <w:lang w:eastAsia="en-GB"/>
                          </w:rPr>
                          <w:t>, </w:t>
                        </w:r>
                        <w:hyperlink r:id="rId14" w:tooltip="https://cwccg.net/5ECH-GW7A-3W4C1S-CI9T8-1/c.aspx" w:history="1">
                          <w:r w:rsidRPr="00BE0811">
                            <w:rPr>
                              <w:rFonts w:ascii="Arial" w:eastAsia="Times New Roman" w:hAnsi="Arial" w:cs="Arial"/>
                              <w:color w:val="00B0F0"/>
                              <w:sz w:val="21"/>
                              <w:szCs w:val="21"/>
                              <w:u w:val="single"/>
                              <w:lang w:eastAsia="en-GB"/>
                            </w:rPr>
                            <w:t>guidance</w:t>
                          </w:r>
                        </w:hyperlink>
                        <w:r w:rsidRPr="00BE0811">
                          <w:rPr>
                            <w:rFonts w:ascii="Arial" w:eastAsia="Times New Roman" w:hAnsi="Arial" w:cs="Arial"/>
                            <w:color w:val="231F20"/>
                            <w:sz w:val="21"/>
                            <w:szCs w:val="21"/>
                            <w:lang w:eastAsia="en-GB"/>
                          </w:rPr>
                          <w:t> and </w:t>
                        </w:r>
                        <w:proofErr w:type="spellStart"/>
                        <w:r w:rsidRPr="00BE0811">
                          <w:rPr>
                            <w:rFonts w:ascii="Arial" w:eastAsia="Times New Roman" w:hAnsi="Arial" w:cs="Arial"/>
                            <w:color w:val="231F20"/>
                            <w:sz w:val="21"/>
                            <w:szCs w:val="21"/>
                            <w:lang w:eastAsia="en-GB"/>
                          </w:rPr>
                          <w:fldChar w:fldCharType="begin"/>
                        </w:r>
                        <w:r w:rsidRPr="00BE0811">
                          <w:rPr>
                            <w:rFonts w:ascii="Arial" w:eastAsia="Times New Roman" w:hAnsi="Arial" w:cs="Arial"/>
                            <w:color w:val="231F20"/>
                            <w:sz w:val="21"/>
                            <w:szCs w:val="21"/>
                            <w:lang w:eastAsia="en-GB"/>
                          </w:rPr>
                          <w:instrText xml:space="preserve"> HYPERLINK "https://cwccg.net/5ECH-GW7A-3W4C1S-CI9T9-1/c.aspx" \o "https://cwccg.net/5ECH-GW7A-3W4C1S-CI9T9-1/c.aspx" </w:instrText>
                        </w:r>
                        <w:r w:rsidRPr="00BE0811">
                          <w:rPr>
                            <w:rFonts w:ascii="Arial" w:eastAsia="Times New Roman" w:hAnsi="Arial" w:cs="Arial"/>
                            <w:color w:val="231F20"/>
                            <w:sz w:val="21"/>
                            <w:szCs w:val="21"/>
                            <w:lang w:eastAsia="en-GB"/>
                          </w:rPr>
                          <w:fldChar w:fldCharType="separate"/>
                        </w:r>
                        <w:r w:rsidRPr="00BE0811">
                          <w:rPr>
                            <w:rFonts w:ascii="Arial" w:eastAsia="Times New Roman" w:hAnsi="Arial" w:cs="Arial"/>
                            <w:color w:val="00B0F0"/>
                            <w:sz w:val="21"/>
                            <w:szCs w:val="21"/>
                            <w:u w:val="single"/>
                            <w:lang w:eastAsia="en-GB"/>
                          </w:rPr>
                          <w:t>resources</w:t>
                        </w:r>
                        <w:r w:rsidRPr="00BE0811">
                          <w:rPr>
                            <w:rFonts w:ascii="Arial" w:eastAsia="Times New Roman" w:hAnsi="Arial" w:cs="Arial"/>
                            <w:color w:val="231F20"/>
                            <w:sz w:val="21"/>
                            <w:szCs w:val="21"/>
                            <w:lang w:eastAsia="en-GB"/>
                          </w:rPr>
                          <w:fldChar w:fldCharType="end"/>
                        </w:r>
                        <w:r w:rsidRPr="00BE0811">
                          <w:rPr>
                            <w:rFonts w:ascii="Arial" w:eastAsia="Times New Roman" w:hAnsi="Arial" w:cs="Arial"/>
                            <w:color w:val="231F20"/>
                            <w:sz w:val="21"/>
                            <w:szCs w:val="21"/>
                            <w:lang w:eastAsia="en-GB"/>
                          </w:rPr>
                          <w:t>This</w:t>
                        </w:r>
                        <w:proofErr w:type="spellEnd"/>
                        <w:r w:rsidRPr="00BE0811">
                          <w:rPr>
                            <w:rFonts w:ascii="Arial" w:eastAsia="Times New Roman" w:hAnsi="Arial" w:cs="Arial"/>
                            <w:color w:val="231F20"/>
                            <w:sz w:val="21"/>
                            <w:szCs w:val="21"/>
                            <w:lang w:eastAsia="en-GB"/>
                          </w:rPr>
                          <w:t xml:space="preserve"> is for onward cascade.</w:t>
                        </w:r>
                      </w:p>
                      <w:p w14:paraId="2DBA3715" w14:textId="77777777" w:rsidR="00BE0811" w:rsidRPr="00BE0811" w:rsidRDefault="00BE0811" w:rsidP="00BE0811">
                        <w:pPr>
                          <w:spacing w:line="315" w:lineRule="atLeast"/>
                          <w:textAlignment w:val="baseline"/>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5BDFFD04"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00B0F0"/>
                            <w:lang w:eastAsia="en-GB"/>
                          </w:rPr>
                          <w:t>Clinical Waste Duty of Care Online Waste Audit Invitation</w:t>
                        </w:r>
                      </w:p>
                      <w:p w14:paraId="3AFA5ADF"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xml:space="preserve">You will be aware that </w:t>
                        </w:r>
                        <w:proofErr w:type="spellStart"/>
                        <w:r w:rsidRPr="00BE0811">
                          <w:rPr>
                            <w:rFonts w:ascii="Arial" w:eastAsia="Times New Roman" w:hAnsi="Arial" w:cs="Arial"/>
                            <w:color w:val="231F20"/>
                            <w:sz w:val="21"/>
                            <w:szCs w:val="21"/>
                            <w:lang w:eastAsia="en-GB"/>
                          </w:rPr>
                          <w:t>Anenta</w:t>
                        </w:r>
                        <w:proofErr w:type="spellEnd"/>
                        <w:r w:rsidRPr="00BE0811">
                          <w:rPr>
                            <w:rFonts w:ascii="Arial" w:eastAsia="Times New Roman" w:hAnsi="Arial" w:cs="Arial"/>
                            <w:color w:val="231F20"/>
                            <w:sz w:val="21"/>
                            <w:szCs w:val="21"/>
                            <w:lang w:eastAsia="en-GB"/>
                          </w:rPr>
                          <w:t xml:space="preserve"> have the role of waste management agent across the Midlands region, providing management services for the provision of clinical waste services. This involves the contract management of all associate clinical waste contracts along with supporting practices in meeting operational and statutory requirements.</w:t>
                        </w:r>
                      </w:p>
                      <w:p w14:paraId="317CDD60"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1E4586D7"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xml:space="preserve">Despite </w:t>
                        </w:r>
                        <w:proofErr w:type="spellStart"/>
                        <w:r w:rsidRPr="00BE0811">
                          <w:rPr>
                            <w:rFonts w:ascii="Arial" w:eastAsia="Times New Roman" w:hAnsi="Arial" w:cs="Arial"/>
                            <w:color w:val="231F20"/>
                            <w:sz w:val="21"/>
                            <w:szCs w:val="21"/>
                            <w:lang w:eastAsia="en-GB"/>
                          </w:rPr>
                          <w:t>Anenta’s</w:t>
                        </w:r>
                        <w:proofErr w:type="spellEnd"/>
                        <w:r w:rsidRPr="00BE0811">
                          <w:rPr>
                            <w:rFonts w:ascii="Arial" w:eastAsia="Times New Roman" w:hAnsi="Arial" w:cs="Arial"/>
                            <w:color w:val="231F20"/>
                            <w:sz w:val="21"/>
                            <w:szCs w:val="21"/>
                            <w:lang w:eastAsia="en-GB"/>
                          </w:rPr>
                          <w:t xml:space="preserve"> best efforts the impact of the arrival of Covid 19 has significantly delayed their schedule for the delivery of audits across the patch.</w:t>
                        </w:r>
                      </w:p>
                      <w:p w14:paraId="6C52AD36"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xml:space="preserve">Following our agreement, </w:t>
                        </w:r>
                        <w:proofErr w:type="spellStart"/>
                        <w:r w:rsidRPr="00BE0811">
                          <w:rPr>
                            <w:rFonts w:ascii="Arial" w:eastAsia="Times New Roman" w:hAnsi="Arial" w:cs="Arial"/>
                            <w:color w:val="231F20"/>
                            <w:sz w:val="21"/>
                            <w:szCs w:val="21"/>
                            <w:lang w:eastAsia="en-GB"/>
                          </w:rPr>
                          <w:t>Anenta</w:t>
                        </w:r>
                        <w:proofErr w:type="spellEnd"/>
                        <w:r w:rsidRPr="00BE0811">
                          <w:rPr>
                            <w:rFonts w:ascii="Arial" w:eastAsia="Times New Roman" w:hAnsi="Arial" w:cs="Arial"/>
                            <w:color w:val="231F20"/>
                            <w:sz w:val="21"/>
                            <w:szCs w:val="21"/>
                            <w:lang w:eastAsia="en-GB"/>
                          </w:rPr>
                          <w:t xml:space="preserve"> has developed a new compliant audit tool that has now been implemented across the region. This audit will be made available to you to complete in due course.</w:t>
                        </w:r>
                      </w:p>
                      <w:p w14:paraId="3ACBD8EB" w14:textId="77777777" w:rsidR="00BE0811" w:rsidRPr="00BE0811" w:rsidRDefault="00BE0811" w:rsidP="00BE0811">
                        <w:pPr>
                          <w:spacing w:line="315" w:lineRule="atLeast"/>
                          <w:rPr>
                            <w:rFonts w:ascii="Arial" w:eastAsia="Times New Roman" w:hAnsi="Arial" w:cs="Arial"/>
                            <w:color w:val="231F20"/>
                            <w:sz w:val="21"/>
                            <w:szCs w:val="21"/>
                            <w:lang w:eastAsia="en-GB"/>
                          </w:rPr>
                        </w:pPr>
                      </w:p>
                      <w:p w14:paraId="394D8337" w14:textId="77777777" w:rsidR="00BE0811" w:rsidRPr="00BE0811" w:rsidRDefault="00BE0811" w:rsidP="00BE0811">
                        <w:pPr>
                          <w:spacing w:line="315" w:lineRule="atLeast"/>
                          <w:rPr>
                            <w:rFonts w:ascii="Arial" w:eastAsia="Times New Roman" w:hAnsi="Arial" w:cs="Arial"/>
                            <w:color w:val="231F20"/>
                            <w:sz w:val="21"/>
                            <w:szCs w:val="21"/>
                            <w:lang w:eastAsia="en-GB"/>
                          </w:rPr>
                        </w:pPr>
                        <w:proofErr w:type="spellStart"/>
                        <w:r w:rsidRPr="00BE0811">
                          <w:rPr>
                            <w:rFonts w:ascii="Arial" w:eastAsia="Times New Roman" w:hAnsi="Arial" w:cs="Arial"/>
                            <w:color w:val="231F20"/>
                            <w:sz w:val="21"/>
                            <w:szCs w:val="21"/>
                            <w:lang w:eastAsia="en-GB"/>
                          </w:rPr>
                          <w:t>Anenta</w:t>
                        </w:r>
                        <w:proofErr w:type="spellEnd"/>
                        <w:r w:rsidRPr="00BE0811">
                          <w:rPr>
                            <w:rFonts w:ascii="Arial" w:eastAsia="Times New Roman" w:hAnsi="Arial" w:cs="Arial"/>
                            <w:color w:val="231F20"/>
                            <w:sz w:val="21"/>
                            <w:szCs w:val="21"/>
                            <w:lang w:eastAsia="en-GB"/>
                          </w:rPr>
                          <w:t xml:space="preserve"> will communicate with you directly the means to access this audit through your online account. </w:t>
                        </w:r>
                        <w:r w:rsidRPr="00BE0811">
                          <w:rPr>
                            <w:rFonts w:ascii="Arial" w:eastAsia="Times New Roman" w:hAnsi="Arial" w:cs="Arial"/>
                            <w:b/>
                            <w:bCs/>
                            <w:color w:val="231F20"/>
                            <w:sz w:val="21"/>
                            <w:szCs w:val="21"/>
                            <w:lang w:eastAsia="en-GB"/>
                          </w:rPr>
                          <w:t>If you have not already created an online account, it is important that you do so as soon as possible by following </w:t>
                        </w:r>
                        <w:hyperlink r:id="rId15" w:tooltip="https://cwccg.net/5ECH-GW7A-3W4C1S-CI9RJ-1/c.aspx" w:history="1">
                          <w:r w:rsidRPr="00BE0811">
                            <w:rPr>
                              <w:rFonts w:ascii="Arial" w:eastAsia="Times New Roman" w:hAnsi="Arial" w:cs="Arial"/>
                              <w:b/>
                              <w:bCs/>
                              <w:color w:val="00B0F0"/>
                              <w:sz w:val="21"/>
                              <w:szCs w:val="21"/>
                              <w:u w:val="single"/>
                              <w:lang w:eastAsia="en-GB"/>
                            </w:rPr>
                            <w:t>the link.</w:t>
                          </w:r>
                        </w:hyperlink>
                      </w:p>
                      <w:p w14:paraId="6DAFB8A2"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094B0F06" w14:textId="77777777" w:rsidR="00BE0811" w:rsidRPr="00BE0811" w:rsidRDefault="00BE0811" w:rsidP="00BE0811">
                        <w:pPr>
                          <w:spacing w:line="315" w:lineRule="atLeast"/>
                          <w:rPr>
                            <w:rFonts w:ascii="Arial" w:eastAsia="Times New Roman" w:hAnsi="Arial" w:cs="Arial"/>
                            <w:color w:val="231F20"/>
                            <w:sz w:val="21"/>
                            <w:szCs w:val="21"/>
                            <w:lang w:eastAsia="en-GB"/>
                          </w:rPr>
                        </w:pPr>
                        <w:proofErr w:type="spellStart"/>
                        <w:r w:rsidRPr="00BE0811">
                          <w:rPr>
                            <w:rFonts w:ascii="Arial" w:eastAsia="Times New Roman" w:hAnsi="Arial" w:cs="Arial"/>
                            <w:color w:val="231F20"/>
                            <w:sz w:val="21"/>
                            <w:szCs w:val="21"/>
                            <w:lang w:eastAsia="en-GB"/>
                          </w:rPr>
                          <w:t>Anenta</w:t>
                        </w:r>
                        <w:proofErr w:type="spellEnd"/>
                        <w:r w:rsidRPr="00BE0811">
                          <w:rPr>
                            <w:rFonts w:ascii="Arial" w:eastAsia="Times New Roman" w:hAnsi="Arial" w:cs="Arial"/>
                            <w:color w:val="231F20"/>
                            <w:sz w:val="21"/>
                            <w:szCs w:val="21"/>
                            <w:lang w:eastAsia="en-GB"/>
                          </w:rPr>
                          <w:t xml:space="preserve"> has developed a comprehensive guide to completing the audit including a list of items that you may wish to compile prior to starting the audit, such as the electronic version of your waste management policy.</w:t>
                        </w:r>
                      </w:p>
                      <w:p w14:paraId="1F8C0983"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xml:space="preserve">The audit will remain available to you to complete at a time suitable to you, however </w:t>
                        </w:r>
                        <w:proofErr w:type="spellStart"/>
                        <w:r w:rsidRPr="00BE0811">
                          <w:rPr>
                            <w:rFonts w:ascii="Arial" w:eastAsia="Times New Roman" w:hAnsi="Arial" w:cs="Arial"/>
                            <w:color w:val="231F20"/>
                            <w:sz w:val="21"/>
                            <w:szCs w:val="21"/>
                            <w:lang w:eastAsia="en-GB"/>
                          </w:rPr>
                          <w:t>Anenta</w:t>
                        </w:r>
                        <w:proofErr w:type="spellEnd"/>
                        <w:r w:rsidRPr="00BE0811">
                          <w:rPr>
                            <w:rFonts w:ascii="Arial" w:eastAsia="Times New Roman" w:hAnsi="Arial" w:cs="Arial"/>
                            <w:color w:val="231F20"/>
                            <w:sz w:val="21"/>
                            <w:szCs w:val="21"/>
                            <w:lang w:eastAsia="en-GB"/>
                          </w:rPr>
                          <w:t xml:space="preserve"> will be issuing reminder notifications to ensure you remain compliant. </w:t>
                        </w:r>
                        <w:r w:rsidRPr="00BE0811">
                          <w:rPr>
                            <w:rFonts w:ascii="Arial" w:eastAsia="Times New Roman" w:hAnsi="Arial" w:cs="Arial"/>
                            <w:b/>
                            <w:bCs/>
                            <w:color w:val="231F20"/>
                            <w:sz w:val="21"/>
                            <w:szCs w:val="21"/>
                            <w:lang w:eastAsia="en-GB"/>
                          </w:rPr>
                          <w:t>These audits must be completed as part of your Duty of Care under section 34 of the Environmental Protection Act 1990.</w:t>
                        </w:r>
                      </w:p>
                      <w:p w14:paraId="5A55A022"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xml:space="preserve">Upon completion the team at </w:t>
                        </w:r>
                        <w:proofErr w:type="spellStart"/>
                        <w:r w:rsidRPr="00BE0811">
                          <w:rPr>
                            <w:rFonts w:ascii="Arial" w:eastAsia="Times New Roman" w:hAnsi="Arial" w:cs="Arial"/>
                            <w:color w:val="231F20"/>
                            <w:sz w:val="21"/>
                            <w:szCs w:val="21"/>
                            <w:lang w:eastAsia="en-GB"/>
                          </w:rPr>
                          <w:t>Anenta</w:t>
                        </w:r>
                        <w:proofErr w:type="spellEnd"/>
                        <w:r w:rsidRPr="00BE0811">
                          <w:rPr>
                            <w:rFonts w:ascii="Arial" w:eastAsia="Times New Roman" w:hAnsi="Arial" w:cs="Arial"/>
                            <w:color w:val="231F20"/>
                            <w:sz w:val="21"/>
                            <w:szCs w:val="21"/>
                            <w:lang w:eastAsia="en-GB"/>
                          </w:rPr>
                          <w:t xml:space="preserve"> will evaluate the responses and provide a full report including methodology, </w:t>
                        </w:r>
                        <w:proofErr w:type="gramStart"/>
                        <w:r w:rsidRPr="00BE0811">
                          <w:rPr>
                            <w:rFonts w:ascii="Arial" w:eastAsia="Times New Roman" w:hAnsi="Arial" w:cs="Arial"/>
                            <w:color w:val="231F20"/>
                            <w:sz w:val="21"/>
                            <w:szCs w:val="21"/>
                            <w:lang w:eastAsia="en-GB"/>
                          </w:rPr>
                          <w:t>results</w:t>
                        </w:r>
                        <w:proofErr w:type="gramEnd"/>
                        <w:r w:rsidRPr="00BE0811">
                          <w:rPr>
                            <w:rFonts w:ascii="Arial" w:eastAsia="Times New Roman" w:hAnsi="Arial" w:cs="Arial"/>
                            <w:color w:val="231F20"/>
                            <w:sz w:val="21"/>
                            <w:szCs w:val="21"/>
                            <w:lang w:eastAsia="en-GB"/>
                          </w:rPr>
                          <w:t xml:space="preserve"> and a suggested action plan.</w:t>
                        </w:r>
                      </w:p>
                      <w:p w14:paraId="21ED2560"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Please see below (Appendix 1) an outline of the areas covered and specific requirements of supporting documentation: </w:t>
                        </w:r>
                      </w:p>
                      <w:p w14:paraId="21BF925E" w14:textId="77777777" w:rsidR="00BE0811" w:rsidRPr="00BE0811" w:rsidRDefault="00BE0811" w:rsidP="00BE0811">
                        <w:pPr>
                          <w:spacing w:line="315" w:lineRule="atLeast"/>
                          <w:rPr>
                            <w:rFonts w:ascii="Arial" w:eastAsia="Times New Roman" w:hAnsi="Arial" w:cs="Arial"/>
                            <w:color w:val="231F20"/>
                            <w:sz w:val="21"/>
                            <w:szCs w:val="21"/>
                            <w:lang w:eastAsia="en-GB"/>
                          </w:rPr>
                        </w:pPr>
                      </w:p>
                      <w:p w14:paraId="4D5EE65B"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Appendix 1 </w:t>
                        </w:r>
                      </w:p>
                      <w:p w14:paraId="4CB81277"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To help you prepare for the audit, here is an overview of the areas covered and specific requirements of supporting documentation: </w:t>
                        </w:r>
                      </w:p>
                      <w:p w14:paraId="4CA93E2A"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13C2B06B"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1. Practice Overview</w:t>
                        </w:r>
                      </w:p>
                      <w:p w14:paraId="2EF6C693"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Providing details about the Practice and the person conducting the audit</w:t>
                        </w:r>
                      </w:p>
                      <w:p w14:paraId="4C2CB6BD"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6A6B597C"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2. Waste Management Policy</w:t>
                        </w:r>
                      </w:p>
                      <w:p w14:paraId="3354C84F"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Ensuring that the Practice has an up-to-date Waste Management Policy*</w:t>
                        </w:r>
                      </w:p>
                      <w:p w14:paraId="56954581"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379858A7"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lastRenderedPageBreak/>
                          <w:t>3. Waste Management Training</w:t>
                        </w:r>
                      </w:p>
                      <w:p w14:paraId="6A8DE2FF"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Ensuring that regular Waste Management Training is provided to employees*</w:t>
                        </w:r>
                      </w:p>
                      <w:p w14:paraId="604A32CB"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198B6DA4"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4. Records of Documentation</w:t>
                        </w:r>
                      </w:p>
                      <w:p w14:paraId="14F9E288"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Ensuring that the relevant documentation such as HWCNs (Hazardous Waste Consignment Notes) are on file at the Practice*</w:t>
                        </w:r>
                      </w:p>
                      <w:p w14:paraId="5174267D"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6FF57441"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5. Internal Waste Containment</w:t>
                        </w:r>
                      </w:p>
                      <w:p w14:paraId="3679E291"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Auditing the accuracy of waste containment and segregation as per HTM 07-01 and other relevant guidance in clinical rooms*</w:t>
                        </w:r>
                      </w:p>
                      <w:p w14:paraId="7CF59F60"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75F029BF"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Inspecting a sample of clinical rooms that contain different types of clinical waste (2 clinical rooms if the practice has a total of 5 clinical rooms and 4 if there are more than 5 clinical rooms</w:t>
                        </w:r>
                      </w:p>
                      <w:p w14:paraId="197E789A"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23E57B4C"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6. Bulk Waste Containment</w:t>
                        </w:r>
                      </w:p>
                      <w:p w14:paraId="35B7D3CC"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Auditing the accuracy of external waste and/or internal bulk waste containment and segregation per HTM 07-01 and other relevant guidance at the external or internal waste site*</w:t>
                        </w:r>
                      </w:p>
                      <w:p w14:paraId="684513FF"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3D1D0424"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Documentary evidence will be required and uploaded to the system. This may be images of containment and waste or the supply of documents such as the waste management policy, training records or HWCNs</w:t>
                        </w:r>
                      </w:p>
                      <w:p w14:paraId="1D349F23" w14:textId="77777777" w:rsidR="00BE0811" w:rsidRPr="00BE0811" w:rsidRDefault="00BE0811" w:rsidP="00BE0811">
                        <w:pPr>
                          <w:spacing w:line="315" w:lineRule="atLeast"/>
                          <w:ind w:hanging="360"/>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06C9D530"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i/>
                            <w:iCs/>
                            <w:color w:val="231F20"/>
                            <w:sz w:val="21"/>
                            <w:szCs w:val="21"/>
                            <w:lang w:eastAsia="en-GB"/>
                          </w:rPr>
                          <w:t>* </w:t>
                        </w:r>
                        <w:r w:rsidRPr="00BE0811">
                          <w:rPr>
                            <w:rFonts w:ascii="Arial" w:eastAsia="Times New Roman" w:hAnsi="Arial" w:cs="Arial"/>
                            <w:i/>
                            <w:iCs/>
                            <w:color w:val="231F20"/>
                            <w:sz w:val="21"/>
                            <w:szCs w:val="21"/>
                            <w:lang w:eastAsia="en-GB"/>
                          </w:rPr>
                          <w:t>Documentary evidence will be required and uploaded to the system. This may be images of containment and waste or the supply of documents such as the waste management policy, training records or HWCNs</w:t>
                        </w:r>
                      </w:p>
                      <w:p w14:paraId="08045341"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Thank you in advance for your time on this matter. </w:t>
                        </w:r>
                      </w:p>
                      <w:p w14:paraId="28FA9CA9"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Should you have any queries regarding the audit or the contents of this email, please contact </w:t>
                        </w:r>
                        <w:hyperlink r:id="rId16" w:tooltip="mailto:support@anenta.com" w:history="1">
                          <w:r w:rsidRPr="00BE0811">
                            <w:rPr>
                              <w:rFonts w:ascii="Arial" w:eastAsia="Times New Roman" w:hAnsi="Arial" w:cs="Arial"/>
                              <w:b/>
                              <w:bCs/>
                              <w:color w:val="00B0F0"/>
                              <w:sz w:val="21"/>
                              <w:szCs w:val="21"/>
                              <w:u w:val="single"/>
                              <w:lang w:eastAsia="en-GB"/>
                            </w:rPr>
                            <w:t>support@anenta.com</w:t>
                          </w:r>
                        </w:hyperlink>
                      </w:p>
                      <w:p w14:paraId="3158D424"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37CF2D44"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00B0F0"/>
                            <w:lang w:eastAsia="en-GB"/>
                          </w:rPr>
                          <w:t>Prescribing Dashboard - Sept 21 </w:t>
                        </w:r>
                      </w:p>
                      <w:p w14:paraId="2208486C"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On behalf of the Medicines Optimisation Team</w:t>
                        </w:r>
                      </w:p>
                      <w:p w14:paraId="32CF0BFC"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Please find </w:t>
                        </w:r>
                        <w:hyperlink r:id="rId17" w:tooltip="https://cwccg.net/5ECH-GW7A-3W4C1S-CI9TA-1/c.aspx" w:history="1">
                          <w:r w:rsidRPr="00BE0811">
                            <w:rPr>
                              <w:rFonts w:ascii="Arial" w:eastAsia="Times New Roman" w:hAnsi="Arial" w:cs="Arial"/>
                              <w:color w:val="00B0F0"/>
                              <w:sz w:val="21"/>
                              <w:szCs w:val="21"/>
                              <w:u w:val="single"/>
                              <w:lang w:eastAsia="en-GB"/>
                            </w:rPr>
                            <w:t>attached</w:t>
                          </w:r>
                        </w:hyperlink>
                        <w:r w:rsidRPr="00BE0811">
                          <w:rPr>
                            <w:rFonts w:ascii="Arial" w:eastAsia="Times New Roman" w:hAnsi="Arial" w:cs="Arial"/>
                            <w:color w:val="231F20"/>
                            <w:sz w:val="21"/>
                            <w:szCs w:val="21"/>
                            <w:lang w:eastAsia="en-GB"/>
                          </w:rPr>
                          <w:t> the Prescribing Dashboard for September 2021.</w:t>
                        </w:r>
                      </w:p>
                      <w:p w14:paraId="4C0B9797"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73C35BE9"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00B0F0"/>
                            <w:lang w:eastAsia="en-GB"/>
                          </w:rPr>
                          <w:t xml:space="preserve">Update: Bone health guidance </w:t>
                        </w:r>
                        <w:proofErr w:type="gramStart"/>
                        <w:r w:rsidRPr="00BE0811">
                          <w:rPr>
                            <w:rFonts w:ascii="Arial" w:eastAsia="Times New Roman" w:hAnsi="Arial" w:cs="Arial"/>
                            <w:b/>
                            <w:bCs/>
                            <w:color w:val="00B0F0"/>
                            <w:lang w:eastAsia="en-GB"/>
                          </w:rPr>
                          <w:t>in light of</w:t>
                        </w:r>
                        <w:proofErr w:type="gramEnd"/>
                        <w:r w:rsidRPr="00BE0811">
                          <w:rPr>
                            <w:rFonts w:ascii="Arial" w:eastAsia="Times New Roman" w:hAnsi="Arial" w:cs="Arial"/>
                            <w:b/>
                            <w:bCs/>
                            <w:color w:val="00B0F0"/>
                            <w:lang w:eastAsia="en-GB"/>
                          </w:rPr>
                          <w:t xml:space="preserve"> COVID-19 DXA delays </w:t>
                        </w:r>
                      </w:p>
                      <w:p w14:paraId="28A9F49B"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On behalf of the Royal Wolverhampton NHS Trust</w:t>
                        </w:r>
                      </w:p>
                      <w:p w14:paraId="1B1994A2"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Please find </w:t>
                        </w:r>
                        <w:hyperlink r:id="rId18" w:tooltip="https://cwccg.net/5ECH-GW7A-3W4C1S-CI9TG-1/c.aspx" w:history="1">
                          <w:r w:rsidRPr="00BE0811">
                            <w:rPr>
                              <w:rFonts w:ascii="Arial" w:eastAsia="Times New Roman" w:hAnsi="Arial" w:cs="Arial"/>
                              <w:color w:val="00B0F0"/>
                              <w:sz w:val="21"/>
                              <w:szCs w:val="21"/>
                              <w:u w:val="single"/>
                              <w:lang w:eastAsia="en-GB"/>
                            </w:rPr>
                            <w:t>attached</w:t>
                          </w:r>
                        </w:hyperlink>
                        <w:r w:rsidRPr="00BE0811">
                          <w:rPr>
                            <w:rFonts w:ascii="Arial" w:eastAsia="Times New Roman" w:hAnsi="Arial" w:cs="Arial"/>
                            <w:color w:val="231F20"/>
                            <w:sz w:val="21"/>
                            <w:szCs w:val="21"/>
                            <w:lang w:eastAsia="en-GB"/>
                          </w:rPr>
                          <w:t> update.</w:t>
                        </w:r>
                      </w:p>
                      <w:p w14:paraId="3F67D8C7" w14:textId="77777777" w:rsidR="00BE0811" w:rsidRPr="00BE0811" w:rsidRDefault="00BE0811" w:rsidP="00BE0811">
                        <w:pPr>
                          <w:spacing w:line="315" w:lineRule="atLeast"/>
                          <w:rPr>
                            <w:rFonts w:ascii="Arial" w:eastAsia="Times New Roman" w:hAnsi="Arial" w:cs="Arial"/>
                            <w:color w:val="231F20"/>
                            <w:sz w:val="21"/>
                            <w:szCs w:val="21"/>
                            <w:lang w:eastAsia="en-GB"/>
                          </w:rPr>
                        </w:pPr>
                      </w:p>
                      <w:p w14:paraId="0DF4208A"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00B0F0"/>
                            <w:lang w:eastAsia="en-GB"/>
                          </w:rPr>
                          <w:t>Action required on EMIS WEB to enable GP Connect: Access Record Structured</w:t>
                        </w:r>
                      </w:p>
                      <w:p w14:paraId="6991043B" w14:textId="77777777" w:rsidR="00BE0811" w:rsidRPr="00BE0811" w:rsidRDefault="00BE0811" w:rsidP="00BE0811">
                        <w:pPr>
                          <w:spacing w:line="315" w:lineRule="atLeast"/>
                          <w:rPr>
                            <w:rFonts w:ascii="Arial" w:eastAsia="Times New Roman" w:hAnsi="Arial" w:cs="Arial"/>
                            <w:color w:val="231F20"/>
                            <w:sz w:val="21"/>
                            <w:szCs w:val="21"/>
                            <w:lang w:eastAsia="en-GB"/>
                          </w:rPr>
                        </w:pPr>
                        <w:bookmarkStart w:id="1" w:name="_Hlk82009584"/>
                        <w:bookmarkEnd w:id="1"/>
                        <w:r w:rsidRPr="00BE0811">
                          <w:rPr>
                            <w:rFonts w:ascii="Arial" w:eastAsia="Times New Roman" w:hAnsi="Arial" w:cs="Arial"/>
                            <w:color w:val="231F20"/>
                            <w:sz w:val="21"/>
                            <w:szCs w:val="21"/>
                            <w:lang w:eastAsia="en-GB"/>
                          </w:rPr>
                          <w:lastRenderedPageBreak/>
                          <w:t>Action required on EMIS WEB to enable GP Connect: Access Record Structured </w:t>
                        </w:r>
                      </w:p>
                      <w:p w14:paraId="7B5C2AD0"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xml:space="preserve">EMIS has been granted Full Roll-Out Approval (FRA) for GP Connect Access Record: Structured using their Web product. This allows EMIS to join </w:t>
                        </w:r>
                        <w:proofErr w:type="spellStart"/>
                        <w:r w:rsidRPr="00BE0811">
                          <w:rPr>
                            <w:rFonts w:ascii="Arial" w:eastAsia="Times New Roman" w:hAnsi="Arial" w:cs="Arial"/>
                            <w:color w:val="231F20"/>
                            <w:sz w:val="21"/>
                            <w:szCs w:val="21"/>
                            <w:lang w:eastAsia="en-GB"/>
                          </w:rPr>
                          <w:t>SystmOne</w:t>
                        </w:r>
                        <w:proofErr w:type="spellEnd"/>
                        <w:r w:rsidRPr="00BE0811">
                          <w:rPr>
                            <w:rFonts w:ascii="Arial" w:eastAsia="Times New Roman" w:hAnsi="Arial" w:cs="Arial"/>
                            <w:color w:val="231F20"/>
                            <w:sz w:val="21"/>
                            <w:szCs w:val="21"/>
                            <w:lang w:eastAsia="en-GB"/>
                          </w:rPr>
                          <w:t xml:space="preserve"> in sharing patient Medications and Allergies data with compliant consumer systems such as Lincolnshire Care Portal and Devon Mental Health Services. </w:t>
                        </w:r>
                      </w:p>
                      <w:p w14:paraId="19E37689"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To allow consumers to make use of this structured data, GP Practices using EMIS Web should follow these instructions. </w:t>
                        </w:r>
                      </w:p>
                      <w:p w14:paraId="46471ABE"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You can read more at the GP Connect website. </w:t>
                        </w:r>
                      </w:p>
                      <w:p w14:paraId="30D9D4F9"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2FCC2827"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EMIS Now instructions:</w:t>
                        </w:r>
                      </w:p>
                      <w:p w14:paraId="462D35E3"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Users are being asked to enable Access Record: Structured functionality in their system. This requires a user with the relevant permission level to log in and enable the functionality. Once this is complete there is no further action for the GP practice. A full audit can be found in the GP System, please refer to your suppliers’ user guidance for details on how to access the audit.</w:t>
                        </w:r>
                      </w:p>
                      <w:p w14:paraId="4F791783"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7387D274"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00B0F0"/>
                            <w:lang w:eastAsia="en-GB"/>
                          </w:rPr>
                          <w:t>EMIS - Seasonal Flu Data Issues </w:t>
                        </w:r>
                      </w:p>
                      <w:p w14:paraId="3CA1B27D"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xml:space="preserve">On behalf of the CQRS team, </w:t>
                        </w:r>
                        <w:proofErr w:type="gramStart"/>
                        <w:r w:rsidRPr="00BE0811">
                          <w:rPr>
                            <w:rFonts w:ascii="Arial" w:eastAsia="Times New Roman" w:hAnsi="Arial" w:cs="Arial"/>
                            <w:color w:val="231F20"/>
                            <w:sz w:val="21"/>
                            <w:szCs w:val="21"/>
                            <w:lang w:eastAsia="en-GB"/>
                          </w:rPr>
                          <w:t>Further</w:t>
                        </w:r>
                        <w:proofErr w:type="gramEnd"/>
                        <w:r w:rsidRPr="00BE0811">
                          <w:rPr>
                            <w:rFonts w:ascii="Arial" w:eastAsia="Times New Roman" w:hAnsi="Arial" w:cs="Arial"/>
                            <w:color w:val="231F20"/>
                            <w:sz w:val="21"/>
                            <w:szCs w:val="21"/>
                            <w:lang w:eastAsia="en-GB"/>
                          </w:rPr>
                          <w:t xml:space="preserve"> to the initial communication shared on 25th November 2021 regarding an issue impacting the October seasonal flu payment extract for EMIS practices, we can confirm that EMIS has now completed the process to re-extract the correct data. </w:t>
                        </w:r>
                      </w:p>
                      <w:p w14:paraId="2249331D"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Action required</w:t>
                        </w:r>
                      </w:p>
                      <w:p w14:paraId="6D3AA0DF"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Declaration &amp; approvals may proceed for the Seasonal Flu Service.</w:t>
                        </w:r>
                      </w:p>
                      <w:p w14:paraId="7D3A73D5"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Next Steps</w:t>
                        </w:r>
                      </w:p>
                      <w:p w14:paraId="467AB714"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Declarations in CQRS that were approved and submitted to PCSE before the updated data was received will have been processed for payment. NHSE/I Local Vaccination Service/Primary Care Group will liaise with Heads of Public Health Commissioning to take forward the approach for reconciliation of underpayments with local team. The reconciliation process and any associated actions will then be communicated in due course.</w:t>
                        </w:r>
                      </w:p>
                      <w:p w14:paraId="6CCE481D"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40B1762C" w14:textId="77777777" w:rsidR="00BE0811" w:rsidRPr="00BE0811" w:rsidRDefault="00BE0811" w:rsidP="00BE0811">
                        <w:pPr>
                          <w:spacing w:after="160" w:line="315" w:lineRule="atLeast"/>
                          <w:rPr>
                            <w:rFonts w:ascii="Arial" w:eastAsia="Times New Roman" w:hAnsi="Arial" w:cs="Arial"/>
                            <w:color w:val="231F20"/>
                            <w:sz w:val="21"/>
                            <w:szCs w:val="21"/>
                            <w:lang w:eastAsia="en-GB"/>
                          </w:rPr>
                        </w:pPr>
                        <w:r w:rsidRPr="00BE0811">
                          <w:rPr>
                            <w:rFonts w:ascii="Arial" w:eastAsia="Times New Roman" w:hAnsi="Arial" w:cs="Arial"/>
                            <w:color w:val="0072CE"/>
                            <w:sz w:val="33"/>
                            <w:szCs w:val="33"/>
                            <w:lang w:eastAsia="en-GB"/>
                          </w:rPr>
                          <w:t>Training, events &amp; surveys</w:t>
                        </w:r>
                      </w:p>
                      <w:p w14:paraId="730F56B7"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00B0F0"/>
                            <w:lang w:eastAsia="en-GB"/>
                          </w:rPr>
                          <w:t>Focus group for general practice staff next week</w:t>
                        </w:r>
                      </w:p>
                      <w:p w14:paraId="2E7E976D"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You can help reduce the number of people with a learning disability living with and dying from complications relating to constipation. People with a learning disability are more at risk of constipation than the general population. Reviews into the deaths of people with a learning disability have shown us that over 50% of people who died were diagnosed with constipation and 38% were prescribed laxatives. See </w:t>
                        </w:r>
                        <w:hyperlink r:id="rId19" w:tooltip="https://cwccg.net/5ECH-GW7A-3W4C1S-CI9RM-1/c.aspx" w:history="1">
                          <w:r w:rsidRPr="00BE0811">
                            <w:rPr>
                              <w:rFonts w:ascii="Arial" w:eastAsia="Times New Roman" w:hAnsi="Arial" w:cs="Arial"/>
                              <w:color w:val="00B0F0"/>
                              <w:sz w:val="21"/>
                              <w:szCs w:val="21"/>
                              <w:u w:val="single"/>
                              <w:lang w:eastAsia="en-GB"/>
                            </w:rPr>
                            <w:t>link</w:t>
                          </w:r>
                        </w:hyperlink>
                        <w:r w:rsidRPr="00BE0811">
                          <w:rPr>
                            <w:rFonts w:ascii="Arial" w:eastAsia="Times New Roman" w:hAnsi="Arial" w:cs="Arial"/>
                            <w:color w:val="231F20"/>
                            <w:sz w:val="21"/>
                            <w:szCs w:val="21"/>
                            <w:lang w:eastAsia="en-GB"/>
                          </w:rPr>
                          <w:t>.</w:t>
                        </w:r>
                      </w:p>
                      <w:p w14:paraId="49840EA2" w14:textId="77777777" w:rsidR="00BE0811" w:rsidRPr="00BE0811" w:rsidRDefault="00BE0811" w:rsidP="00BE0811">
                        <w:pPr>
                          <w:spacing w:line="315" w:lineRule="atLeast"/>
                          <w:rPr>
                            <w:rFonts w:ascii="Arial" w:eastAsia="Times New Roman" w:hAnsi="Arial" w:cs="Arial"/>
                            <w:color w:val="231F20"/>
                            <w:sz w:val="21"/>
                            <w:szCs w:val="21"/>
                            <w:lang w:eastAsia="en-GB"/>
                          </w:rPr>
                        </w:pPr>
                      </w:p>
                      <w:p w14:paraId="6A32351D"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lastRenderedPageBreak/>
                          <w:t>We are developing a campaign to raise awareness of constipation among people with a learning disability, their family carers and general practice staff in how to recognise, prevent and treat it.</w:t>
                        </w:r>
                      </w:p>
                      <w:p w14:paraId="232C98B1"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We need your help to shape this campaign. You can help inform the key messages and materials that will underpin this vital work to help save lives.  </w:t>
                        </w:r>
                      </w:p>
                      <w:p w14:paraId="00EA7B26"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3E8300CD"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xml:space="preserve">This online focus group is specifically for GPs, practice nurses, clinical pharmacists, reception staff and other staff working in general practice who </w:t>
                        </w:r>
                        <w:proofErr w:type="gramStart"/>
                        <w:r w:rsidRPr="00BE0811">
                          <w:rPr>
                            <w:rFonts w:ascii="Arial" w:eastAsia="Times New Roman" w:hAnsi="Arial" w:cs="Arial"/>
                            <w:color w:val="231F20"/>
                            <w:sz w:val="21"/>
                            <w:szCs w:val="21"/>
                            <w:lang w:eastAsia="en-GB"/>
                          </w:rPr>
                          <w:t>come into contact with</w:t>
                        </w:r>
                        <w:proofErr w:type="gramEnd"/>
                        <w:r w:rsidRPr="00BE0811">
                          <w:rPr>
                            <w:rFonts w:ascii="Arial" w:eastAsia="Times New Roman" w:hAnsi="Arial" w:cs="Arial"/>
                            <w:color w:val="231F20"/>
                            <w:sz w:val="21"/>
                            <w:szCs w:val="21"/>
                            <w:lang w:eastAsia="en-GB"/>
                          </w:rPr>
                          <w:t xml:space="preserve"> patients. Please share with members of staff across your practice. All views shared within the group will be treated anonymously. We will be running an online focus group on:</w:t>
                        </w:r>
                      </w:p>
                      <w:p w14:paraId="42C28174"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Date: Wednesday, 15th December</w:t>
                        </w:r>
                      </w:p>
                      <w:p w14:paraId="3AED214C"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Time: 1-2pm</w:t>
                        </w:r>
                      </w:p>
                      <w:p w14:paraId="36233880" w14:textId="77777777" w:rsidR="00BE0811" w:rsidRPr="00BE0811" w:rsidRDefault="00BE0811" w:rsidP="00BE0811">
                        <w:pPr>
                          <w:spacing w:line="315" w:lineRule="atLeast"/>
                          <w:rPr>
                            <w:rFonts w:ascii="Arial" w:eastAsia="Times New Roman" w:hAnsi="Arial" w:cs="Arial"/>
                            <w:color w:val="231F20"/>
                            <w:sz w:val="21"/>
                            <w:szCs w:val="21"/>
                            <w:lang w:eastAsia="en-GB"/>
                          </w:rPr>
                        </w:pPr>
                      </w:p>
                      <w:p w14:paraId="003B62D1"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To book a place please email </w:t>
                        </w:r>
                        <w:hyperlink r:id="rId20" w:tooltip="mailto:agem.communications@nhs.net" w:history="1">
                          <w:r w:rsidRPr="00BE0811">
                            <w:rPr>
                              <w:rFonts w:ascii="Arial" w:eastAsia="Times New Roman" w:hAnsi="Arial" w:cs="Arial"/>
                              <w:color w:val="0078D4"/>
                              <w:sz w:val="21"/>
                              <w:szCs w:val="21"/>
                              <w:u w:val="single"/>
                              <w:lang w:eastAsia="en-GB"/>
                            </w:rPr>
                            <w:t>agem.communications@nhs.net</w:t>
                          </w:r>
                        </w:hyperlink>
                        <w:r w:rsidRPr="00BE0811">
                          <w:rPr>
                            <w:rFonts w:ascii="Arial" w:eastAsia="Times New Roman" w:hAnsi="Arial" w:cs="Arial"/>
                            <w:color w:val="231F20"/>
                            <w:sz w:val="21"/>
                            <w:szCs w:val="21"/>
                            <w:lang w:eastAsia="en-GB"/>
                          </w:rPr>
                          <w:t> with the following information:</w:t>
                        </w:r>
                      </w:p>
                      <w:p w14:paraId="014A9704"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Participant Name:</w:t>
                        </w:r>
                      </w:p>
                      <w:p w14:paraId="25901294"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GP practice name:</w:t>
                        </w:r>
                      </w:p>
                      <w:p w14:paraId="23257A5E"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GP practice location:</w:t>
                        </w:r>
                      </w:p>
                      <w:p w14:paraId="6FD42297"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Job role:</w:t>
                        </w:r>
                      </w:p>
                      <w:p w14:paraId="383FEEC5"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Email address:</w:t>
                        </w:r>
                      </w:p>
                      <w:p w14:paraId="07B7D569" w14:textId="77777777" w:rsidR="00BE0811" w:rsidRPr="00BE0811" w:rsidRDefault="00BE0811" w:rsidP="00BE0811">
                        <w:pPr>
                          <w:spacing w:line="315" w:lineRule="atLeast"/>
                          <w:rPr>
                            <w:rFonts w:ascii="Arial" w:eastAsia="Times New Roman" w:hAnsi="Arial" w:cs="Arial"/>
                            <w:color w:val="231F20"/>
                            <w:sz w:val="21"/>
                            <w:szCs w:val="21"/>
                            <w:lang w:eastAsia="en-GB"/>
                          </w:rPr>
                        </w:pPr>
                      </w:p>
                      <w:p w14:paraId="3282C874"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00B0F0"/>
                            <w:lang w:eastAsia="en-GB"/>
                          </w:rPr>
                          <w:t>New Free Diabetes online learning programme - open now</w:t>
                        </w:r>
                      </w:p>
                      <w:p w14:paraId="5E50E387"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Please find the </w:t>
                        </w:r>
                        <w:hyperlink r:id="rId21" w:tooltip="https://cwccg.net/5ECH-GW7A-3W4C1S-CI9TB-1/c.aspx" w:history="1">
                          <w:r w:rsidRPr="00BE0811">
                            <w:rPr>
                              <w:rFonts w:ascii="Arial" w:eastAsia="Times New Roman" w:hAnsi="Arial" w:cs="Arial"/>
                              <w:color w:val="00B0F0"/>
                              <w:sz w:val="21"/>
                              <w:szCs w:val="21"/>
                              <w:u w:val="single"/>
                              <w:lang w:eastAsia="en-GB"/>
                            </w:rPr>
                            <w:t>attached flyer</w:t>
                          </w:r>
                        </w:hyperlink>
                        <w:r w:rsidRPr="00BE0811">
                          <w:rPr>
                            <w:rFonts w:ascii="Arial" w:eastAsia="Times New Roman" w:hAnsi="Arial" w:cs="Arial"/>
                            <w:color w:val="231F20"/>
                            <w:sz w:val="21"/>
                            <w:szCs w:val="21"/>
                            <w:lang w:eastAsia="en-GB"/>
                          </w:rPr>
                          <w:t> The Midlands Clinical Network project ‘</w:t>
                        </w:r>
                        <w:r w:rsidRPr="00BE0811">
                          <w:rPr>
                            <w:rFonts w:ascii="Arial" w:eastAsia="Times New Roman" w:hAnsi="Arial" w:cs="Arial"/>
                            <w:b/>
                            <w:bCs/>
                            <w:color w:val="231F20"/>
                            <w:sz w:val="21"/>
                            <w:szCs w:val="21"/>
                            <w:u w:val="single"/>
                            <w:lang w:eastAsia="en-GB"/>
                          </w:rPr>
                          <w:t>Adept</w:t>
                        </w:r>
                        <w:r w:rsidRPr="00BE0811">
                          <w:rPr>
                            <w:rFonts w:ascii="Arial" w:eastAsia="Times New Roman" w:hAnsi="Arial" w:cs="Arial"/>
                            <w:color w:val="231F20"/>
                            <w:sz w:val="21"/>
                            <w:szCs w:val="21"/>
                            <w:lang w:eastAsia="en-GB"/>
                          </w:rPr>
                          <w:t>’ has started. This on-line course is completely </w:t>
                        </w:r>
                        <w:r w:rsidRPr="00BE0811">
                          <w:rPr>
                            <w:rFonts w:ascii="Arial" w:eastAsia="Times New Roman" w:hAnsi="Arial" w:cs="Arial"/>
                            <w:b/>
                            <w:bCs/>
                            <w:color w:val="231F20"/>
                            <w:sz w:val="21"/>
                            <w:szCs w:val="21"/>
                            <w:lang w:eastAsia="en-GB"/>
                          </w:rPr>
                          <w:t>free</w:t>
                        </w:r>
                        <w:r w:rsidRPr="00BE0811">
                          <w:rPr>
                            <w:rFonts w:ascii="Arial" w:eastAsia="Times New Roman" w:hAnsi="Arial" w:cs="Arial"/>
                            <w:color w:val="231F20"/>
                            <w:sz w:val="21"/>
                            <w:szCs w:val="21"/>
                            <w:lang w:eastAsia="en-GB"/>
                          </w:rPr>
                          <w:t> to all users. </w:t>
                        </w:r>
                      </w:p>
                      <w:p w14:paraId="6035A6A1"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0546609C"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Adept</w:t>
                        </w:r>
                        <w:r w:rsidRPr="00BE0811">
                          <w:rPr>
                            <w:rFonts w:ascii="Arial" w:eastAsia="Times New Roman" w:hAnsi="Arial" w:cs="Arial"/>
                            <w:color w:val="231F20"/>
                            <w:sz w:val="21"/>
                            <w:szCs w:val="21"/>
                            <w:lang w:eastAsia="en-GB"/>
                          </w:rPr>
                          <w:t> is an on-line learning tool for all Health Care Professionals (HCP’s) who may want to raise/ learn or increase their knowledge in Diabetes. Adept is focused on the 15 healthcare essentials criteria, covering topics such as Covid-19, Blood Pressure, Eye examination and Foot care to name a few.</w:t>
                        </w:r>
                      </w:p>
                      <w:p w14:paraId="77F4E648"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09335F68"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231F20"/>
                            <w:sz w:val="21"/>
                            <w:szCs w:val="21"/>
                            <w:lang w:eastAsia="en-GB"/>
                          </w:rPr>
                          <w:t>Adept</w:t>
                        </w:r>
                        <w:r w:rsidRPr="00BE0811">
                          <w:rPr>
                            <w:rFonts w:ascii="Arial" w:eastAsia="Times New Roman" w:hAnsi="Arial" w:cs="Arial"/>
                            <w:color w:val="231F20"/>
                            <w:sz w:val="21"/>
                            <w:szCs w:val="21"/>
                            <w:lang w:eastAsia="en-GB"/>
                          </w:rPr>
                          <w:t> stands for: </w:t>
                        </w:r>
                        <w:r w:rsidRPr="00BE0811">
                          <w:rPr>
                            <w:rFonts w:ascii="Arial" w:eastAsia="Times New Roman" w:hAnsi="Arial" w:cs="Arial"/>
                            <w:b/>
                            <w:bCs/>
                            <w:color w:val="444444"/>
                            <w:sz w:val="21"/>
                            <w:szCs w:val="21"/>
                            <w:lang w:eastAsia="en-GB"/>
                          </w:rPr>
                          <w:t>Achieving Diabetes care Excellence through Primary care Teams.</w:t>
                        </w:r>
                      </w:p>
                      <w:p w14:paraId="12DFC704"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xml:space="preserve">The Adept project has been created by Professor Vinod Patel, West Midlands Clinical Director for Diabetes and </w:t>
                        </w:r>
                        <w:proofErr w:type="spellStart"/>
                        <w:r w:rsidRPr="00BE0811">
                          <w:rPr>
                            <w:rFonts w:ascii="Arial" w:eastAsia="Times New Roman" w:hAnsi="Arial" w:cs="Arial"/>
                            <w:color w:val="231F20"/>
                            <w:sz w:val="21"/>
                            <w:szCs w:val="21"/>
                            <w:lang w:eastAsia="en-GB"/>
                          </w:rPr>
                          <w:t>Satyan</w:t>
                        </w:r>
                        <w:proofErr w:type="spellEnd"/>
                        <w:r w:rsidRPr="00BE0811">
                          <w:rPr>
                            <w:rFonts w:ascii="Arial" w:eastAsia="Times New Roman" w:hAnsi="Arial" w:cs="Arial"/>
                            <w:color w:val="231F20"/>
                            <w:sz w:val="21"/>
                            <w:szCs w:val="21"/>
                            <w:lang w:eastAsia="en-GB"/>
                          </w:rPr>
                          <w:t xml:space="preserve"> Kotecha, West Midlands Community Pharmacy Lead. Both Professor Patel and </w:t>
                        </w:r>
                        <w:proofErr w:type="spellStart"/>
                        <w:r w:rsidRPr="00BE0811">
                          <w:rPr>
                            <w:rFonts w:ascii="Arial" w:eastAsia="Times New Roman" w:hAnsi="Arial" w:cs="Arial"/>
                            <w:color w:val="231F20"/>
                            <w:sz w:val="21"/>
                            <w:szCs w:val="21"/>
                            <w:lang w:eastAsia="en-GB"/>
                          </w:rPr>
                          <w:t>Satyan</w:t>
                        </w:r>
                        <w:proofErr w:type="spellEnd"/>
                        <w:r w:rsidRPr="00BE0811">
                          <w:rPr>
                            <w:rFonts w:ascii="Arial" w:eastAsia="Times New Roman" w:hAnsi="Arial" w:cs="Arial"/>
                            <w:color w:val="231F20"/>
                            <w:sz w:val="21"/>
                            <w:szCs w:val="21"/>
                            <w:lang w:eastAsia="en-GB"/>
                          </w:rPr>
                          <w:t xml:space="preserve"> have put together the Clinical Learning package to allow users the chance to learn more in depth knowledge about Diabetes. The course is spilt into 4 sessions and in-between each session we have some key learning short quiz questions, to test knowledge. </w:t>
                        </w:r>
                      </w:p>
                      <w:p w14:paraId="2DE29AB4"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xml:space="preserve">Once a month we will also have an online ‘live’ session for users to ask any questions or add comments directly with Professor Patel, </w:t>
                        </w:r>
                        <w:proofErr w:type="spellStart"/>
                        <w:r w:rsidRPr="00BE0811">
                          <w:rPr>
                            <w:rFonts w:ascii="Arial" w:eastAsia="Times New Roman" w:hAnsi="Arial" w:cs="Arial"/>
                            <w:color w:val="231F20"/>
                            <w:sz w:val="21"/>
                            <w:szCs w:val="21"/>
                            <w:lang w:eastAsia="en-GB"/>
                          </w:rPr>
                          <w:t>Satyan</w:t>
                        </w:r>
                        <w:proofErr w:type="spellEnd"/>
                        <w:r w:rsidRPr="00BE0811">
                          <w:rPr>
                            <w:rFonts w:ascii="Arial" w:eastAsia="Times New Roman" w:hAnsi="Arial" w:cs="Arial"/>
                            <w:color w:val="231F20"/>
                            <w:sz w:val="21"/>
                            <w:szCs w:val="21"/>
                            <w:lang w:eastAsia="en-GB"/>
                          </w:rPr>
                          <w:t xml:space="preserve"> and a member of the NHSE (Midlands) Diabetes Clinical network. </w:t>
                        </w:r>
                      </w:p>
                      <w:p w14:paraId="6955B258"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17A7DAB3"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lastRenderedPageBreak/>
                          <w:t xml:space="preserve">The Adept project is now open to all </w:t>
                        </w:r>
                        <w:proofErr w:type="gramStart"/>
                        <w:r w:rsidRPr="00BE0811">
                          <w:rPr>
                            <w:rFonts w:ascii="Arial" w:eastAsia="Times New Roman" w:hAnsi="Arial" w:cs="Arial"/>
                            <w:color w:val="231F20"/>
                            <w:sz w:val="21"/>
                            <w:szCs w:val="21"/>
                            <w:lang w:eastAsia="en-GB"/>
                          </w:rPr>
                          <w:t>HCP’s</w:t>
                        </w:r>
                        <w:proofErr w:type="gramEnd"/>
                        <w:r w:rsidRPr="00BE0811">
                          <w:rPr>
                            <w:rFonts w:ascii="Arial" w:eastAsia="Times New Roman" w:hAnsi="Arial" w:cs="Arial"/>
                            <w:color w:val="231F20"/>
                            <w:sz w:val="21"/>
                            <w:szCs w:val="21"/>
                            <w:lang w:eastAsia="en-GB"/>
                          </w:rPr>
                          <w:t xml:space="preserve"> across the Midlands, following a successful pilot session. Once the training has been completed you will receive a certificate of attendance and completion of the programme.</w:t>
                        </w:r>
                      </w:p>
                      <w:p w14:paraId="1D7DBAC1"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7B723AA7"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xml:space="preserve">The online sessions are being run via Res Consortium and have been created with </w:t>
                        </w:r>
                        <w:proofErr w:type="gramStart"/>
                        <w:r w:rsidRPr="00BE0811">
                          <w:rPr>
                            <w:rFonts w:ascii="Arial" w:eastAsia="Times New Roman" w:hAnsi="Arial" w:cs="Arial"/>
                            <w:color w:val="231F20"/>
                            <w:sz w:val="21"/>
                            <w:szCs w:val="21"/>
                            <w:lang w:eastAsia="en-GB"/>
                          </w:rPr>
                          <w:t>HCP’s</w:t>
                        </w:r>
                        <w:proofErr w:type="gramEnd"/>
                        <w:r w:rsidRPr="00BE0811">
                          <w:rPr>
                            <w:rFonts w:ascii="Arial" w:eastAsia="Times New Roman" w:hAnsi="Arial" w:cs="Arial"/>
                            <w:color w:val="231F20"/>
                            <w:sz w:val="21"/>
                            <w:szCs w:val="21"/>
                            <w:lang w:eastAsia="en-GB"/>
                          </w:rPr>
                          <w:t xml:space="preserve"> in mind all the way. The system also allows for extra resources. </w:t>
                        </w:r>
                      </w:p>
                      <w:p w14:paraId="68410FE0"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Feel free to sign up and register your interest using the below link and feel free to share the </w:t>
                        </w:r>
                        <w:proofErr w:type="spellStart"/>
                        <w:r w:rsidRPr="00BE0811">
                          <w:rPr>
                            <w:rFonts w:ascii="Arial" w:eastAsia="Times New Roman" w:hAnsi="Arial" w:cs="Arial"/>
                            <w:color w:val="231F20"/>
                            <w:sz w:val="21"/>
                            <w:szCs w:val="21"/>
                            <w:lang w:eastAsia="en-GB"/>
                          </w:rPr>
                          <w:fldChar w:fldCharType="begin"/>
                        </w:r>
                        <w:r w:rsidRPr="00BE0811">
                          <w:rPr>
                            <w:rFonts w:ascii="Arial" w:eastAsia="Times New Roman" w:hAnsi="Arial" w:cs="Arial"/>
                            <w:color w:val="231F20"/>
                            <w:sz w:val="21"/>
                            <w:szCs w:val="21"/>
                            <w:lang w:eastAsia="en-GB"/>
                          </w:rPr>
                          <w:instrText xml:space="preserve"> HYPERLINK "https://cwccg.net/5ECH-GW7A-3W4C1S-CI9RN-1/c.aspx" \o "https://cwccg.net/5ECH-GW7A-3W4C1S-CI9RN-1/c.aspx" </w:instrText>
                        </w:r>
                        <w:r w:rsidRPr="00BE0811">
                          <w:rPr>
                            <w:rFonts w:ascii="Arial" w:eastAsia="Times New Roman" w:hAnsi="Arial" w:cs="Arial"/>
                            <w:color w:val="231F20"/>
                            <w:sz w:val="21"/>
                            <w:szCs w:val="21"/>
                            <w:lang w:eastAsia="en-GB"/>
                          </w:rPr>
                          <w:fldChar w:fldCharType="separate"/>
                        </w:r>
                        <w:r w:rsidRPr="00BE0811">
                          <w:rPr>
                            <w:rFonts w:ascii="Arial" w:eastAsia="Times New Roman" w:hAnsi="Arial" w:cs="Arial"/>
                            <w:color w:val="00B0F0"/>
                            <w:sz w:val="21"/>
                            <w:szCs w:val="21"/>
                            <w:u w:val="single"/>
                            <w:lang w:eastAsia="en-GB"/>
                          </w:rPr>
                          <w:t>flyer</w:t>
                        </w:r>
                        <w:r w:rsidRPr="00BE0811">
                          <w:rPr>
                            <w:rFonts w:ascii="Arial" w:eastAsia="Times New Roman" w:hAnsi="Arial" w:cs="Arial"/>
                            <w:color w:val="231F20"/>
                            <w:sz w:val="21"/>
                            <w:szCs w:val="21"/>
                            <w:lang w:eastAsia="en-GB"/>
                          </w:rPr>
                          <w:fldChar w:fldCharType="end"/>
                        </w:r>
                        <w:r w:rsidRPr="00BE0811">
                          <w:rPr>
                            <w:rFonts w:ascii="Arial" w:eastAsia="Times New Roman" w:hAnsi="Arial" w:cs="Arial"/>
                            <w:color w:val="231F20"/>
                            <w:sz w:val="21"/>
                            <w:szCs w:val="21"/>
                            <w:lang w:eastAsia="en-GB"/>
                          </w:rPr>
                          <w:t>further</w:t>
                        </w:r>
                        <w:proofErr w:type="spellEnd"/>
                        <w:r w:rsidRPr="00BE0811">
                          <w:rPr>
                            <w:rFonts w:ascii="Arial" w:eastAsia="Times New Roman" w:hAnsi="Arial" w:cs="Arial"/>
                            <w:color w:val="231F20"/>
                            <w:sz w:val="21"/>
                            <w:szCs w:val="21"/>
                            <w:lang w:eastAsia="en-GB"/>
                          </w:rPr>
                          <w:t xml:space="preserve"> afield. </w:t>
                        </w:r>
                      </w:p>
                      <w:p w14:paraId="230B0448"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Any questions please contact  </w:t>
                        </w:r>
                        <w:hyperlink r:id="rId22" w:tooltip="mailto:Shaneela.khakh@nhs.net" w:history="1">
                          <w:r w:rsidRPr="00BE0811">
                            <w:rPr>
                              <w:rFonts w:ascii="Arial" w:eastAsia="Times New Roman" w:hAnsi="Arial" w:cs="Arial"/>
                              <w:color w:val="00B0F0"/>
                              <w:sz w:val="21"/>
                              <w:szCs w:val="21"/>
                              <w:u w:val="single"/>
                              <w:lang w:eastAsia="en-GB"/>
                            </w:rPr>
                            <w:t>Shaneela.khakh@nhs.net</w:t>
                          </w:r>
                        </w:hyperlink>
                      </w:p>
                      <w:p w14:paraId="78AFF3F4"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112EC184"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00B0F0"/>
                            <w:sz w:val="22"/>
                            <w:szCs w:val="22"/>
                            <w:lang w:eastAsia="en-GB"/>
                          </w:rPr>
                          <w:t>Air Cleaning Devices in Healthcare</w:t>
                        </w:r>
                      </w:p>
                      <w:p w14:paraId="49C2B1C1"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sz w:val="21"/>
                            <w:szCs w:val="21"/>
                            <w:lang w:eastAsia="en-GB"/>
                          </w:rPr>
                          <w:t>On behalf of NHSEI</w:t>
                        </w:r>
                      </w:p>
                      <w:p w14:paraId="4D2A19EC"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sz w:val="21"/>
                            <w:szCs w:val="21"/>
                            <w:lang w:eastAsia="en-GB"/>
                          </w:rPr>
                          <w:t>Please see </w:t>
                        </w:r>
                        <w:hyperlink r:id="rId23" w:tooltip="https://cwccg.net/5ECH-GW7A-3W4C1S-CI9RL-1/c.aspx" w:history="1">
                          <w:r w:rsidRPr="00BE0811">
                            <w:rPr>
                              <w:rFonts w:ascii="Arial" w:eastAsia="Times New Roman" w:hAnsi="Arial" w:cs="Arial"/>
                              <w:color w:val="00B0F0"/>
                              <w:sz w:val="21"/>
                              <w:szCs w:val="21"/>
                              <w:u w:val="single"/>
                              <w:lang w:eastAsia="en-GB"/>
                            </w:rPr>
                            <w:t>a link</w:t>
                          </w:r>
                        </w:hyperlink>
                        <w:r w:rsidRPr="00BE0811">
                          <w:rPr>
                            <w:rFonts w:ascii="Arial" w:eastAsia="Times New Roman" w:hAnsi="Arial" w:cs="Arial"/>
                            <w:sz w:val="21"/>
                            <w:szCs w:val="21"/>
                            <w:lang w:eastAsia="en-GB"/>
                          </w:rPr>
                          <w:t> to a recent webinar around Air Cleaning Technology (ACT): Minimising the risk of SARS Cov-2 airborne transmission in Healthcare settings.</w:t>
                        </w:r>
                      </w:p>
                      <w:p w14:paraId="63314049" w14:textId="77777777" w:rsidR="00BE0811" w:rsidRPr="00BE0811" w:rsidRDefault="00BE0811" w:rsidP="00BE0811">
                        <w:pPr>
                          <w:spacing w:line="315" w:lineRule="atLeast"/>
                          <w:rPr>
                            <w:rFonts w:ascii="Arial" w:eastAsia="Times New Roman" w:hAnsi="Arial" w:cs="Arial"/>
                            <w:color w:val="231F20"/>
                            <w:sz w:val="21"/>
                            <w:szCs w:val="21"/>
                            <w:lang w:eastAsia="en-GB"/>
                          </w:rPr>
                        </w:pPr>
                      </w:p>
                      <w:p w14:paraId="737C0A48"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0072CE"/>
                            <w:sz w:val="33"/>
                            <w:szCs w:val="33"/>
                            <w:lang w:eastAsia="en-GB"/>
                          </w:rPr>
                          <w:t>Newsletters</w:t>
                        </w:r>
                        <w:bookmarkStart w:id="2" w:name="_Hlk70513177"/>
                        <w:bookmarkStart w:id="3" w:name="Vacancies"/>
                        <w:bookmarkEnd w:id="2"/>
                        <w:bookmarkEnd w:id="3"/>
                      </w:p>
                      <w:p w14:paraId="78A35D38" w14:textId="77777777" w:rsidR="00BE0811" w:rsidRPr="00BE0811" w:rsidRDefault="00BE0811" w:rsidP="00BE0811">
                        <w:pPr>
                          <w:spacing w:line="315" w:lineRule="atLeast"/>
                          <w:rPr>
                            <w:rFonts w:ascii="Arial" w:eastAsia="Times New Roman" w:hAnsi="Arial" w:cs="Arial"/>
                            <w:color w:val="231F20"/>
                            <w:sz w:val="21"/>
                            <w:szCs w:val="21"/>
                            <w:lang w:eastAsia="en-GB"/>
                          </w:rPr>
                        </w:pPr>
                      </w:p>
                      <w:p w14:paraId="2E3C314B"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None to report</w:t>
                        </w:r>
                      </w:p>
                      <w:p w14:paraId="563BDF24" w14:textId="77777777" w:rsidR="00BE0811" w:rsidRPr="00BE0811" w:rsidRDefault="00BE0811" w:rsidP="00BE0811">
                        <w:pPr>
                          <w:spacing w:before="200" w:line="315" w:lineRule="atLeast"/>
                          <w:rPr>
                            <w:rFonts w:ascii="Arial" w:eastAsia="Times New Roman" w:hAnsi="Arial" w:cs="Arial"/>
                            <w:color w:val="231F20"/>
                            <w:sz w:val="21"/>
                            <w:szCs w:val="21"/>
                            <w:lang w:eastAsia="en-GB"/>
                          </w:rPr>
                        </w:pPr>
                        <w:r w:rsidRPr="00BE0811">
                          <w:rPr>
                            <w:rFonts w:ascii="Arial" w:eastAsia="Times New Roman" w:hAnsi="Arial" w:cs="Arial"/>
                            <w:color w:val="0072CE"/>
                            <w:sz w:val="33"/>
                            <w:szCs w:val="33"/>
                            <w:lang w:eastAsia="en-GB"/>
                          </w:rPr>
                          <w:t>Vacancies</w:t>
                        </w:r>
                      </w:p>
                      <w:p w14:paraId="51EC3A33" w14:textId="77777777" w:rsidR="00BE0811" w:rsidRPr="00BE0811" w:rsidRDefault="00BE0811" w:rsidP="00BE0811">
                        <w:pPr>
                          <w:spacing w:line="315" w:lineRule="atLeast"/>
                          <w:rPr>
                            <w:rFonts w:ascii="Arial" w:eastAsia="Times New Roman" w:hAnsi="Arial" w:cs="Arial"/>
                            <w:color w:val="231F20"/>
                            <w:sz w:val="21"/>
                            <w:szCs w:val="21"/>
                            <w:lang w:eastAsia="en-GB"/>
                          </w:rPr>
                        </w:pPr>
                      </w:p>
                      <w:p w14:paraId="6E81935C"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00B0F0"/>
                            <w:lang w:eastAsia="en-GB"/>
                          </w:rPr>
                          <w:t>GP Vacancy at Park Leys Medical Practice (6-9 sessions per week)</w:t>
                        </w:r>
                      </w:p>
                      <w:p w14:paraId="7BFF32A5"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050505"/>
                            <w:sz w:val="21"/>
                            <w:szCs w:val="21"/>
                            <w:lang w:eastAsia="en-GB"/>
                          </w:rPr>
                          <w:t>Please see </w:t>
                        </w:r>
                        <w:hyperlink r:id="rId24" w:tooltip="https://cwccg.net/5ECH-GW7A-3W4C1S-CI9TP-1/c.aspx" w:history="1">
                          <w:r w:rsidRPr="00BE0811">
                            <w:rPr>
                              <w:rFonts w:ascii="Arial" w:eastAsia="Times New Roman" w:hAnsi="Arial" w:cs="Arial"/>
                              <w:color w:val="00B0F0"/>
                              <w:sz w:val="21"/>
                              <w:szCs w:val="21"/>
                              <w:u w:val="single"/>
                              <w:lang w:eastAsia="en-GB"/>
                            </w:rPr>
                            <w:t>attached</w:t>
                          </w:r>
                        </w:hyperlink>
                        <w:r w:rsidRPr="00BE0811">
                          <w:rPr>
                            <w:rFonts w:ascii="Arial" w:eastAsia="Times New Roman" w:hAnsi="Arial" w:cs="Arial"/>
                            <w:color w:val="050505"/>
                            <w:sz w:val="21"/>
                            <w:szCs w:val="21"/>
                            <w:lang w:eastAsia="en-GB"/>
                          </w:rPr>
                          <w:t> job advert.</w:t>
                        </w:r>
                      </w:p>
                      <w:p w14:paraId="0846D875" w14:textId="77777777" w:rsidR="00BE0811" w:rsidRPr="00BE0811" w:rsidRDefault="00BE0811" w:rsidP="00BE0811">
                        <w:pPr>
                          <w:spacing w:before="200"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00B0F0"/>
                            <w:lang w:eastAsia="en-GB"/>
                          </w:rPr>
                          <w:t>Support worker at Arts and Dementia Warwickshire</w:t>
                        </w:r>
                      </w:p>
                      <w:p w14:paraId="20EAC55D" w14:textId="77777777" w:rsidR="00BE0811" w:rsidRPr="00BE0811" w:rsidRDefault="00BE0811" w:rsidP="00BE0811">
                        <w:pPr>
                          <w:spacing w:before="200" w:line="315" w:lineRule="atLeast"/>
                          <w:rPr>
                            <w:rFonts w:ascii="Arial" w:eastAsia="Times New Roman" w:hAnsi="Arial" w:cs="Arial"/>
                            <w:color w:val="231F20"/>
                            <w:sz w:val="21"/>
                            <w:szCs w:val="21"/>
                            <w:lang w:eastAsia="en-GB"/>
                          </w:rPr>
                        </w:pPr>
                        <w:r w:rsidRPr="00BE0811">
                          <w:rPr>
                            <w:rFonts w:ascii="Arial" w:eastAsia="Times New Roman" w:hAnsi="Arial" w:cs="Arial"/>
                            <w:color w:val="000000"/>
                            <w:sz w:val="21"/>
                            <w:szCs w:val="21"/>
                            <w:lang w:eastAsia="en-GB"/>
                          </w:rPr>
                          <w:t>Please see the </w:t>
                        </w:r>
                        <w:hyperlink r:id="rId25" w:tooltip="https://cwccg.net/5ECH-GW7A-3W4C1S-CI9TC-1/c.aspx" w:history="1">
                          <w:r w:rsidRPr="00BE0811">
                            <w:rPr>
                              <w:rFonts w:ascii="Arial" w:eastAsia="Times New Roman" w:hAnsi="Arial" w:cs="Arial"/>
                              <w:color w:val="00B0F0"/>
                              <w:sz w:val="21"/>
                              <w:szCs w:val="21"/>
                              <w:u w:val="single"/>
                              <w:lang w:eastAsia="en-GB"/>
                            </w:rPr>
                            <w:t>advertisement</w:t>
                          </w:r>
                        </w:hyperlink>
                        <w:r w:rsidRPr="00BE0811">
                          <w:rPr>
                            <w:rFonts w:ascii="Arial" w:eastAsia="Times New Roman" w:hAnsi="Arial" w:cs="Arial"/>
                            <w:color w:val="000000"/>
                            <w:sz w:val="21"/>
                            <w:szCs w:val="21"/>
                            <w:lang w:eastAsia="en-GB"/>
                          </w:rPr>
                          <w:t> for a new job role opportunity from </w:t>
                        </w:r>
                        <w:r w:rsidRPr="00BE0811">
                          <w:rPr>
                            <w:rFonts w:ascii="Arial" w:eastAsia="Times New Roman" w:hAnsi="Arial" w:cs="Arial"/>
                            <w:color w:val="050505"/>
                            <w:sz w:val="21"/>
                            <w:szCs w:val="21"/>
                            <w:lang w:eastAsia="en-GB"/>
                          </w:rPr>
                          <w:t>Arts Uplift CIC. Please do circulate to your networks as appropriate.</w:t>
                        </w:r>
                      </w:p>
                      <w:p w14:paraId="69A257DA"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14112296"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050505"/>
                            <w:sz w:val="21"/>
                            <w:szCs w:val="21"/>
                            <w:lang w:eastAsia="en-GB"/>
                          </w:rPr>
                          <w:t xml:space="preserve">Freelance Administrative Support Worker needed for 2 days a month on Arts Uplift CIC's Arts and Dementia Warwickshire programme for the next 13 months with a possible </w:t>
                        </w:r>
                        <w:proofErr w:type="gramStart"/>
                        <w:r w:rsidRPr="00BE0811">
                          <w:rPr>
                            <w:rFonts w:ascii="Arial" w:eastAsia="Times New Roman" w:hAnsi="Arial" w:cs="Arial"/>
                            <w:color w:val="050505"/>
                            <w:sz w:val="21"/>
                            <w:szCs w:val="21"/>
                            <w:lang w:eastAsia="en-GB"/>
                          </w:rPr>
                          <w:t>1 year</w:t>
                        </w:r>
                        <w:proofErr w:type="gramEnd"/>
                        <w:r w:rsidRPr="00BE0811">
                          <w:rPr>
                            <w:rFonts w:ascii="Arial" w:eastAsia="Times New Roman" w:hAnsi="Arial" w:cs="Arial"/>
                            <w:color w:val="050505"/>
                            <w:sz w:val="21"/>
                            <w:szCs w:val="21"/>
                            <w:lang w:eastAsia="en-GB"/>
                          </w:rPr>
                          <w:t xml:space="preserve"> extension. For more information and how to apply look at the </w:t>
                        </w:r>
                        <w:hyperlink r:id="rId26" w:tooltip="https://cwccg.net/5ECH-GW7A-3W4C1S-CI9T2-1/c.aspx" w:history="1">
                          <w:r w:rsidRPr="00BE0811">
                            <w:rPr>
                              <w:rFonts w:ascii="Arial" w:eastAsia="Times New Roman" w:hAnsi="Arial" w:cs="Arial"/>
                              <w:color w:val="00B0F0"/>
                              <w:sz w:val="21"/>
                              <w:szCs w:val="21"/>
                              <w:u w:val="single"/>
                              <w:lang w:eastAsia="en-GB"/>
                            </w:rPr>
                            <w:t>web page</w:t>
                          </w:r>
                        </w:hyperlink>
                        <w:r w:rsidRPr="00BE0811">
                          <w:rPr>
                            <w:rFonts w:ascii="Arial" w:eastAsia="Times New Roman" w:hAnsi="Arial" w:cs="Arial"/>
                            <w:color w:val="050505"/>
                            <w:sz w:val="21"/>
                            <w:szCs w:val="21"/>
                            <w:lang w:eastAsia="en-GB"/>
                          </w:rPr>
                          <w:t> or </w:t>
                        </w:r>
                        <w:r w:rsidRPr="00BE0811">
                          <w:rPr>
                            <w:rFonts w:ascii="Arial" w:eastAsia="Times New Roman" w:hAnsi="Arial" w:cs="Arial"/>
                            <w:color w:val="231F20"/>
                            <w:sz w:val="21"/>
                            <w:szCs w:val="21"/>
                            <w:lang w:eastAsia="en-GB"/>
                          </w:rPr>
                          <w:t>email </w:t>
                        </w:r>
                        <w:hyperlink r:id="rId27" w:tooltip="mailto:jenny@artsuplift.co.uk" w:history="1">
                          <w:r w:rsidRPr="00BE0811">
                            <w:rPr>
                              <w:rFonts w:ascii="Arial" w:eastAsia="Times New Roman" w:hAnsi="Arial" w:cs="Arial"/>
                              <w:color w:val="0078D4"/>
                              <w:sz w:val="21"/>
                              <w:szCs w:val="21"/>
                              <w:u w:val="single"/>
                              <w:lang w:eastAsia="en-GB"/>
                            </w:rPr>
                            <w:t>jenny@artsuplift.co.uk</w:t>
                          </w:r>
                        </w:hyperlink>
                        <w:r w:rsidRPr="00BE0811">
                          <w:rPr>
                            <w:rFonts w:ascii="Arial" w:eastAsia="Times New Roman" w:hAnsi="Arial" w:cs="Arial"/>
                            <w:color w:val="00B0F0"/>
                            <w:sz w:val="21"/>
                            <w:szCs w:val="21"/>
                            <w:lang w:eastAsia="en-GB"/>
                          </w:rPr>
                          <w:t>.</w:t>
                        </w:r>
                      </w:p>
                      <w:p w14:paraId="7068868B"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050505"/>
                            <w:sz w:val="21"/>
                            <w:szCs w:val="21"/>
                            <w:lang w:eastAsia="en-GB"/>
                          </w:rPr>
                          <w:t>Local freelancers only please! </w:t>
                        </w:r>
                      </w:p>
                      <w:p w14:paraId="74FE6938"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color w:val="231F20"/>
                            <w:sz w:val="21"/>
                            <w:szCs w:val="21"/>
                            <w:lang w:eastAsia="en-GB"/>
                          </w:rPr>
                          <w:t>       </w:t>
                        </w:r>
                      </w:p>
                      <w:p w14:paraId="5F178ABE" w14:textId="77777777" w:rsidR="00BE0811" w:rsidRPr="00BE0811" w:rsidRDefault="00BE0811" w:rsidP="00BE0811">
                        <w:pPr>
                          <w:spacing w:line="315" w:lineRule="atLeast"/>
                          <w:rPr>
                            <w:rFonts w:ascii="Arial" w:eastAsia="Times New Roman" w:hAnsi="Arial" w:cs="Arial"/>
                            <w:color w:val="231F20"/>
                            <w:sz w:val="21"/>
                            <w:szCs w:val="21"/>
                            <w:lang w:eastAsia="en-GB"/>
                          </w:rPr>
                        </w:pPr>
                        <w:r w:rsidRPr="00BE0811">
                          <w:rPr>
                            <w:rFonts w:ascii="Arial" w:eastAsia="Times New Roman" w:hAnsi="Arial" w:cs="Arial"/>
                            <w:b/>
                            <w:bCs/>
                            <w:color w:val="050505"/>
                            <w:sz w:val="21"/>
                            <w:szCs w:val="21"/>
                            <w:lang w:eastAsia="en-GB"/>
                          </w:rPr>
                          <w:t>Deadline 14th December. Interviews 17 December. Contract start January 2022.</w:t>
                        </w:r>
                      </w:p>
                    </w:tc>
                  </w:tr>
                </w:tbl>
                <w:p w14:paraId="1FB965EB" w14:textId="77777777" w:rsidR="00BE0811" w:rsidRPr="00BE0811" w:rsidRDefault="00BE0811" w:rsidP="00BE0811">
                  <w:pPr>
                    <w:rPr>
                      <w:rFonts w:ascii="Arial" w:eastAsia="Times New Roman" w:hAnsi="Arial" w:cs="Arial"/>
                      <w:lang w:eastAsia="en-GB"/>
                    </w:rPr>
                  </w:pPr>
                </w:p>
              </w:tc>
            </w:tr>
          </w:tbl>
          <w:p w14:paraId="3FBCB41A" w14:textId="77777777" w:rsidR="00BE0811" w:rsidRPr="00BE0811" w:rsidRDefault="00BE0811" w:rsidP="00BE0811">
            <w:pPr>
              <w:jc w:val="center"/>
              <w:textAlignment w:val="top"/>
              <w:rPr>
                <w:rFonts w:ascii="Arial" w:eastAsia="Times New Roman" w:hAnsi="Arial" w:cs="Arial"/>
                <w:color w:val="000000"/>
                <w:sz w:val="2"/>
                <w:szCs w:val="2"/>
                <w:lang w:eastAsia="en-GB"/>
              </w:rPr>
            </w:pPr>
          </w:p>
        </w:tc>
      </w:tr>
    </w:tbl>
    <w:p w14:paraId="1A780D7C" w14:textId="77777777" w:rsidR="00FF22D9" w:rsidRDefault="00BE0811"/>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79C2"/>
    <w:multiLevelType w:val="multilevel"/>
    <w:tmpl w:val="AB58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76445"/>
    <w:multiLevelType w:val="multilevel"/>
    <w:tmpl w:val="0860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A820C6"/>
    <w:multiLevelType w:val="multilevel"/>
    <w:tmpl w:val="0766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11"/>
    <w:rsid w:val="00BE0811"/>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234DB3"/>
  <w15:chartTrackingRefBased/>
  <w15:docId w15:val="{0875FF8D-66F2-5945-B39D-E7399D1F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BE0811"/>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BE0811"/>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E0811"/>
  </w:style>
  <w:style w:type="character" w:styleId="Hyperlink">
    <w:name w:val="Hyperlink"/>
    <w:basedOn w:val="DefaultParagraphFont"/>
    <w:uiPriority w:val="99"/>
    <w:semiHidden/>
    <w:unhideWhenUsed/>
    <w:rsid w:val="00BE0811"/>
    <w:rPr>
      <w:color w:val="0000FF"/>
      <w:u w:val="single"/>
    </w:rPr>
  </w:style>
  <w:style w:type="paragraph" w:customStyle="1" w:styleId="size-151">
    <w:name w:val="size-151"/>
    <w:basedOn w:val="Normal"/>
    <w:rsid w:val="00BE081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472375">
      <w:bodyDiv w:val="1"/>
      <w:marLeft w:val="0"/>
      <w:marRight w:val="0"/>
      <w:marTop w:val="0"/>
      <w:marBottom w:val="0"/>
      <w:divBdr>
        <w:top w:val="none" w:sz="0" w:space="0" w:color="auto"/>
        <w:left w:val="none" w:sz="0" w:space="0" w:color="auto"/>
        <w:bottom w:val="none" w:sz="0" w:space="0" w:color="auto"/>
        <w:right w:val="none" w:sz="0" w:space="0" w:color="auto"/>
      </w:divBdr>
      <w:divsChild>
        <w:div w:id="680815533">
          <w:marLeft w:val="0"/>
          <w:marRight w:val="0"/>
          <w:marTop w:val="0"/>
          <w:marBottom w:val="0"/>
          <w:divBdr>
            <w:top w:val="none" w:sz="0" w:space="0" w:color="auto"/>
            <w:left w:val="none" w:sz="0" w:space="0" w:color="auto"/>
            <w:bottom w:val="none" w:sz="0" w:space="0" w:color="auto"/>
            <w:right w:val="none" w:sz="0" w:space="0" w:color="auto"/>
          </w:divBdr>
          <w:divsChild>
            <w:div w:id="1953708237">
              <w:marLeft w:val="0"/>
              <w:marRight w:val="0"/>
              <w:marTop w:val="0"/>
              <w:marBottom w:val="0"/>
              <w:divBdr>
                <w:top w:val="none" w:sz="0" w:space="0" w:color="auto"/>
                <w:left w:val="none" w:sz="0" w:space="0" w:color="auto"/>
                <w:bottom w:val="none" w:sz="0" w:space="0" w:color="auto"/>
                <w:right w:val="none" w:sz="0" w:space="0" w:color="auto"/>
              </w:divBdr>
            </w:div>
            <w:div w:id="195242546">
              <w:marLeft w:val="0"/>
              <w:marRight w:val="0"/>
              <w:marTop w:val="0"/>
              <w:marBottom w:val="0"/>
              <w:divBdr>
                <w:top w:val="none" w:sz="0" w:space="0" w:color="auto"/>
                <w:left w:val="none" w:sz="0" w:space="0" w:color="auto"/>
                <w:bottom w:val="none" w:sz="0" w:space="0" w:color="auto"/>
                <w:right w:val="none" w:sz="0" w:space="0" w:color="auto"/>
              </w:divBdr>
            </w:div>
          </w:divsChild>
        </w:div>
        <w:div w:id="1568686078">
          <w:marLeft w:val="0"/>
          <w:marRight w:val="0"/>
          <w:marTop w:val="0"/>
          <w:marBottom w:val="0"/>
          <w:divBdr>
            <w:top w:val="none" w:sz="0" w:space="0" w:color="auto"/>
            <w:left w:val="none" w:sz="0" w:space="0" w:color="auto"/>
            <w:bottom w:val="none" w:sz="0" w:space="0" w:color="auto"/>
            <w:right w:val="none" w:sz="0" w:space="0" w:color="auto"/>
          </w:divBdr>
        </w:div>
        <w:div w:id="450367806">
          <w:marLeft w:val="0"/>
          <w:marRight w:val="0"/>
          <w:marTop w:val="0"/>
          <w:marBottom w:val="0"/>
          <w:divBdr>
            <w:top w:val="none" w:sz="0" w:space="0" w:color="auto"/>
            <w:left w:val="none" w:sz="0" w:space="0" w:color="auto"/>
            <w:bottom w:val="none" w:sz="0" w:space="0" w:color="auto"/>
            <w:right w:val="none" w:sz="0" w:space="0" w:color="auto"/>
          </w:divBdr>
        </w:div>
        <w:div w:id="1814561242">
          <w:marLeft w:val="0"/>
          <w:marRight w:val="0"/>
          <w:marTop w:val="0"/>
          <w:marBottom w:val="0"/>
          <w:divBdr>
            <w:top w:val="none" w:sz="0" w:space="0" w:color="auto"/>
            <w:left w:val="none" w:sz="0" w:space="0" w:color="auto"/>
            <w:bottom w:val="none" w:sz="0" w:space="0" w:color="auto"/>
            <w:right w:val="none" w:sz="0" w:space="0" w:color="auto"/>
          </w:divBdr>
        </w:div>
        <w:div w:id="837307482">
          <w:marLeft w:val="0"/>
          <w:marRight w:val="0"/>
          <w:marTop w:val="0"/>
          <w:marBottom w:val="0"/>
          <w:divBdr>
            <w:top w:val="none" w:sz="0" w:space="0" w:color="auto"/>
            <w:left w:val="none" w:sz="0" w:space="0" w:color="auto"/>
            <w:bottom w:val="none" w:sz="0" w:space="0" w:color="auto"/>
            <w:right w:val="none" w:sz="0" w:space="0" w:color="auto"/>
          </w:divBdr>
          <w:divsChild>
            <w:div w:id="3367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coventryrugbyccg.nhs.uk" TargetMode="External"/><Relationship Id="rId13" Type="http://schemas.openxmlformats.org/officeDocument/2006/relationships/hyperlink" Target="https://cwccg.net/5ECH-GW7A-3W4C1S-CI9T7-1/c.aspx" TargetMode="External"/><Relationship Id="rId18" Type="http://schemas.openxmlformats.org/officeDocument/2006/relationships/hyperlink" Target="https://cwccg.net/5ECH-GW7A-3W4C1S-CI9TG-1/c.aspx" TargetMode="External"/><Relationship Id="rId26" Type="http://schemas.openxmlformats.org/officeDocument/2006/relationships/hyperlink" Target="https://cwccg.net/5ECH-GW7A-3W4C1S-CI9T2-1/c.aspx" TargetMode="External"/><Relationship Id="rId3" Type="http://schemas.openxmlformats.org/officeDocument/2006/relationships/settings" Target="settings.xml"/><Relationship Id="rId21" Type="http://schemas.openxmlformats.org/officeDocument/2006/relationships/hyperlink" Target="https://cwccg.net/5ECH-GW7A-3W4C1S-CI9TB-1/c.aspx" TargetMode="External"/><Relationship Id="rId7" Type="http://schemas.openxmlformats.org/officeDocument/2006/relationships/image" Target="media/image3.gif"/><Relationship Id="rId12" Type="http://schemas.openxmlformats.org/officeDocument/2006/relationships/hyperlink" Target="https://cwccg.net/5ECH-GW7A-3W4C1S-CI9RI-1/c.aspx" TargetMode="External"/><Relationship Id="rId17" Type="http://schemas.openxmlformats.org/officeDocument/2006/relationships/hyperlink" Target="https://cwccg.net/5ECH-GW7A-3W4C1S-CI9TA-1/c.aspx" TargetMode="External"/><Relationship Id="rId25" Type="http://schemas.openxmlformats.org/officeDocument/2006/relationships/hyperlink" Target="https://cwccg.net/5ECH-GW7A-3W4C1S-CI9TC-1/c.aspx" TargetMode="External"/><Relationship Id="rId2" Type="http://schemas.openxmlformats.org/officeDocument/2006/relationships/styles" Target="styles.xml"/><Relationship Id="rId16" Type="http://schemas.openxmlformats.org/officeDocument/2006/relationships/hyperlink" Target="mailto:support@anenta.com" TargetMode="External"/><Relationship Id="rId20" Type="http://schemas.openxmlformats.org/officeDocument/2006/relationships/hyperlink" Target="mailto:agem.communications@nhs.n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wccg.net/5ECH-GW7A-3W4C1S-CI9RH-1/c.aspx" TargetMode="External"/><Relationship Id="rId24" Type="http://schemas.openxmlformats.org/officeDocument/2006/relationships/hyperlink" Target="https://cwccg.net/5ECH-GW7A-3W4C1S-CI9TP-1/c.aspx" TargetMode="External"/><Relationship Id="rId5" Type="http://schemas.openxmlformats.org/officeDocument/2006/relationships/image" Target="media/image1.png"/><Relationship Id="rId15" Type="http://schemas.openxmlformats.org/officeDocument/2006/relationships/hyperlink" Target="https://cwccg.net/5ECH-GW7A-3W4C1S-CI9RJ-1/c.aspx" TargetMode="External"/><Relationship Id="rId23" Type="http://schemas.openxmlformats.org/officeDocument/2006/relationships/hyperlink" Target="https://cwccg.net/5ECH-GW7A-3W4C1S-CI9RL-1/c.aspx" TargetMode="External"/><Relationship Id="rId28" Type="http://schemas.openxmlformats.org/officeDocument/2006/relationships/fontTable" Target="fontTable.xml"/><Relationship Id="rId10" Type="http://schemas.openxmlformats.org/officeDocument/2006/relationships/hyperlink" Target="https://cwccg.net/5ECH-GW7A-3W4C1S-CI9RG-1/c.aspx" TargetMode="External"/><Relationship Id="rId19" Type="http://schemas.openxmlformats.org/officeDocument/2006/relationships/hyperlink" Target="https://cwccg.net/5ECH-GW7A-3W4C1S-CI9RM-1/c.aspx" TargetMode="External"/><Relationship Id="rId4" Type="http://schemas.openxmlformats.org/officeDocument/2006/relationships/webSettings" Target="webSettings.xml"/><Relationship Id="rId9" Type="http://schemas.openxmlformats.org/officeDocument/2006/relationships/hyperlink" Target="https://cwccg.net/5ECH-GW7A-3W4C1S-CI9T1-1/c.aspx" TargetMode="External"/><Relationship Id="rId14" Type="http://schemas.openxmlformats.org/officeDocument/2006/relationships/hyperlink" Target="https://cwccg.net/5ECH-GW7A-3W4C1S-CI9T8-1/c.aspx" TargetMode="External"/><Relationship Id="rId22" Type="http://schemas.openxmlformats.org/officeDocument/2006/relationships/hyperlink" Target="mailto:Shaneela.khakh@nhs.net" TargetMode="External"/><Relationship Id="rId27" Type="http://schemas.openxmlformats.org/officeDocument/2006/relationships/hyperlink" Target="mailto:jenny@artsuplif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2653</Words>
  <Characters>15126</Characters>
  <Application>Microsoft Office Word</Application>
  <DocSecurity>0</DocSecurity>
  <Lines>126</Lines>
  <Paragraphs>35</Paragraphs>
  <ScaleCrop>false</ScaleCrop>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2021-12-10T16:02:00Z</dcterms:created>
  <dcterms:modified xsi:type="dcterms:W3CDTF">2021-12-10T16:02:00Z</dcterms:modified>
</cp:coreProperties>
</file>