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C9E" w:rsidRPr="00A73C9E" w14:paraId="06AE4BF2" w14:textId="77777777" w:rsidTr="00A73C9E">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C9E" w:rsidRPr="00A73C9E" w14:paraId="42815067" w14:textId="77777777" w:rsidTr="00A73C9E">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680C1B68"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6B9FAF11" w14:textId="04E85568" w:rsidR="00A73C9E" w:rsidRPr="00A73C9E" w:rsidRDefault="00A73C9E" w:rsidP="00A73C9E">
                        <w:pPr>
                          <w:spacing w:line="15" w:lineRule="atLeast"/>
                          <w:jc w:val="center"/>
                          <w:rPr>
                            <w:rFonts w:ascii="Arial" w:eastAsia="Times New Roman" w:hAnsi="Arial" w:cs="Arial"/>
                            <w:sz w:val="2"/>
                            <w:szCs w:val="2"/>
                            <w:lang w:eastAsia="en-GB"/>
                          </w:rPr>
                        </w:pPr>
                        <w:r w:rsidRPr="00A73C9E">
                          <w:rPr>
                            <w:rFonts w:ascii="Arial" w:eastAsia="Times New Roman" w:hAnsi="Arial" w:cs="Arial"/>
                            <w:sz w:val="2"/>
                            <w:szCs w:val="2"/>
                            <w:lang w:eastAsia="en-GB"/>
                          </w:rPr>
                          <w:fldChar w:fldCharType="begin"/>
                        </w:r>
                        <w:r w:rsidRPr="00A73C9E">
                          <w:rPr>
                            <w:rFonts w:ascii="Arial" w:eastAsia="Times New Roman" w:hAnsi="Arial" w:cs="Arial"/>
                            <w:sz w:val="2"/>
                            <w:szCs w:val="2"/>
                            <w:lang w:eastAsia="en-GB"/>
                          </w:rPr>
                          <w:instrText xml:space="preserve"> INCLUDEPICTURE "/var/folders/0b/_hlz4rjj5rnc12tfk3ys05_h0000gn/T/com.microsoft.Word/WebArchiveCopyPasteTempFiles/804570_copyofpracticenews0301206.png" \* MERGEFORMATINET </w:instrText>
                        </w:r>
                        <w:r w:rsidRPr="00A73C9E">
                          <w:rPr>
                            <w:rFonts w:ascii="Arial" w:eastAsia="Times New Roman" w:hAnsi="Arial" w:cs="Arial"/>
                            <w:sz w:val="2"/>
                            <w:szCs w:val="2"/>
                            <w:lang w:eastAsia="en-GB"/>
                          </w:rPr>
                          <w:fldChar w:fldCharType="separate"/>
                        </w:r>
                        <w:r w:rsidRPr="00A73C9E">
                          <w:rPr>
                            <w:rFonts w:ascii="Arial" w:eastAsia="Times New Roman" w:hAnsi="Arial" w:cs="Arial"/>
                            <w:noProof/>
                            <w:sz w:val="2"/>
                            <w:szCs w:val="2"/>
                            <w:lang w:eastAsia="en-GB"/>
                          </w:rPr>
                          <w:drawing>
                            <wp:inline distT="0" distB="0" distL="0" distR="0" wp14:anchorId="375D3B3B" wp14:editId="028D61AA">
                              <wp:extent cx="5731510" cy="1904365"/>
                              <wp:effectExtent l="0" t="0" r="0" b="635"/>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A73C9E">
                          <w:rPr>
                            <w:rFonts w:ascii="Arial" w:eastAsia="Times New Roman" w:hAnsi="Arial" w:cs="Arial"/>
                            <w:sz w:val="2"/>
                            <w:szCs w:val="2"/>
                            <w:lang w:eastAsia="en-GB"/>
                          </w:rPr>
                          <w:fldChar w:fldCharType="end"/>
                        </w:r>
                      </w:p>
                    </w:tc>
                  </w:tr>
                </w:tbl>
                <w:p w14:paraId="338444EA" w14:textId="77777777" w:rsidR="00A73C9E" w:rsidRPr="00A73C9E" w:rsidRDefault="00A73C9E" w:rsidP="00A73C9E">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6DA0D987"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7454A091" w14:textId="77777777" w:rsidR="00A73C9E" w:rsidRPr="00A73C9E" w:rsidRDefault="00A73C9E" w:rsidP="00A73C9E">
                        <w:pPr>
                          <w:spacing w:before="200" w:line="240" w:lineRule="atLeast"/>
                          <w:jc w:val="center"/>
                          <w:rPr>
                            <w:rFonts w:ascii="Arial" w:eastAsia="Times New Roman" w:hAnsi="Arial" w:cs="Arial"/>
                            <w:color w:val="231F20"/>
                            <w:sz w:val="21"/>
                            <w:szCs w:val="21"/>
                            <w:lang w:eastAsia="en-GB"/>
                          </w:rPr>
                        </w:pPr>
                        <w:r w:rsidRPr="00A73C9E">
                          <w:rPr>
                            <w:rFonts w:ascii="Arial" w:eastAsia="Times New Roman" w:hAnsi="Arial" w:cs="Arial"/>
                            <w:b/>
                            <w:bCs/>
                            <w:color w:val="005EB8"/>
                            <w:sz w:val="40"/>
                            <w:szCs w:val="40"/>
                            <w:lang w:eastAsia="en-GB"/>
                          </w:rPr>
                          <w:t>Welcome from CCG Chair</w:t>
                        </w:r>
                      </w:p>
                    </w:tc>
                  </w:tr>
                </w:tbl>
                <w:p w14:paraId="4EC5FDD0" w14:textId="77777777" w:rsidR="00A73C9E" w:rsidRPr="00A73C9E" w:rsidRDefault="00A73C9E" w:rsidP="00A73C9E">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3F01FEC7"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CA6F273" w14:textId="77777777" w:rsidR="00A73C9E" w:rsidRPr="00A73C9E" w:rsidRDefault="00A73C9E" w:rsidP="00A73C9E">
                        <w:pPr>
                          <w:spacing w:line="315" w:lineRule="atLeast"/>
                          <w:rPr>
                            <w:rFonts w:ascii="Arial" w:eastAsia="Times New Roman" w:hAnsi="Arial" w:cs="Arial"/>
                            <w:color w:val="000000"/>
                            <w:sz w:val="21"/>
                            <w:szCs w:val="21"/>
                            <w:lang w:eastAsia="en-GB"/>
                          </w:rPr>
                        </w:pPr>
                        <w:r w:rsidRPr="00A73C9E">
                          <w:rPr>
                            <w:rFonts w:ascii="Arial" w:eastAsia="Times New Roman" w:hAnsi="Arial" w:cs="Arial"/>
                            <w:b/>
                            <w:bCs/>
                            <w:color w:val="000000"/>
                            <w:lang w:eastAsia="en-GB"/>
                          </w:rPr>
                          <w:t>Welcome to this week’s edition of Practice News</w:t>
                        </w:r>
                      </w:p>
                      <w:p w14:paraId="4BAFF01B" w14:textId="77777777" w:rsidR="00A73C9E" w:rsidRPr="00A73C9E" w:rsidRDefault="00A73C9E" w:rsidP="00A73C9E">
                        <w:pPr>
                          <w:spacing w:line="315" w:lineRule="atLeast"/>
                          <w:rPr>
                            <w:rFonts w:ascii="Arial" w:eastAsia="Times New Roman" w:hAnsi="Arial" w:cs="Arial"/>
                            <w:color w:val="000000"/>
                            <w:sz w:val="21"/>
                            <w:szCs w:val="21"/>
                            <w:lang w:eastAsia="en-GB"/>
                          </w:rPr>
                        </w:pPr>
                        <w:r w:rsidRPr="00A73C9E">
                          <w:rPr>
                            <w:rFonts w:ascii="Arial" w:eastAsia="Times New Roman" w:hAnsi="Arial" w:cs="Arial"/>
                            <w:color w:val="000000"/>
                            <w:sz w:val="21"/>
                            <w:szCs w:val="21"/>
                            <w:lang w:eastAsia="en-GB"/>
                          </w:rPr>
                          <w:t>                  </w:t>
                        </w:r>
                      </w:p>
                      <w:p w14:paraId="379B1CD7"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Some weekend reading for us all at the end of a busy week. Of note I hope there are some people interested in the GP Safeguarding role. I have been filling the role since James Burden left (and the post remained vacant after we last advertised). It has been a bolt on to my Chair role with no extra time or remuneration but lots of positive energy and a great team to work. Since CCG merger we would like a fresh, enthusiastic GP to input into this and work with the nurses - who are the fount of all knowledge and leaders among our system partners - so that we can robustly continue to maintain excellent standards in Safeguarding both adults and children in Primary Care. Please do not think we want a national guru like James (not that we would turn them away) we are looking for common sense, a passion for safeguarding and a real understanding of Primary Care and an ability to enthuse GPs and our NSPs. </w:t>
                        </w:r>
                      </w:p>
                      <w:p w14:paraId="54AE468F"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3CD5CFB7"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Have a lovely weekend. </w:t>
                        </w:r>
                      </w:p>
                      <w:p w14:paraId="718E6B4E" w14:textId="77777777" w:rsidR="00A73C9E" w:rsidRPr="00A73C9E" w:rsidRDefault="00A73C9E" w:rsidP="00A73C9E">
                        <w:pPr>
                          <w:spacing w:line="330" w:lineRule="atLeast"/>
                          <w:jc w:val="center"/>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7FB788A4"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If you have any COVID-19 related queries, please send them through to: </w:t>
                        </w:r>
                        <w:hyperlink r:id="rId6" w:tooltip="mailto:warnoccg.covid19primarycarecommunications@nhs.net" w:history="1">
                          <w:r w:rsidRPr="00A73C9E">
                            <w:rPr>
                              <w:rFonts w:ascii="Arial" w:eastAsia="Times New Roman" w:hAnsi="Arial" w:cs="Arial"/>
                              <w:color w:val="00B0F0"/>
                              <w:sz w:val="21"/>
                              <w:szCs w:val="21"/>
                              <w:u w:val="single"/>
                              <w:lang w:eastAsia="en-GB"/>
                            </w:rPr>
                            <w:t>warnoccg.covid19primarycarecommunications@nhs.net</w:t>
                          </w:r>
                        </w:hyperlink>
                        <w:r w:rsidRPr="00A73C9E">
                          <w:rPr>
                            <w:rFonts w:ascii="Arial" w:eastAsia="Times New Roman" w:hAnsi="Arial" w:cs="Arial"/>
                            <w:color w:val="00B0F0"/>
                            <w:sz w:val="21"/>
                            <w:szCs w:val="21"/>
                            <w:lang w:eastAsia="en-GB"/>
                          </w:rPr>
                          <w:t>.</w:t>
                        </w:r>
                      </w:p>
                    </w:tc>
                  </w:tr>
                </w:tbl>
                <w:p w14:paraId="4A97F43B" w14:textId="77777777" w:rsidR="00A73C9E" w:rsidRPr="00A73C9E" w:rsidRDefault="00A73C9E" w:rsidP="00A73C9E">
                  <w:pPr>
                    <w:rPr>
                      <w:rFonts w:ascii="Arial" w:eastAsia="Times New Roman" w:hAnsi="Arial" w:cs="Arial"/>
                      <w:lang w:eastAsia="en-GB"/>
                    </w:rPr>
                  </w:pPr>
                </w:p>
              </w:tc>
            </w:tr>
          </w:tbl>
          <w:p w14:paraId="75F65881" w14:textId="77777777" w:rsidR="00A73C9E" w:rsidRPr="00A73C9E" w:rsidRDefault="00A73C9E" w:rsidP="00A73C9E">
            <w:pPr>
              <w:jc w:val="center"/>
              <w:textAlignment w:val="top"/>
              <w:rPr>
                <w:rFonts w:ascii="Arial" w:eastAsia="Times New Roman" w:hAnsi="Arial" w:cs="Arial"/>
                <w:sz w:val="2"/>
                <w:szCs w:val="2"/>
                <w:lang w:eastAsia="en-GB"/>
              </w:rPr>
            </w:pPr>
          </w:p>
        </w:tc>
      </w:tr>
    </w:tbl>
    <w:p w14:paraId="67A438C9" w14:textId="77777777" w:rsidR="00A73C9E" w:rsidRPr="00A73C9E" w:rsidRDefault="00A73C9E" w:rsidP="00A73C9E">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73C9E" w:rsidRPr="00A73C9E" w14:paraId="4816A2FF" w14:textId="77777777" w:rsidTr="00A73C9E">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C9E" w:rsidRPr="00A73C9E" w14:paraId="01E1DE27" w14:textId="77777777" w:rsidTr="00A73C9E">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435451E4"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222367DD" w14:textId="201F5CD7" w:rsidR="00A73C9E" w:rsidRPr="00A73C9E" w:rsidRDefault="00A73C9E" w:rsidP="00A73C9E">
                        <w:pPr>
                          <w:jc w:val="center"/>
                          <w:rPr>
                            <w:rFonts w:ascii="Arial" w:eastAsia="Times New Roman" w:hAnsi="Arial" w:cs="Arial"/>
                            <w:sz w:val="21"/>
                            <w:szCs w:val="21"/>
                            <w:lang w:eastAsia="en-GB"/>
                          </w:rPr>
                        </w:pPr>
                        <w:r w:rsidRPr="00A73C9E">
                          <w:rPr>
                            <w:rFonts w:ascii="Arial" w:eastAsia="Times New Roman" w:hAnsi="Arial" w:cs="Arial"/>
                            <w:sz w:val="21"/>
                            <w:szCs w:val="21"/>
                            <w:lang w:eastAsia="en-GB"/>
                          </w:rPr>
                          <w:fldChar w:fldCharType="begin"/>
                        </w:r>
                        <w:r w:rsidRPr="00A73C9E">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A73C9E">
                          <w:rPr>
                            <w:rFonts w:ascii="Arial" w:eastAsia="Times New Roman" w:hAnsi="Arial" w:cs="Arial"/>
                            <w:sz w:val="21"/>
                            <w:szCs w:val="21"/>
                            <w:lang w:eastAsia="en-GB"/>
                          </w:rPr>
                          <w:fldChar w:fldCharType="separate"/>
                        </w:r>
                        <w:r w:rsidRPr="00A73C9E">
                          <w:rPr>
                            <w:rFonts w:ascii="Arial" w:eastAsia="Times New Roman" w:hAnsi="Arial" w:cs="Arial"/>
                            <w:noProof/>
                            <w:sz w:val="21"/>
                            <w:szCs w:val="21"/>
                            <w:lang w:eastAsia="en-GB"/>
                          </w:rPr>
                          <w:drawing>
                            <wp:inline distT="0" distB="0" distL="0" distR="0" wp14:anchorId="0EB62106" wp14:editId="50386FA1">
                              <wp:extent cx="1435100" cy="2146300"/>
                              <wp:effectExtent l="0" t="0" r="0"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100" cy="2146300"/>
                                      </a:xfrm>
                                      <a:prstGeom prst="rect">
                                        <a:avLst/>
                                      </a:prstGeom>
                                      <a:noFill/>
                                      <a:ln>
                                        <a:noFill/>
                                      </a:ln>
                                    </pic:spPr>
                                  </pic:pic>
                                </a:graphicData>
                              </a:graphic>
                            </wp:inline>
                          </w:drawing>
                        </w:r>
                        <w:r w:rsidRPr="00A73C9E">
                          <w:rPr>
                            <w:rFonts w:ascii="Arial" w:eastAsia="Times New Roman" w:hAnsi="Arial" w:cs="Arial"/>
                            <w:sz w:val="21"/>
                            <w:szCs w:val="21"/>
                            <w:lang w:eastAsia="en-GB"/>
                          </w:rPr>
                          <w:fldChar w:fldCharType="end"/>
                        </w:r>
                      </w:p>
                    </w:tc>
                  </w:tr>
                </w:tbl>
                <w:p w14:paraId="14D6720B" w14:textId="77777777" w:rsidR="00A73C9E" w:rsidRPr="00A73C9E" w:rsidRDefault="00A73C9E" w:rsidP="00A73C9E">
                  <w:pPr>
                    <w:rPr>
                      <w:rFonts w:ascii="Arial" w:eastAsia="Times New Roman" w:hAnsi="Arial" w:cs="Arial"/>
                      <w:lang w:eastAsia="en-GB"/>
                    </w:rPr>
                  </w:pPr>
                </w:p>
              </w:tc>
            </w:tr>
            <w:tr w:rsidR="00A73C9E" w:rsidRPr="00A73C9E" w14:paraId="04D4780C"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69D797D3"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1141C97" w14:textId="77777777" w:rsidR="00A73C9E" w:rsidRPr="00A73C9E" w:rsidRDefault="00A73C9E" w:rsidP="00A73C9E">
                        <w:pPr>
                          <w:spacing w:line="240" w:lineRule="atLeast"/>
                          <w:jc w:val="center"/>
                          <w:rPr>
                            <w:rFonts w:ascii="Arial" w:eastAsia="Times New Roman" w:hAnsi="Arial" w:cs="Arial"/>
                            <w:color w:val="231F20"/>
                            <w:sz w:val="21"/>
                            <w:szCs w:val="21"/>
                            <w:lang w:eastAsia="en-GB"/>
                          </w:rPr>
                        </w:pPr>
                      </w:p>
                      <w:p w14:paraId="0B999CF6" w14:textId="77777777" w:rsidR="00A73C9E" w:rsidRPr="00A73C9E" w:rsidRDefault="00A73C9E" w:rsidP="00A73C9E">
                        <w:pPr>
                          <w:spacing w:line="240" w:lineRule="atLeast"/>
                          <w:jc w:val="center"/>
                          <w:rPr>
                            <w:rFonts w:ascii="Arial" w:eastAsia="Times New Roman" w:hAnsi="Arial" w:cs="Arial"/>
                            <w:color w:val="231F20"/>
                            <w:sz w:val="21"/>
                            <w:szCs w:val="21"/>
                            <w:lang w:eastAsia="en-GB"/>
                          </w:rPr>
                        </w:pPr>
                      </w:p>
                      <w:p w14:paraId="1F273427" w14:textId="77777777" w:rsidR="00A73C9E" w:rsidRPr="00A73C9E" w:rsidRDefault="00A73C9E" w:rsidP="00A73C9E">
                        <w:pPr>
                          <w:spacing w:line="240" w:lineRule="atLeast"/>
                          <w:jc w:val="center"/>
                          <w:rPr>
                            <w:rFonts w:ascii="Arial" w:eastAsia="Times New Roman" w:hAnsi="Arial" w:cs="Arial"/>
                            <w:color w:val="231F20"/>
                            <w:sz w:val="21"/>
                            <w:szCs w:val="21"/>
                            <w:lang w:eastAsia="en-GB"/>
                          </w:rPr>
                        </w:pPr>
                      </w:p>
                      <w:p w14:paraId="3E088B25" w14:textId="77777777" w:rsidR="00A73C9E" w:rsidRPr="00A73C9E" w:rsidRDefault="00A73C9E" w:rsidP="00A73C9E">
                        <w:pPr>
                          <w:spacing w:line="240" w:lineRule="atLeast"/>
                          <w:jc w:val="center"/>
                          <w:rPr>
                            <w:rFonts w:ascii="Arial" w:eastAsia="Times New Roman" w:hAnsi="Arial" w:cs="Arial"/>
                            <w:color w:val="231F20"/>
                            <w:sz w:val="21"/>
                            <w:szCs w:val="21"/>
                            <w:lang w:eastAsia="en-GB"/>
                          </w:rPr>
                        </w:pPr>
                      </w:p>
                      <w:p w14:paraId="68CECF26" w14:textId="77777777" w:rsidR="00A73C9E" w:rsidRPr="00A73C9E" w:rsidRDefault="00A73C9E" w:rsidP="00A73C9E">
                        <w:pPr>
                          <w:spacing w:line="270" w:lineRule="atLeast"/>
                          <w:jc w:val="center"/>
                          <w:rPr>
                            <w:rFonts w:ascii="Arial" w:eastAsia="Times New Roman" w:hAnsi="Arial" w:cs="Arial"/>
                            <w:color w:val="231F20"/>
                            <w:lang w:eastAsia="en-GB"/>
                          </w:rPr>
                        </w:pPr>
                        <w:r w:rsidRPr="00A73C9E">
                          <w:rPr>
                            <w:rFonts w:ascii="Arial" w:eastAsia="Times New Roman" w:hAnsi="Arial" w:cs="Arial"/>
                            <w:b/>
                            <w:bCs/>
                            <w:color w:val="000000"/>
                            <w:lang w:eastAsia="en-GB"/>
                          </w:rPr>
                          <w:t xml:space="preserve">Dr Sarah </w:t>
                        </w:r>
                        <w:proofErr w:type="spellStart"/>
                        <w:r w:rsidRPr="00A73C9E">
                          <w:rPr>
                            <w:rFonts w:ascii="Arial" w:eastAsia="Times New Roman" w:hAnsi="Arial" w:cs="Arial"/>
                            <w:b/>
                            <w:bCs/>
                            <w:color w:val="000000"/>
                            <w:lang w:eastAsia="en-GB"/>
                          </w:rPr>
                          <w:t>Raistrick</w:t>
                        </w:r>
                        <w:proofErr w:type="spellEnd"/>
                      </w:p>
                      <w:p w14:paraId="60EDD44C" w14:textId="77777777" w:rsidR="00A73C9E" w:rsidRPr="00A73C9E" w:rsidRDefault="00A73C9E" w:rsidP="00A73C9E">
                        <w:pPr>
                          <w:spacing w:line="270" w:lineRule="atLeast"/>
                          <w:jc w:val="center"/>
                          <w:rPr>
                            <w:rFonts w:ascii="Arial" w:eastAsia="Times New Roman" w:hAnsi="Arial" w:cs="Arial"/>
                            <w:color w:val="231F20"/>
                            <w:lang w:eastAsia="en-GB"/>
                          </w:rPr>
                        </w:pPr>
                        <w:r w:rsidRPr="00A73C9E">
                          <w:rPr>
                            <w:rFonts w:ascii="Arial" w:eastAsia="Times New Roman" w:hAnsi="Arial" w:cs="Arial"/>
                            <w:color w:val="231F20"/>
                            <w:lang w:eastAsia="en-GB"/>
                          </w:rPr>
                          <w:t>CCG Chair</w:t>
                        </w:r>
                      </w:p>
                      <w:p w14:paraId="1EF64C3E" w14:textId="77777777" w:rsidR="00A73C9E" w:rsidRPr="00A73C9E" w:rsidRDefault="00A73C9E" w:rsidP="00A73C9E">
                        <w:pPr>
                          <w:spacing w:line="270" w:lineRule="atLeast"/>
                          <w:jc w:val="center"/>
                          <w:rPr>
                            <w:rFonts w:ascii="Arial" w:eastAsia="Times New Roman" w:hAnsi="Arial" w:cs="Arial"/>
                            <w:color w:val="231F20"/>
                            <w:lang w:eastAsia="en-GB"/>
                          </w:rPr>
                        </w:pPr>
                        <w:r w:rsidRPr="00A73C9E">
                          <w:rPr>
                            <w:rFonts w:ascii="Arial" w:eastAsia="Times New Roman" w:hAnsi="Arial" w:cs="Arial"/>
                            <w:color w:val="231F20"/>
                            <w:lang w:eastAsia="en-GB"/>
                          </w:rPr>
                          <w:t>NHS Coventry and Warwickshire Clinical Commissioning Group</w:t>
                        </w:r>
                      </w:p>
                    </w:tc>
                  </w:tr>
                </w:tbl>
                <w:p w14:paraId="0EE8676D" w14:textId="77777777" w:rsidR="00A73C9E" w:rsidRPr="00A73C9E" w:rsidRDefault="00A73C9E" w:rsidP="00A73C9E">
                  <w:pPr>
                    <w:rPr>
                      <w:rFonts w:ascii="Arial" w:eastAsia="Times New Roman" w:hAnsi="Arial" w:cs="Arial"/>
                      <w:lang w:eastAsia="en-GB"/>
                    </w:rPr>
                  </w:pPr>
                </w:p>
              </w:tc>
            </w:tr>
          </w:tbl>
          <w:p w14:paraId="660E27B8" w14:textId="77777777" w:rsidR="00A73C9E" w:rsidRPr="00A73C9E" w:rsidRDefault="00A73C9E" w:rsidP="00A73C9E">
            <w:pPr>
              <w:jc w:val="center"/>
              <w:textAlignment w:val="top"/>
              <w:rPr>
                <w:rFonts w:ascii="Arial" w:eastAsia="Times New Roman" w:hAnsi="Arial" w:cs="Arial"/>
                <w:sz w:val="2"/>
                <w:szCs w:val="2"/>
                <w:lang w:eastAsia="en-GB"/>
              </w:rPr>
            </w:pPr>
          </w:p>
        </w:tc>
      </w:tr>
    </w:tbl>
    <w:p w14:paraId="2777F2B8" w14:textId="77777777" w:rsidR="00A73C9E" w:rsidRPr="00A73C9E" w:rsidRDefault="00A73C9E" w:rsidP="00A73C9E">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73C9E" w:rsidRPr="00A73C9E" w14:paraId="105F38A4" w14:textId="77777777" w:rsidTr="00A73C9E">
        <w:trPr>
          <w:tblCellSpacing w:w="0" w:type="dxa"/>
        </w:trPr>
        <w:tc>
          <w:tcPr>
            <w:tcW w:w="0" w:type="auto"/>
            <w:vAlign w:val="center"/>
            <w:hideMark/>
          </w:tcPr>
          <w:p w14:paraId="3FA74DC4" w14:textId="4EA625B7" w:rsidR="00A73C9E" w:rsidRPr="00A73C9E" w:rsidRDefault="00A73C9E" w:rsidP="00A73C9E">
            <w:pPr>
              <w:spacing w:line="15" w:lineRule="atLeast"/>
              <w:rPr>
                <w:rFonts w:ascii="Arial" w:eastAsia="Times New Roman" w:hAnsi="Arial" w:cs="Arial"/>
                <w:sz w:val="2"/>
                <w:szCs w:val="2"/>
                <w:lang w:eastAsia="en-GB"/>
              </w:rPr>
            </w:pPr>
            <w:r w:rsidRPr="00A73C9E">
              <w:rPr>
                <w:rFonts w:ascii="Arial" w:eastAsia="Times New Roman" w:hAnsi="Arial" w:cs="Arial"/>
                <w:sz w:val="2"/>
                <w:szCs w:val="2"/>
                <w:lang w:eastAsia="en-GB"/>
              </w:rPr>
              <w:fldChar w:fldCharType="begin"/>
            </w:r>
            <w:r w:rsidRPr="00A73C9E">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73C9E">
              <w:rPr>
                <w:rFonts w:ascii="Arial" w:eastAsia="Times New Roman" w:hAnsi="Arial" w:cs="Arial"/>
                <w:sz w:val="2"/>
                <w:szCs w:val="2"/>
                <w:lang w:eastAsia="en-GB"/>
              </w:rPr>
              <w:fldChar w:fldCharType="separate"/>
            </w:r>
            <w:r w:rsidRPr="00A73C9E">
              <w:rPr>
                <w:rFonts w:ascii="Arial" w:eastAsia="Times New Roman" w:hAnsi="Arial" w:cs="Arial"/>
                <w:noProof/>
                <w:sz w:val="2"/>
                <w:szCs w:val="2"/>
                <w:lang w:eastAsia="en-GB"/>
              </w:rPr>
              <w:drawing>
                <wp:inline distT="0" distB="0" distL="0" distR="0" wp14:anchorId="7C1DADCE" wp14:editId="4B5673D2">
                  <wp:extent cx="127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254000"/>
                          </a:xfrm>
                          <a:prstGeom prst="rect">
                            <a:avLst/>
                          </a:prstGeom>
                          <a:noFill/>
                          <a:ln>
                            <a:noFill/>
                          </a:ln>
                        </pic:spPr>
                      </pic:pic>
                    </a:graphicData>
                  </a:graphic>
                </wp:inline>
              </w:drawing>
            </w:r>
            <w:r w:rsidRPr="00A73C9E">
              <w:rPr>
                <w:rFonts w:ascii="Arial" w:eastAsia="Times New Roman" w:hAnsi="Arial" w:cs="Arial"/>
                <w:sz w:val="2"/>
                <w:szCs w:val="2"/>
                <w:lang w:eastAsia="en-GB"/>
              </w:rPr>
              <w:fldChar w:fldCharType="end"/>
            </w:r>
          </w:p>
        </w:tc>
      </w:tr>
    </w:tbl>
    <w:p w14:paraId="300C964A" w14:textId="77777777" w:rsidR="00A73C9E" w:rsidRPr="00A73C9E" w:rsidRDefault="00A73C9E" w:rsidP="00A73C9E">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A73C9E" w:rsidRPr="00A73C9E" w14:paraId="6C6E5FA8" w14:textId="77777777" w:rsidTr="00A73C9E">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6DEE5CE3" w14:textId="77777777" w:rsidR="00A73C9E" w:rsidRPr="00A73C9E" w:rsidRDefault="00A73C9E" w:rsidP="00A73C9E">
            <w:pPr>
              <w:spacing w:line="330" w:lineRule="atLeast"/>
              <w:divId w:val="1969968473"/>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If you'd like to have Practice News and other relevant CCG updates sent to you directly, please email </w:t>
            </w:r>
            <w:hyperlink r:id="rId9" w:history="1">
              <w:r w:rsidRPr="00A73C9E">
                <w:rPr>
                  <w:rFonts w:ascii="Arial" w:eastAsia="Times New Roman" w:hAnsi="Arial" w:cs="Arial"/>
                  <w:color w:val="00B0F0"/>
                  <w:sz w:val="21"/>
                  <w:szCs w:val="21"/>
                  <w:u w:val="single"/>
                  <w:lang w:eastAsia="en-GB"/>
                </w:rPr>
                <w:t>communications@coventryrugbyccg.nhs.uk</w:t>
              </w:r>
            </w:hyperlink>
            <w:r w:rsidRPr="00A73C9E">
              <w:rPr>
                <w:rFonts w:ascii="Arial" w:eastAsia="Times New Roman" w:hAnsi="Arial" w:cs="Arial"/>
                <w:color w:val="231F20"/>
                <w:sz w:val="21"/>
                <w:szCs w:val="21"/>
                <w:lang w:eastAsia="en-GB"/>
              </w:rPr>
              <w:t>.</w:t>
            </w:r>
          </w:p>
        </w:tc>
      </w:tr>
    </w:tbl>
    <w:p w14:paraId="61589F26" w14:textId="77777777" w:rsidR="00A73C9E" w:rsidRPr="00A73C9E" w:rsidRDefault="00A73C9E" w:rsidP="00A73C9E">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C9E" w:rsidRPr="00A73C9E" w14:paraId="57840E09" w14:textId="77777777" w:rsidTr="00A73C9E">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73C9E" w:rsidRPr="00A73C9E" w14:paraId="77C497E9" w14:textId="77777777" w:rsidTr="00A73C9E">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A73C9E" w:rsidRPr="00A73C9E" w14:paraId="30A3C8C9" w14:textId="77777777">
                    <w:trPr>
                      <w:tblCellSpacing w:w="0" w:type="dxa"/>
                    </w:trPr>
                    <w:tc>
                      <w:tcPr>
                        <w:tcW w:w="0" w:type="auto"/>
                        <w:shd w:val="clear" w:color="auto" w:fill="768692"/>
                        <w:vAlign w:val="center"/>
                        <w:hideMark/>
                      </w:tcPr>
                      <w:p w14:paraId="1FDE5D08" w14:textId="14B7B36A" w:rsidR="00A73C9E" w:rsidRPr="00A73C9E" w:rsidRDefault="00A73C9E" w:rsidP="00A73C9E">
                        <w:pPr>
                          <w:spacing w:line="15" w:lineRule="atLeast"/>
                          <w:rPr>
                            <w:rFonts w:ascii="Arial" w:eastAsia="Times New Roman" w:hAnsi="Arial" w:cs="Arial"/>
                            <w:sz w:val="2"/>
                            <w:szCs w:val="2"/>
                            <w:lang w:eastAsia="en-GB"/>
                          </w:rPr>
                        </w:pPr>
                        <w:r w:rsidRPr="00A73C9E">
                          <w:rPr>
                            <w:rFonts w:ascii="Arial" w:eastAsia="Times New Roman" w:hAnsi="Arial" w:cs="Arial"/>
                            <w:sz w:val="2"/>
                            <w:szCs w:val="2"/>
                            <w:lang w:eastAsia="en-GB"/>
                          </w:rPr>
                          <w:fldChar w:fldCharType="begin"/>
                        </w:r>
                        <w:r w:rsidRPr="00A73C9E">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73C9E">
                          <w:rPr>
                            <w:rFonts w:ascii="Arial" w:eastAsia="Times New Roman" w:hAnsi="Arial" w:cs="Arial"/>
                            <w:sz w:val="2"/>
                            <w:szCs w:val="2"/>
                            <w:lang w:eastAsia="en-GB"/>
                          </w:rPr>
                          <w:fldChar w:fldCharType="separate"/>
                        </w:r>
                        <w:r w:rsidRPr="00A73C9E">
                          <w:rPr>
                            <w:rFonts w:ascii="Arial" w:eastAsia="Times New Roman" w:hAnsi="Arial" w:cs="Arial"/>
                            <w:noProof/>
                            <w:sz w:val="2"/>
                            <w:szCs w:val="2"/>
                            <w:lang w:eastAsia="en-GB"/>
                          </w:rPr>
                          <w:drawing>
                            <wp:inline distT="0" distB="0" distL="0" distR="0" wp14:anchorId="19A1B4BE" wp14:editId="6868BA15">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73C9E">
                          <w:rPr>
                            <w:rFonts w:ascii="Arial" w:eastAsia="Times New Roman" w:hAnsi="Arial" w:cs="Arial"/>
                            <w:sz w:val="2"/>
                            <w:szCs w:val="2"/>
                            <w:lang w:eastAsia="en-GB"/>
                          </w:rPr>
                          <w:fldChar w:fldCharType="end"/>
                        </w:r>
                      </w:p>
                    </w:tc>
                  </w:tr>
                </w:tbl>
                <w:p w14:paraId="165A886F" w14:textId="77777777" w:rsidR="00A73C9E" w:rsidRPr="00A73C9E" w:rsidRDefault="00A73C9E" w:rsidP="00A73C9E">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A73C9E" w:rsidRPr="00A73C9E" w14:paraId="177D9C5C"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2A30D3C1" w14:textId="77777777" w:rsidR="00A73C9E" w:rsidRPr="00A73C9E" w:rsidRDefault="00A73C9E" w:rsidP="00A73C9E">
                        <w:pPr>
                          <w:spacing w:before="200" w:line="315" w:lineRule="atLeast"/>
                          <w:rPr>
                            <w:rFonts w:ascii="Arial" w:eastAsia="Times New Roman" w:hAnsi="Arial" w:cs="Arial"/>
                            <w:color w:val="231F20"/>
                            <w:sz w:val="21"/>
                            <w:szCs w:val="21"/>
                            <w:lang w:eastAsia="en-GB"/>
                          </w:rPr>
                        </w:pPr>
                        <w:bookmarkStart w:id="0" w:name="Latest-information-for-practices"/>
                        <w:r w:rsidRPr="00A73C9E">
                          <w:rPr>
                            <w:rFonts w:ascii="Arial" w:eastAsia="Times New Roman" w:hAnsi="Arial" w:cs="Arial"/>
                            <w:color w:val="0072CE"/>
                            <w:sz w:val="33"/>
                            <w:szCs w:val="33"/>
                            <w:lang w:eastAsia="en-GB"/>
                          </w:rPr>
                          <w:t>Latest information for practices</w:t>
                        </w:r>
                        <w:bookmarkEnd w:id="0"/>
                      </w:p>
                      <w:p w14:paraId="2E386D41"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45C41DCC"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 xml:space="preserve">Important </w:t>
                        </w:r>
                        <w:proofErr w:type="spellStart"/>
                        <w:r w:rsidRPr="00A73C9E">
                          <w:rPr>
                            <w:rFonts w:ascii="Arial" w:eastAsia="Times New Roman" w:hAnsi="Arial" w:cs="Arial"/>
                            <w:b/>
                            <w:bCs/>
                            <w:color w:val="00B0F0"/>
                            <w:lang w:eastAsia="en-GB"/>
                          </w:rPr>
                          <w:t>OxyShop</w:t>
                        </w:r>
                        <w:proofErr w:type="spellEnd"/>
                        <w:r w:rsidRPr="00A73C9E">
                          <w:rPr>
                            <w:rFonts w:ascii="Arial" w:eastAsia="Times New Roman" w:hAnsi="Arial" w:cs="Arial"/>
                            <w:b/>
                            <w:bCs/>
                            <w:color w:val="00B0F0"/>
                            <w:lang w:eastAsia="en-GB"/>
                          </w:rPr>
                          <w:t xml:space="preserve"> update – system unavailable on Saturday, 3 July</w:t>
                        </w:r>
                      </w:p>
                      <w:p w14:paraId="0FB7E405"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p>
                      <w:p w14:paraId="1CB33D2E"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xml:space="preserve">NHS Midlands and Lancashire CSU are relocating the </w:t>
                        </w:r>
                        <w:proofErr w:type="spellStart"/>
                        <w:r w:rsidRPr="00A73C9E">
                          <w:rPr>
                            <w:rFonts w:ascii="Arial" w:eastAsia="Times New Roman" w:hAnsi="Arial" w:cs="Arial"/>
                            <w:color w:val="231F20"/>
                            <w:sz w:val="21"/>
                            <w:szCs w:val="21"/>
                            <w:lang w:eastAsia="en-GB"/>
                          </w:rPr>
                          <w:t>OxyShop</w:t>
                        </w:r>
                        <w:proofErr w:type="spellEnd"/>
                        <w:r w:rsidRPr="00A73C9E">
                          <w:rPr>
                            <w:rFonts w:ascii="Arial" w:eastAsia="Times New Roman" w:hAnsi="Arial" w:cs="Arial"/>
                            <w:color w:val="231F20"/>
                            <w:sz w:val="21"/>
                            <w:szCs w:val="21"/>
                            <w:lang w:eastAsia="en-GB"/>
                          </w:rPr>
                          <w:t xml:space="preserve"> server to a new site in Oldbury.  This move will unfortunately involve taking the </w:t>
                        </w:r>
                        <w:proofErr w:type="spellStart"/>
                        <w:r w:rsidRPr="00A73C9E">
                          <w:rPr>
                            <w:rFonts w:ascii="Arial" w:eastAsia="Times New Roman" w:hAnsi="Arial" w:cs="Arial"/>
                            <w:color w:val="231F20"/>
                            <w:sz w:val="21"/>
                            <w:szCs w:val="21"/>
                            <w:lang w:eastAsia="en-GB"/>
                          </w:rPr>
                          <w:t>OxyShop</w:t>
                        </w:r>
                        <w:proofErr w:type="spellEnd"/>
                        <w:r w:rsidRPr="00A73C9E">
                          <w:rPr>
                            <w:rFonts w:ascii="Arial" w:eastAsia="Times New Roman" w:hAnsi="Arial" w:cs="Arial"/>
                            <w:color w:val="231F20"/>
                            <w:sz w:val="21"/>
                            <w:szCs w:val="21"/>
                            <w:lang w:eastAsia="en-GB"/>
                          </w:rPr>
                          <w:t xml:space="preserve"> system </w:t>
                        </w:r>
                        <w:proofErr w:type="gramStart"/>
                        <w:r w:rsidRPr="00A73C9E">
                          <w:rPr>
                            <w:rFonts w:ascii="Arial" w:eastAsia="Times New Roman" w:hAnsi="Arial" w:cs="Arial"/>
                            <w:color w:val="231F20"/>
                            <w:sz w:val="21"/>
                            <w:szCs w:val="21"/>
                            <w:lang w:eastAsia="en-GB"/>
                          </w:rPr>
                          <w:t>off line</w:t>
                        </w:r>
                        <w:proofErr w:type="gramEnd"/>
                        <w:r w:rsidRPr="00A73C9E">
                          <w:rPr>
                            <w:rFonts w:ascii="Arial" w:eastAsia="Times New Roman" w:hAnsi="Arial" w:cs="Arial"/>
                            <w:color w:val="231F20"/>
                            <w:sz w:val="21"/>
                            <w:szCs w:val="21"/>
                            <w:lang w:eastAsia="en-GB"/>
                          </w:rPr>
                          <w:t xml:space="preserve"> for a number of hours.  The relocation is scheduled to take place on Saturday 3rd July 2021 between the hours of 8am and 5pm, to ensure the risk to patient care is kept to a minimum we are putting the following steps in place to ensure continuity of service:</w:t>
                        </w:r>
                      </w:p>
                      <w:p w14:paraId="233ECB61" w14:textId="77777777" w:rsidR="00A73C9E" w:rsidRPr="00A73C9E" w:rsidRDefault="00A73C9E" w:rsidP="00A73C9E">
                        <w:pPr>
                          <w:numPr>
                            <w:ilvl w:val="0"/>
                            <w:numId w:val="1"/>
                          </w:num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xml:space="preserve">The West Midlands Regional Supplier </w:t>
                        </w:r>
                        <w:proofErr w:type="spellStart"/>
                        <w:r w:rsidRPr="00A73C9E">
                          <w:rPr>
                            <w:rFonts w:ascii="Arial" w:eastAsia="Times New Roman" w:hAnsi="Arial" w:cs="Arial"/>
                            <w:color w:val="231F20"/>
                            <w:sz w:val="21"/>
                            <w:szCs w:val="21"/>
                            <w:lang w:eastAsia="en-GB"/>
                          </w:rPr>
                          <w:t>Baywater</w:t>
                        </w:r>
                        <w:proofErr w:type="spellEnd"/>
                        <w:r w:rsidRPr="00A73C9E">
                          <w:rPr>
                            <w:rFonts w:ascii="Arial" w:eastAsia="Times New Roman" w:hAnsi="Arial" w:cs="Arial"/>
                            <w:color w:val="231F20"/>
                            <w:sz w:val="21"/>
                            <w:szCs w:val="21"/>
                            <w:lang w:eastAsia="en-GB"/>
                          </w:rPr>
                          <w:t xml:space="preserve"> Healthcare will accept telephone and email orders over the period of server downtime       </w:t>
                        </w:r>
                      </w:p>
                      <w:p w14:paraId="3B0D0E86" w14:textId="77777777" w:rsidR="00A73C9E" w:rsidRPr="00A73C9E" w:rsidRDefault="00A73C9E" w:rsidP="00A73C9E">
                        <w:pPr>
                          <w:numPr>
                            <w:ilvl w:val="0"/>
                            <w:numId w:val="1"/>
                          </w:num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xml:space="preserve">An email will be sent to all users of </w:t>
                        </w:r>
                        <w:proofErr w:type="spellStart"/>
                        <w:r w:rsidRPr="00A73C9E">
                          <w:rPr>
                            <w:rFonts w:ascii="Arial" w:eastAsia="Times New Roman" w:hAnsi="Arial" w:cs="Arial"/>
                            <w:color w:val="231F20"/>
                            <w:sz w:val="21"/>
                            <w:szCs w:val="21"/>
                            <w:lang w:eastAsia="en-GB"/>
                          </w:rPr>
                          <w:t>Oxyshop</w:t>
                        </w:r>
                        <w:proofErr w:type="spellEnd"/>
                        <w:r w:rsidRPr="00A73C9E">
                          <w:rPr>
                            <w:rFonts w:ascii="Arial" w:eastAsia="Times New Roman" w:hAnsi="Arial" w:cs="Arial"/>
                            <w:color w:val="231F20"/>
                            <w:sz w:val="21"/>
                            <w:szCs w:val="21"/>
                            <w:lang w:eastAsia="en-GB"/>
                          </w:rPr>
                          <w:t xml:space="preserve"> advising of the system being unavailable and including </w:t>
                        </w:r>
                        <w:proofErr w:type="spellStart"/>
                        <w:r w:rsidRPr="00A73C9E">
                          <w:rPr>
                            <w:rFonts w:ascii="Arial" w:eastAsia="Times New Roman" w:hAnsi="Arial" w:cs="Arial"/>
                            <w:color w:val="231F20"/>
                            <w:sz w:val="21"/>
                            <w:szCs w:val="21"/>
                            <w:lang w:eastAsia="en-GB"/>
                          </w:rPr>
                          <w:t>Baywater</w:t>
                        </w:r>
                        <w:proofErr w:type="spellEnd"/>
                        <w:r w:rsidRPr="00A73C9E">
                          <w:rPr>
                            <w:rFonts w:ascii="Arial" w:eastAsia="Times New Roman" w:hAnsi="Arial" w:cs="Arial"/>
                            <w:color w:val="231F20"/>
                            <w:sz w:val="21"/>
                            <w:szCs w:val="21"/>
                            <w:lang w:eastAsia="en-GB"/>
                          </w:rPr>
                          <w:t xml:space="preserve"> Healthcare’s contact information</w:t>
                        </w:r>
                      </w:p>
                      <w:p w14:paraId="7EF2ECB0" w14:textId="77777777" w:rsidR="00A73C9E" w:rsidRPr="00A73C9E" w:rsidRDefault="00A73C9E" w:rsidP="00A73C9E">
                        <w:pPr>
                          <w:numPr>
                            <w:ilvl w:val="0"/>
                            <w:numId w:val="1"/>
                          </w:num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xml:space="preserve">A temporary divert to a website address will be setup with the contact details for </w:t>
                        </w:r>
                        <w:proofErr w:type="spellStart"/>
                        <w:r w:rsidRPr="00A73C9E">
                          <w:rPr>
                            <w:rFonts w:ascii="Arial" w:eastAsia="Times New Roman" w:hAnsi="Arial" w:cs="Arial"/>
                            <w:color w:val="231F20"/>
                            <w:sz w:val="21"/>
                            <w:szCs w:val="21"/>
                            <w:lang w:eastAsia="en-GB"/>
                          </w:rPr>
                          <w:t>Baywater</w:t>
                        </w:r>
                        <w:proofErr w:type="spellEnd"/>
                        <w:r w:rsidRPr="00A73C9E">
                          <w:rPr>
                            <w:rFonts w:ascii="Arial" w:eastAsia="Times New Roman" w:hAnsi="Arial" w:cs="Arial"/>
                            <w:color w:val="231F20"/>
                            <w:sz w:val="21"/>
                            <w:szCs w:val="21"/>
                            <w:lang w:eastAsia="en-GB"/>
                          </w:rPr>
                          <w:t xml:space="preserve"> Healthcare</w:t>
                        </w:r>
                      </w:p>
                      <w:p w14:paraId="486F1D1D" w14:textId="77777777" w:rsidR="00A73C9E" w:rsidRPr="00A73C9E" w:rsidRDefault="00A73C9E" w:rsidP="00A73C9E">
                        <w:pPr>
                          <w:numPr>
                            <w:ilvl w:val="0"/>
                            <w:numId w:val="1"/>
                          </w:num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An email will be sent to all HOS AR services advising of the downtime</w:t>
                        </w:r>
                      </w:p>
                      <w:p w14:paraId="69BCC111"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For all enquiries, please contact </w:t>
                        </w:r>
                        <w:hyperlink r:id="rId10" w:history="1">
                          <w:r w:rsidRPr="00A73C9E">
                            <w:rPr>
                              <w:rFonts w:ascii="Arial" w:eastAsia="Times New Roman" w:hAnsi="Arial" w:cs="Arial"/>
                              <w:color w:val="00B0F0"/>
                              <w:sz w:val="21"/>
                              <w:szCs w:val="21"/>
                              <w:u w:val="single"/>
                              <w:lang w:eastAsia="en-GB"/>
                            </w:rPr>
                            <w:t>ravi.kalkat@nhs.net</w:t>
                          </w:r>
                        </w:hyperlink>
                      </w:p>
                      <w:p w14:paraId="094799B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Drop-in vaccination centres in Coventry and Warwickshire this week</w:t>
                        </w:r>
                      </w:p>
                      <w:p w14:paraId="1AE0FAF1"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4407B3E3"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11"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a press release and an informational </w:t>
                        </w:r>
                        <w:hyperlink r:id="rId12" w:history="1">
                          <w:r w:rsidRPr="00A73C9E">
                            <w:rPr>
                              <w:rFonts w:ascii="Arial" w:eastAsia="Times New Roman" w:hAnsi="Arial" w:cs="Arial"/>
                              <w:color w:val="00B0F0"/>
                              <w:sz w:val="21"/>
                              <w:szCs w:val="21"/>
                              <w:u w:val="single"/>
                              <w:lang w:eastAsia="en-GB"/>
                            </w:rPr>
                            <w:t>leaflet</w:t>
                          </w:r>
                        </w:hyperlink>
                        <w:r w:rsidRPr="00A73C9E">
                          <w:rPr>
                            <w:rFonts w:ascii="Arial" w:eastAsia="Times New Roman" w:hAnsi="Arial" w:cs="Arial"/>
                            <w:color w:val="231F20"/>
                            <w:sz w:val="21"/>
                            <w:szCs w:val="21"/>
                            <w:lang w:eastAsia="en-GB"/>
                          </w:rPr>
                          <w:t> with dates and addresses of drop in Covid vaccination clinics for anyone aged over 18 taking place in the area this week.</w:t>
                        </w:r>
                      </w:p>
                      <w:p w14:paraId="768CD81D"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p>
                      <w:p w14:paraId="144BC9C6"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NHS asymptomatic staff testing: Lateral flow device distribution and assuring compliance to testing regimes</w:t>
                        </w:r>
                      </w:p>
                      <w:p w14:paraId="3A886083"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13"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letter from NHS England and NHS Improvement, for important changes nationally on NHS staff asymptomatic COVID-19 testing programme.</w:t>
                        </w:r>
                      </w:p>
                      <w:p w14:paraId="1CEB422E"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0856A838"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New NHS Cervical Screening Management System - go live 30th October 2021</w:t>
                        </w:r>
                      </w:p>
                      <w:p w14:paraId="7F802715"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14"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Stakeholder briefing for changes to the NHS Cervical Screening Management System due to take place on </w:t>
                        </w:r>
                        <w:r w:rsidRPr="00A73C9E">
                          <w:rPr>
                            <w:rFonts w:ascii="Arial" w:eastAsia="Times New Roman" w:hAnsi="Arial" w:cs="Arial"/>
                            <w:b/>
                            <w:bCs/>
                            <w:color w:val="231F20"/>
                            <w:sz w:val="21"/>
                            <w:szCs w:val="21"/>
                            <w:lang w:eastAsia="en-GB"/>
                          </w:rPr>
                          <w:t>30</w:t>
                        </w:r>
                        <w:r w:rsidRPr="00A73C9E">
                          <w:rPr>
                            <w:rFonts w:ascii="Arial" w:eastAsia="Times New Roman" w:hAnsi="Arial" w:cs="Arial"/>
                            <w:b/>
                            <w:bCs/>
                            <w:color w:val="231F20"/>
                            <w:sz w:val="21"/>
                            <w:szCs w:val="21"/>
                            <w:vertAlign w:val="superscript"/>
                            <w:lang w:eastAsia="en-GB"/>
                          </w:rPr>
                          <w:t>th</w:t>
                        </w:r>
                        <w:r w:rsidRPr="00A73C9E">
                          <w:rPr>
                            <w:rFonts w:ascii="Arial" w:eastAsia="Times New Roman" w:hAnsi="Arial" w:cs="Arial"/>
                            <w:b/>
                            <w:bCs/>
                            <w:color w:val="231F20"/>
                            <w:sz w:val="21"/>
                            <w:szCs w:val="21"/>
                            <w:lang w:eastAsia="en-GB"/>
                          </w:rPr>
                          <w:t> October 2021. </w:t>
                        </w:r>
                        <w:r w:rsidRPr="00A73C9E">
                          <w:rPr>
                            <w:rFonts w:ascii="Arial" w:eastAsia="Times New Roman" w:hAnsi="Arial" w:cs="Arial"/>
                            <w:color w:val="231F20"/>
                            <w:sz w:val="21"/>
                            <w:szCs w:val="21"/>
                            <w:lang w:eastAsia="en-GB"/>
                          </w:rPr>
                          <w:t>NHS Digital has been commissioned by NHSX to develop and implement the new system, which will replace the current call/recall IT system for cervical screening, which sits on the National Health Application and Infrastructure Services (NHAIS) platform (sometimes called the Exeter system</w:t>
                        </w:r>
                        <w:proofErr w:type="gramStart"/>
                        <w:r w:rsidRPr="00A73C9E">
                          <w:rPr>
                            <w:rFonts w:ascii="Arial" w:eastAsia="Times New Roman" w:hAnsi="Arial" w:cs="Arial"/>
                            <w:color w:val="231F20"/>
                            <w:sz w:val="21"/>
                            <w:szCs w:val="21"/>
                            <w:lang w:eastAsia="en-GB"/>
                          </w:rPr>
                          <w:t>), and</w:t>
                        </w:r>
                        <w:proofErr w:type="gramEnd"/>
                        <w:r w:rsidRPr="00A73C9E">
                          <w:rPr>
                            <w:rFonts w:ascii="Arial" w:eastAsia="Times New Roman" w:hAnsi="Arial" w:cs="Arial"/>
                            <w:color w:val="231F20"/>
                            <w:sz w:val="21"/>
                            <w:szCs w:val="21"/>
                            <w:lang w:eastAsia="en-GB"/>
                          </w:rPr>
                          <w:t xml:space="preserve"> is also accessed by the Open Exeter system.</w:t>
                        </w:r>
                      </w:p>
                      <w:p w14:paraId="7268606A"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IT support teams are aware of the changes and are working continuously to ensure the requirements are in place ahead of the operational changes. The CCG will keep you updated on further information as details emerge from NHS Digital.</w:t>
                        </w:r>
                      </w:p>
                      <w:p w14:paraId="2947B23A"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3E8D2E51"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Information Governance - Service Provider for all GP Practices</w:t>
                        </w:r>
                      </w:p>
                      <w:p w14:paraId="4936ABB2"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The GP Information Governance support for the GPs will now be provided by Arden and GEM CSU. The contact details are below which you will note differ from the Data Protection Officer service that Arden and Gem CSU currently provide.</w:t>
                        </w:r>
                      </w:p>
                      <w:p w14:paraId="5165B670"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4614BA4F"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You will be required to use an NHS.net account to send any concerns through to this service. This is to reduce the potential risk of a breech by using patient identifiable information </w:t>
                        </w:r>
                      </w:p>
                      <w:p w14:paraId="243C3773"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35280CF2"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Email: </w:t>
                        </w:r>
                        <w:hyperlink r:id="rId15" w:history="1">
                          <w:r w:rsidRPr="00A73C9E">
                            <w:rPr>
                              <w:rFonts w:ascii="Arial" w:eastAsia="Times New Roman" w:hAnsi="Arial" w:cs="Arial"/>
                              <w:color w:val="00B0F0"/>
                              <w:sz w:val="21"/>
                              <w:szCs w:val="21"/>
                              <w:u w:val="single"/>
                              <w:lang w:eastAsia="en-GB"/>
                            </w:rPr>
                            <w:t>agem.gpig@nhs.net</w:t>
                          </w:r>
                        </w:hyperlink>
                      </w:p>
                      <w:p w14:paraId="5C857568"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Telephone: 0121 611 0730 </w:t>
                        </w:r>
                      </w:p>
                      <w:p w14:paraId="06F5FA4A"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258FA4C1"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When asking for advice:</w:t>
                        </w:r>
                      </w:p>
                      <w:p w14:paraId="12B0389D"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0D7890DE" w14:textId="77777777" w:rsidR="00A73C9E" w:rsidRPr="00A73C9E" w:rsidRDefault="00A73C9E" w:rsidP="00A73C9E">
                        <w:pPr>
                          <w:numPr>
                            <w:ilvl w:val="0"/>
                            <w:numId w:val="2"/>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Email Pre-requisites required in ALL cases </w:t>
                        </w:r>
                        <w:r w:rsidRPr="00A73C9E">
                          <w:rPr>
                            <w:rFonts w:ascii="Arial" w:eastAsia="Times New Roman" w:hAnsi="Arial" w:cs="Arial"/>
                            <w:b/>
                            <w:bCs/>
                            <w:color w:val="000000"/>
                            <w:sz w:val="21"/>
                            <w:szCs w:val="21"/>
                            <w:u w:val="single"/>
                            <w:lang w:eastAsia="en-GB"/>
                          </w:rPr>
                          <w:t>NHS.net</w:t>
                        </w:r>
                        <w:r w:rsidRPr="00A73C9E">
                          <w:rPr>
                            <w:rFonts w:ascii="Arial" w:eastAsia="Times New Roman" w:hAnsi="Arial" w:cs="Arial"/>
                            <w:color w:val="000000"/>
                            <w:sz w:val="21"/>
                            <w:szCs w:val="21"/>
                            <w:lang w:eastAsia="en-GB"/>
                          </w:rPr>
                          <w:t> email only</w:t>
                        </w:r>
                      </w:p>
                      <w:p w14:paraId="655A401B" w14:textId="77777777" w:rsidR="00A73C9E" w:rsidRPr="00A73C9E" w:rsidRDefault="00A73C9E" w:rsidP="00A73C9E">
                        <w:pPr>
                          <w:numPr>
                            <w:ilvl w:val="0"/>
                            <w:numId w:val="2"/>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Email Subject line must read for the GP Practices GP-IG-Query-name of practice</w:t>
                        </w:r>
                      </w:p>
                      <w:p w14:paraId="525A3322" w14:textId="77777777" w:rsidR="00A73C9E" w:rsidRPr="00A73C9E" w:rsidRDefault="00A73C9E" w:rsidP="00A73C9E">
                        <w:pPr>
                          <w:numPr>
                            <w:ilvl w:val="0"/>
                            <w:numId w:val="2"/>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All emails received must have an email signature with full name, work role, and work contact details of the sender.</w:t>
                        </w:r>
                      </w:p>
                      <w:p w14:paraId="69688BB2"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lastRenderedPageBreak/>
                          <w:t>   </w:t>
                        </w:r>
                      </w:p>
                      <w:p w14:paraId="6AC41E87"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Primary Care Data Gathering Programme (Coventry and Warwickshire)</w:t>
                        </w:r>
                      </w:p>
                      <w:p w14:paraId="00D40C58"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61EA43A4"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Thank you to those practices who have already returned their Primary Care Data Gathering template. A reminder to any practices still to complete and return their template that these should be sent to </w:t>
                        </w:r>
                        <w:hyperlink r:id="rId16" w:tooltip="mailto:pcdg@gbpconsult.co.uk" w:history="1">
                          <w:r w:rsidRPr="00A73C9E">
                            <w:rPr>
                              <w:rFonts w:ascii="Arial" w:eastAsia="Times New Roman" w:hAnsi="Arial" w:cs="Arial"/>
                              <w:color w:val="00B0F0"/>
                              <w:sz w:val="21"/>
                              <w:szCs w:val="21"/>
                              <w:u w:val="single"/>
                              <w:lang w:eastAsia="en-GB"/>
                            </w:rPr>
                            <w:t>pcdg@gbpconsult.co.uk</w:t>
                          </w:r>
                        </w:hyperlink>
                        <w:r w:rsidRPr="00A73C9E">
                          <w:rPr>
                            <w:rFonts w:ascii="Arial" w:eastAsia="Times New Roman" w:hAnsi="Arial" w:cs="Arial"/>
                            <w:color w:val="231F20"/>
                            <w:sz w:val="21"/>
                            <w:szCs w:val="21"/>
                            <w:lang w:eastAsia="en-GB"/>
                          </w:rPr>
                          <w:t> as soon as possible. The information collated as part of this national programme will become the baseline of evidence required when practices submit any requests for capital or revenue funding. The data will be made available to practices and/or PCNs following programme completion </w:t>
                        </w:r>
                        <w:hyperlink r:id="rId17" w:tooltip="mailto:https://shapeatlas.net/" w:history="1">
                          <w:r w:rsidRPr="00A73C9E">
                            <w:rPr>
                              <w:rFonts w:ascii="Arial" w:eastAsia="Times New Roman" w:hAnsi="Arial" w:cs="Arial"/>
                              <w:color w:val="00B0F0"/>
                              <w:sz w:val="21"/>
                              <w:szCs w:val="21"/>
                              <w:u w:val="single"/>
                              <w:lang w:eastAsia="en-GB"/>
                            </w:rPr>
                            <w:t>via SHAPE</w:t>
                          </w:r>
                        </w:hyperlink>
                        <w:r w:rsidRPr="00A73C9E">
                          <w:rPr>
                            <w:rFonts w:ascii="Arial" w:eastAsia="Times New Roman" w:hAnsi="Arial" w:cs="Arial"/>
                            <w:color w:val="231F20"/>
                            <w:sz w:val="21"/>
                            <w:szCs w:val="21"/>
                            <w:lang w:eastAsia="en-GB"/>
                          </w:rPr>
                          <w:t>, providing you with analysis tools to support estates planning and development.</w:t>
                        </w:r>
                      </w:p>
                      <w:p w14:paraId="7331C2D8"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570CBCB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For more information on the Data Gathering Programme, or you require guidance on completing the template, please contact the CCG Primary Care Team at </w:t>
                        </w:r>
                        <w:hyperlink r:id="rId18" w:history="1">
                          <w:r w:rsidRPr="00A73C9E">
                            <w:rPr>
                              <w:rFonts w:ascii="Arial" w:eastAsia="Times New Roman" w:hAnsi="Arial" w:cs="Arial"/>
                              <w:color w:val="00B0F0"/>
                              <w:sz w:val="21"/>
                              <w:szCs w:val="21"/>
                              <w:u w:val="single"/>
                              <w:lang w:eastAsia="en-GB"/>
                            </w:rPr>
                            <w:t>cwccg.primarycare@nhs.net</w:t>
                          </w:r>
                        </w:hyperlink>
                      </w:p>
                      <w:p w14:paraId="1EB0E08C"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02A31E73" w14:textId="77777777" w:rsidR="00A73C9E" w:rsidRPr="00A73C9E" w:rsidRDefault="00A73C9E" w:rsidP="00A73C9E">
                        <w:pPr>
                          <w:spacing w:line="315" w:lineRule="atLeast"/>
                          <w:rPr>
                            <w:rFonts w:ascii="Arial" w:eastAsia="Times New Roman" w:hAnsi="Arial" w:cs="Arial"/>
                            <w:color w:val="231F20"/>
                            <w:sz w:val="21"/>
                            <w:szCs w:val="21"/>
                            <w:lang w:eastAsia="en-GB"/>
                          </w:rPr>
                        </w:pPr>
                        <w:bookmarkStart w:id="1" w:name="_Hlk75949207"/>
                        <w:bookmarkStart w:id="2" w:name="_Hlk70513933"/>
                        <w:bookmarkStart w:id="3" w:name="_Hlk69983386"/>
                        <w:bookmarkStart w:id="4" w:name="_Hlk73537979"/>
                        <w:bookmarkEnd w:id="2"/>
                        <w:bookmarkEnd w:id="3"/>
                        <w:bookmarkEnd w:id="4"/>
                        <w:r w:rsidRPr="00A73C9E">
                          <w:rPr>
                            <w:rFonts w:ascii="Arial" w:eastAsia="Times New Roman" w:hAnsi="Arial" w:cs="Arial"/>
                            <w:b/>
                            <w:bCs/>
                            <w:color w:val="00B0F0"/>
                            <w:lang w:eastAsia="en-GB"/>
                          </w:rPr>
                          <w:t>Removal of Home Oxygen Order Form (HOOF) Email Facility</w:t>
                        </w:r>
                        <w:bookmarkEnd w:id="1"/>
                        <w:r w:rsidRPr="00A73C9E">
                          <w:rPr>
                            <w:rFonts w:ascii="Arial" w:eastAsia="Times New Roman" w:hAnsi="Arial" w:cs="Arial"/>
                            <w:b/>
                            <w:bCs/>
                            <w:color w:val="231F20"/>
                            <w:sz w:val="21"/>
                            <w:szCs w:val="21"/>
                            <w:lang w:eastAsia="en-GB"/>
                          </w:rPr>
                          <w:br/>
                        </w:r>
                        <w:bookmarkStart w:id="5" w:name="_Hlk74755985"/>
                        <w:bookmarkEnd w:id="5"/>
                      </w:p>
                      <w:p w14:paraId="46D3CF1C"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19"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a letter relating to the removal of Home Oxygen Order Form facility. </w:t>
                        </w:r>
                      </w:p>
                      <w:p w14:paraId="46BD3AE4"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648925E0" w14:textId="77777777" w:rsidR="00A73C9E" w:rsidRPr="00A73C9E" w:rsidRDefault="00A73C9E" w:rsidP="00A73C9E">
                        <w:pPr>
                          <w:spacing w:after="240"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Healthwatch annual report</w:t>
                        </w:r>
                      </w:p>
                      <w:p w14:paraId="7C7EF58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20"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annual report for Healthwatch Coventry.</w:t>
                        </w:r>
                      </w:p>
                      <w:p w14:paraId="2D9E8FF1"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3704DE1A"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Important update to the Fitter Futures adult weight management criteria </w:t>
                        </w:r>
                      </w:p>
                      <w:p w14:paraId="50C96535"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593C9352"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Public Health England (PHE) has announced local authorities will be allocated a one-off grant to support people living with excess weight and obesity to lose weight and maintain healthier lifestyles through an enhanced Adult Weight Management (AWM) programme. </w:t>
                        </w:r>
                        <w:r w:rsidRPr="00A73C9E">
                          <w:rPr>
                            <w:rFonts w:ascii="Arial" w:eastAsia="Times New Roman" w:hAnsi="Arial" w:cs="Arial"/>
                            <w:color w:val="231F20"/>
                            <w:sz w:val="21"/>
                            <w:szCs w:val="21"/>
                            <w:lang w:eastAsia="en-GB"/>
                          </w:rPr>
                          <w:t>Fitter Futures Warwickshire supports adults who meet certain criteria to achieve a healthier lifestyle and the enhanced AWM programme provided through Fitter Futures will provide an opportunity to deliver targeted support to Warwickshire residents.</w:t>
                        </w:r>
                      </w:p>
                      <w:p w14:paraId="03EC8E4E"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251BEDD3"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12B32"/>
                            <w:sz w:val="21"/>
                            <w:szCs w:val="21"/>
                            <w:lang w:eastAsia="en-GB"/>
                          </w:rPr>
                          <w:t xml:space="preserve">We know that living with obesity reduces life expectancy and increases the chance of serious diseases such as cardiovascular disease, type 2 </w:t>
                        </w:r>
                        <w:proofErr w:type="gramStart"/>
                        <w:r w:rsidRPr="00A73C9E">
                          <w:rPr>
                            <w:rFonts w:ascii="Arial" w:eastAsia="Times New Roman" w:hAnsi="Arial" w:cs="Arial"/>
                            <w:color w:val="212B32"/>
                            <w:sz w:val="21"/>
                            <w:szCs w:val="21"/>
                            <w:lang w:eastAsia="en-GB"/>
                          </w:rPr>
                          <w:t>diabetes</w:t>
                        </w:r>
                        <w:proofErr w:type="gramEnd"/>
                        <w:r w:rsidRPr="00A73C9E">
                          <w:rPr>
                            <w:rFonts w:ascii="Arial" w:eastAsia="Times New Roman" w:hAnsi="Arial" w:cs="Arial"/>
                            <w:color w:val="212B32"/>
                            <w:sz w:val="21"/>
                            <w:szCs w:val="21"/>
                            <w:lang w:eastAsia="en-GB"/>
                          </w:rPr>
                          <w:t xml:space="preserve"> and some cancers. COVID-19 has shone a light on health inequalities, and WCC are hoping this short-term funding will help support Warwickshire residents to lead a healthier lifestyle and contribute towards tackling health inequalities. </w:t>
                        </w:r>
                      </w:p>
                      <w:p w14:paraId="3B7F86ED"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266812AF"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12B32"/>
                            <w:sz w:val="21"/>
                            <w:szCs w:val="21"/>
                            <w:lang w:eastAsia="en-GB"/>
                          </w:rPr>
                          <w:t xml:space="preserve">Fitter Futures Warwickshire is still supporting residents registered with a Warwickshire GP with a body mass index (BMI) of 28+ with additional concerns or a BMI of 30+. The PHE </w:t>
                        </w:r>
                        <w:r w:rsidRPr="00A73C9E">
                          <w:rPr>
                            <w:rFonts w:ascii="Arial" w:eastAsia="Times New Roman" w:hAnsi="Arial" w:cs="Arial"/>
                            <w:color w:val="212B32"/>
                            <w:sz w:val="21"/>
                            <w:szCs w:val="21"/>
                            <w:lang w:eastAsia="en-GB"/>
                          </w:rPr>
                          <w:lastRenderedPageBreak/>
                          <w:t>grant will be used to enhance the current offer and support people with a raised BMI who also fall into the following groups:</w:t>
                        </w:r>
                      </w:p>
                      <w:p w14:paraId="01A17C39"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2B275679" w14:textId="77777777" w:rsidR="00A73C9E" w:rsidRPr="00A73C9E" w:rsidRDefault="00A73C9E" w:rsidP="00A73C9E">
                        <w:pPr>
                          <w:numPr>
                            <w:ilvl w:val="0"/>
                            <w:numId w:val="3"/>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Those diagnosed with post covid syndrome.</w:t>
                        </w:r>
                      </w:p>
                      <w:p w14:paraId="1F2D298A" w14:textId="77777777" w:rsidR="00A73C9E" w:rsidRPr="00A73C9E" w:rsidRDefault="00A73C9E" w:rsidP="00A73C9E">
                        <w:pPr>
                          <w:numPr>
                            <w:ilvl w:val="0"/>
                            <w:numId w:val="3"/>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Individuals seeking pre-conceptual or post-natal care.</w:t>
                        </w:r>
                      </w:p>
                      <w:p w14:paraId="229F6059" w14:textId="77777777" w:rsidR="00A73C9E" w:rsidRPr="00A73C9E" w:rsidRDefault="00A73C9E" w:rsidP="00A73C9E">
                        <w:pPr>
                          <w:numPr>
                            <w:ilvl w:val="0"/>
                            <w:numId w:val="3"/>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Individuals registered with a severe mental illness.</w:t>
                        </w:r>
                      </w:p>
                      <w:p w14:paraId="574003EB" w14:textId="77777777" w:rsidR="00A73C9E" w:rsidRPr="00A73C9E" w:rsidRDefault="00A73C9E" w:rsidP="00A73C9E">
                        <w:pPr>
                          <w:numPr>
                            <w:ilvl w:val="0"/>
                            <w:numId w:val="3"/>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Individuals registered with a learning disability.</w:t>
                        </w:r>
                      </w:p>
                      <w:p w14:paraId="4DE33ECD"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21ED1A56"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As part of the AWM programme, users will receive 12-weeks free of tailored nutritional support from Weight Watchers, Everyone Health and Slimming World. Health professionals can refer patients who they feel would benefit from this support via the normal Fitter Futures Warwickshire online portal </w:t>
                        </w:r>
                        <w:hyperlink r:id="rId21" w:history="1">
                          <w:r w:rsidRPr="00A73C9E">
                            <w:rPr>
                              <w:rFonts w:ascii="Arial" w:eastAsia="Times New Roman" w:hAnsi="Arial" w:cs="Arial"/>
                              <w:color w:val="00B0F0"/>
                              <w:sz w:val="21"/>
                              <w:szCs w:val="21"/>
                              <w:u w:val="single"/>
                              <w:lang w:eastAsia="en-GB"/>
                            </w:rPr>
                            <w:t>here.</w:t>
                          </w:r>
                        </w:hyperlink>
                      </w:p>
                      <w:p w14:paraId="2018233F"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590CDEBC"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0000"/>
                            <w:sz w:val="21"/>
                            <w:szCs w:val="21"/>
                            <w:lang w:eastAsia="en-GB"/>
                          </w:rPr>
                          <w:t>If you do not have a log in, or cannot remember your details, please contact </w:t>
                        </w:r>
                        <w:hyperlink r:id="rId22" w:history="1">
                          <w:r w:rsidRPr="00A73C9E">
                            <w:rPr>
                              <w:rFonts w:ascii="Arial" w:eastAsia="Times New Roman" w:hAnsi="Arial" w:cs="Arial"/>
                              <w:color w:val="00B0F0"/>
                              <w:sz w:val="21"/>
                              <w:szCs w:val="21"/>
                              <w:u w:val="single"/>
                              <w:lang w:eastAsia="en-GB"/>
                            </w:rPr>
                            <w:t>fitterfutures@warwickshire.gov.uk</w:t>
                          </w:r>
                        </w:hyperlink>
                        <w:r w:rsidRPr="00A73C9E">
                          <w:rPr>
                            <w:rFonts w:ascii="Arial" w:eastAsia="Times New Roman" w:hAnsi="Arial" w:cs="Arial"/>
                            <w:color w:val="231F20"/>
                            <w:sz w:val="21"/>
                            <w:szCs w:val="21"/>
                            <w:lang w:eastAsia="en-GB"/>
                          </w:rPr>
                          <w:t> </w:t>
                        </w:r>
                        <w:r w:rsidRPr="00A73C9E">
                          <w:rPr>
                            <w:rFonts w:ascii="Arial" w:eastAsia="Times New Roman" w:hAnsi="Arial" w:cs="Arial"/>
                            <w:color w:val="000000"/>
                            <w:sz w:val="21"/>
                            <w:szCs w:val="21"/>
                            <w:lang w:eastAsia="en-GB"/>
                          </w:rPr>
                          <w:t>For more information about PHE guidance on interventions with adults, view the </w:t>
                        </w:r>
                        <w:hyperlink r:id="rId23" w:history="1">
                          <w:r w:rsidRPr="00A73C9E">
                            <w:rPr>
                              <w:rFonts w:ascii="Arial" w:eastAsia="Times New Roman" w:hAnsi="Arial" w:cs="Arial"/>
                              <w:color w:val="00B0F0"/>
                              <w:sz w:val="21"/>
                              <w:szCs w:val="21"/>
                              <w:u w:val="single"/>
                              <w:lang w:eastAsia="en-GB"/>
                            </w:rPr>
                            <w:t>Let's Talk about Weight guidance from PHE here.</w:t>
                          </w:r>
                        </w:hyperlink>
                      </w:p>
                      <w:p w14:paraId="5DC9AAA3"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1CA40EFA"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Warwickshire County Council also offer a range of services to support physical and mental health and wellbeing, including areas focused on:</w:t>
                        </w:r>
                      </w:p>
                      <w:p w14:paraId="5CDF458A"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Stop smoking and stop smoking in pregnancy</w:t>
                        </w:r>
                      </w:p>
                      <w:p w14:paraId="7C7BAC3A"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Mental health and wellbeing</w:t>
                        </w:r>
                      </w:p>
                      <w:p w14:paraId="2F8B18E5"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Drugs and alcohol</w:t>
                        </w:r>
                      </w:p>
                      <w:p w14:paraId="0646CB5B"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Dementia</w:t>
                        </w:r>
                      </w:p>
                      <w:p w14:paraId="64F42471" w14:textId="77777777" w:rsidR="00A73C9E" w:rsidRPr="00A73C9E" w:rsidRDefault="00A73C9E" w:rsidP="00A73C9E">
                        <w:pPr>
                          <w:numPr>
                            <w:ilvl w:val="0"/>
                            <w:numId w:val="4"/>
                          </w:num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Sexual health and relationships</w:t>
                        </w:r>
                      </w:p>
                      <w:p w14:paraId="052700B6"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4452EAAF"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333333"/>
                            <w:sz w:val="21"/>
                            <w:szCs w:val="21"/>
                            <w:lang w:eastAsia="en-GB"/>
                          </w:rPr>
                          <w:t>Find out more by visiting the </w:t>
                        </w:r>
                        <w:hyperlink r:id="rId24" w:history="1">
                          <w:r w:rsidRPr="00A73C9E">
                            <w:rPr>
                              <w:rFonts w:ascii="Arial" w:eastAsia="Times New Roman" w:hAnsi="Arial" w:cs="Arial"/>
                              <w:color w:val="00B0F0"/>
                              <w:sz w:val="21"/>
                              <w:szCs w:val="21"/>
                              <w:u w:val="single"/>
                              <w:lang w:eastAsia="en-GB"/>
                            </w:rPr>
                            <w:t>Staying Well page.</w:t>
                          </w:r>
                        </w:hyperlink>
                      </w:p>
                      <w:p w14:paraId="3C0207A1"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34EB6CFA" w14:textId="77777777" w:rsidR="00A73C9E" w:rsidRPr="00A73C9E" w:rsidRDefault="00A73C9E" w:rsidP="00A73C9E">
                        <w:pPr>
                          <w:spacing w:after="200" w:line="315" w:lineRule="atLeast"/>
                          <w:rPr>
                            <w:rFonts w:ascii="Arial" w:eastAsia="Times New Roman" w:hAnsi="Arial" w:cs="Arial"/>
                            <w:color w:val="231F20"/>
                            <w:sz w:val="21"/>
                            <w:szCs w:val="21"/>
                            <w:lang w:eastAsia="en-GB"/>
                          </w:rPr>
                        </w:pPr>
                        <w:r w:rsidRPr="00A73C9E">
                          <w:rPr>
                            <w:rFonts w:ascii="Arial" w:eastAsia="Times New Roman" w:hAnsi="Arial" w:cs="Arial"/>
                            <w:color w:val="0072CE"/>
                            <w:sz w:val="33"/>
                            <w:szCs w:val="33"/>
                            <w:lang w:eastAsia="en-GB"/>
                          </w:rPr>
                          <w:t>Training, events &amp; surveys</w:t>
                        </w:r>
                      </w:p>
                      <w:p w14:paraId="46C08338"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Microsoft Training</w:t>
                        </w:r>
                      </w:p>
                      <w:p w14:paraId="6276D15C"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034AA45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w:t>
                        </w:r>
                        <w:hyperlink r:id="rId25"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online Microsoft Training Session for July 2021.  If you are interested in attending and would like to book onto the session, please send your request via email to </w:t>
                        </w:r>
                        <w:hyperlink r:id="rId26" w:history="1">
                          <w:r w:rsidRPr="00A73C9E">
                            <w:rPr>
                              <w:rFonts w:ascii="Arial" w:eastAsia="Times New Roman" w:hAnsi="Arial" w:cs="Arial"/>
                              <w:color w:val="00B0F0"/>
                              <w:sz w:val="21"/>
                              <w:szCs w:val="21"/>
                              <w:u w:val="single"/>
                              <w:lang w:eastAsia="en-GB"/>
                            </w:rPr>
                            <w:t>Hevlain.Nana2@covwarkpt.nhs.uk</w:t>
                          </w:r>
                        </w:hyperlink>
                        <w:r w:rsidRPr="00A73C9E">
                          <w:rPr>
                            <w:rFonts w:ascii="Arial" w:eastAsia="Times New Roman" w:hAnsi="Arial" w:cs="Arial"/>
                            <w:color w:val="00B0F0"/>
                            <w:sz w:val="21"/>
                            <w:szCs w:val="21"/>
                            <w:lang w:eastAsia="en-GB"/>
                          </w:rPr>
                          <w:t> .</w:t>
                        </w:r>
                      </w:p>
                      <w:p w14:paraId="618F895A"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5A95232E"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Safer Sleeping Training Session - 12th July 2021</w:t>
                        </w:r>
                      </w:p>
                      <w:p w14:paraId="26737241"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    </w:t>
                        </w:r>
                      </w:p>
                      <w:p w14:paraId="35F2F996"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231F20"/>
                            <w:sz w:val="21"/>
                            <w:szCs w:val="21"/>
                            <w:lang w:eastAsia="en-GB"/>
                          </w:rPr>
                          <w:t>Please see attached </w:t>
                        </w:r>
                        <w:hyperlink r:id="rId27" w:history="1">
                          <w:r w:rsidRPr="00A73C9E">
                            <w:rPr>
                              <w:rFonts w:ascii="Arial" w:eastAsia="Times New Roman" w:hAnsi="Arial" w:cs="Arial"/>
                              <w:color w:val="00B0F0"/>
                              <w:sz w:val="21"/>
                              <w:szCs w:val="21"/>
                              <w:u w:val="single"/>
                              <w:lang w:eastAsia="en-GB"/>
                            </w:rPr>
                            <w:t>flyer</w:t>
                          </w:r>
                        </w:hyperlink>
                        <w:r w:rsidRPr="00A73C9E">
                          <w:rPr>
                            <w:rFonts w:ascii="Arial" w:eastAsia="Times New Roman" w:hAnsi="Arial" w:cs="Arial"/>
                            <w:color w:val="231F20"/>
                            <w:sz w:val="21"/>
                            <w:szCs w:val="21"/>
                            <w:lang w:eastAsia="en-GB"/>
                          </w:rPr>
                          <w:t> for information and registration details regarding a training session available for 'Safer Sleeping' on 12th July 2021.</w:t>
                        </w:r>
                      </w:p>
                      <w:p w14:paraId="455DBE64"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385DE66F"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color w:val="0072CE"/>
                            <w:sz w:val="33"/>
                            <w:szCs w:val="33"/>
                            <w:lang w:eastAsia="en-GB"/>
                          </w:rPr>
                          <w:t>Newsletters</w:t>
                        </w:r>
                      </w:p>
                      <w:p w14:paraId="055DFD94" w14:textId="77777777" w:rsidR="00A73C9E" w:rsidRPr="00A73C9E" w:rsidRDefault="00A73C9E" w:rsidP="00A73C9E">
                        <w:pPr>
                          <w:spacing w:line="315" w:lineRule="atLeast"/>
                          <w:rPr>
                            <w:rFonts w:ascii="Arial" w:eastAsia="Times New Roman" w:hAnsi="Arial" w:cs="Arial"/>
                            <w:color w:val="231F20"/>
                            <w:sz w:val="21"/>
                            <w:szCs w:val="21"/>
                            <w:lang w:eastAsia="en-GB"/>
                          </w:rPr>
                        </w:pPr>
                      </w:p>
                      <w:p w14:paraId="01D5D4A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00B0F0"/>
                            <w:lang w:eastAsia="en-GB"/>
                          </w:rPr>
                          <w:t>Diabetes newsletter</w:t>
                        </w:r>
                      </w:p>
                      <w:p w14:paraId="034C0C39" w14:textId="77777777" w:rsidR="00A73C9E" w:rsidRPr="00A73C9E" w:rsidRDefault="00A73C9E" w:rsidP="00A73C9E">
                        <w:pPr>
                          <w:spacing w:line="315" w:lineRule="atLeast"/>
                          <w:rPr>
                            <w:rFonts w:ascii="Arial" w:eastAsia="Times New Roman" w:hAnsi="Arial" w:cs="Arial"/>
                            <w:color w:val="231F20"/>
                            <w:sz w:val="21"/>
                            <w:szCs w:val="21"/>
                            <w:lang w:eastAsia="en-GB"/>
                          </w:rPr>
                        </w:pPr>
                        <w:r w:rsidRPr="00A73C9E">
                          <w:rPr>
                            <w:rFonts w:ascii="Arial" w:eastAsia="Times New Roman" w:hAnsi="Arial" w:cs="Arial"/>
                            <w:b/>
                            <w:bCs/>
                            <w:color w:val="231F20"/>
                            <w:sz w:val="21"/>
                            <w:szCs w:val="21"/>
                            <w:lang w:eastAsia="en-GB"/>
                          </w:rPr>
                          <w:br/>
                        </w:r>
                        <w:r w:rsidRPr="00A73C9E">
                          <w:rPr>
                            <w:rFonts w:ascii="Arial" w:eastAsia="Times New Roman" w:hAnsi="Arial" w:cs="Arial"/>
                            <w:color w:val="231F20"/>
                            <w:sz w:val="21"/>
                            <w:szCs w:val="21"/>
                            <w:lang w:eastAsia="en-GB"/>
                          </w:rPr>
                          <w:t>Please </w:t>
                        </w:r>
                        <w:hyperlink r:id="rId28" w:history="1">
                          <w:r w:rsidRPr="00A73C9E">
                            <w:rPr>
                              <w:rFonts w:ascii="Arial" w:eastAsia="Times New Roman" w:hAnsi="Arial" w:cs="Arial"/>
                              <w:color w:val="00B0F0"/>
                              <w:sz w:val="21"/>
                              <w:szCs w:val="21"/>
                              <w:u w:val="single"/>
                              <w:lang w:eastAsia="en-GB"/>
                            </w:rPr>
                            <w:t>attached</w:t>
                          </w:r>
                        </w:hyperlink>
                        <w:r w:rsidRPr="00A73C9E">
                          <w:rPr>
                            <w:rFonts w:ascii="Arial" w:eastAsia="Times New Roman" w:hAnsi="Arial" w:cs="Arial"/>
                            <w:color w:val="231F20"/>
                            <w:sz w:val="21"/>
                            <w:szCs w:val="21"/>
                            <w:lang w:eastAsia="en-GB"/>
                          </w:rPr>
                          <w:t> the latest issue of the Diabetes newsletter.</w:t>
                        </w:r>
                      </w:p>
                    </w:tc>
                  </w:tr>
                </w:tbl>
                <w:p w14:paraId="48E441FE" w14:textId="77777777" w:rsidR="00A73C9E" w:rsidRPr="00A73C9E" w:rsidRDefault="00A73C9E" w:rsidP="00A73C9E">
                  <w:pPr>
                    <w:rPr>
                      <w:rFonts w:ascii="Arial" w:eastAsia="Times New Roman" w:hAnsi="Arial" w:cs="Arial"/>
                      <w:lang w:eastAsia="en-GB"/>
                    </w:rPr>
                  </w:pPr>
                </w:p>
              </w:tc>
            </w:tr>
          </w:tbl>
          <w:p w14:paraId="4C04D030" w14:textId="77777777" w:rsidR="00A73C9E" w:rsidRPr="00A73C9E" w:rsidRDefault="00A73C9E" w:rsidP="00A73C9E">
            <w:pPr>
              <w:jc w:val="center"/>
              <w:textAlignment w:val="top"/>
              <w:rPr>
                <w:rFonts w:ascii="Arial" w:eastAsia="Times New Roman" w:hAnsi="Arial" w:cs="Arial"/>
                <w:color w:val="000000"/>
                <w:sz w:val="2"/>
                <w:szCs w:val="2"/>
                <w:lang w:eastAsia="en-GB"/>
              </w:rPr>
            </w:pPr>
          </w:p>
          <w:p w14:paraId="6FB395BB" w14:textId="77777777" w:rsidR="00A73C9E" w:rsidRPr="00A73C9E" w:rsidRDefault="00A73C9E" w:rsidP="00A73C9E">
            <w:pPr>
              <w:rPr>
                <w:rFonts w:ascii="Times New Roman" w:eastAsia="Times New Roman" w:hAnsi="Times New Roman" w:cs="Times New Roman"/>
                <w:lang w:eastAsia="en-GB"/>
              </w:rPr>
            </w:pPr>
            <w:r w:rsidRPr="00A73C9E">
              <w:rPr>
                <w:rFonts w:ascii="Times New Roman" w:eastAsia="Times New Roman" w:hAnsi="Times New Roman" w:cs="Times New Roman"/>
                <w:lang w:eastAsia="en-GB"/>
              </w:rPr>
              <w:br/>
            </w:r>
          </w:p>
        </w:tc>
      </w:tr>
    </w:tbl>
    <w:p w14:paraId="29BCDE58" w14:textId="77777777" w:rsidR="00FF22D9" w:rsidRDefault="00A73C9E"/>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A53BB"/>
    <w:multiLevelType w:val="multilevel"/>
    <w:tmpl w:val="E5C2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739E7"/>
    <w:multiLevelType w:val="multilevel"/>
    <w:tmpl w:val="401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E4B91"/>
    <w:multiLevelType w:val="multilevel"/>
    <w:tmpl w:val="9A0E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D49D7"/>
    <w:multiLevelType w:val="multilevel"/>
    <w:tmpl w:val="E5A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9E"/>
    <w:rsid w:val="00A73C9E"/>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559350"/>
  <w15:chartTrackingRefBased/>
  <w15:docId w15:val="{E43832B4-4E5A-3241-887D-0A2A61F6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A73C9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73C9E"/>
  </w:style>
  <w:style w:type="paragraph" w:styleId="NormalWeb">
    <w:name w:val="Normal (Web)"/>
    <w:basedOn w:val="Normal"/>
    <w:uiPriority w:val="99"/>
    <w:semiHidden/>
    <w:unhideWhenUsed/>
    <w:rsid w:val="00A73C9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73C9E"/>
    <w:rPr>
      <w:color w:val="0000FF"/>
      <w:u w:val="single"/>
    </w:rPr>
  </w:style>
  <w:style w:type="paragraph" w:customStyle="1" w:styleId="x">
    <w:name w:val="x"/>
    <w:basedOn w:val="Normal"/>
    <w:rsid w:val="00A73C9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804622">
      <w:bodyDiv w:val="1"/>
      <w:marLeft w:val="0"/>
      <w:marRight w:val="0"/>
      <w:marTop w:val="0"/>
      <w:marBottom w:val="0"/>
      <w:divBdr>
        <w:top w:val="none" w:sz="0" w:space="0" w:color="auto"/>
        <w:left w:val="none" w:sz="0" w:space="0" w:color="auto"/>
        <w:bottom w:val="none" w:sz="0" w:space="0" w:color="auto"/>
        <w:right w:val="none" w:sz="0" w:space="0" w:color="auto"/>
      </w:divBdr>
      <w:divsChild>
        <w:div w:id="1536894391">
          <w:marLeft w:val="0"/>
          <w:marRight w:val="0"/>
          <w:marTop w:val="0"/>
          <w:marBottom w:val="0"/>
          <w:divBdr>
            <w:top w:val="none" w:sz="0" w:space="0" w:color="auto"/>
            <w:left w:val="none" w:sz="0" w:space="0" w:color="auto"/>
            <w:bottom w:val="none" w:sz="0" w:space="0" w:color="auto"/>
            <w:right w:val="none" w:sz="0" w:space="0" w:color="auto"/>
          </w:divBdr>
          <w:divsChild>
            <w:div w:id="100999671">
              <w:marLeft w:val="0"/>
              <w:marRight w:val="0"/>
              <w:marTop w:val="0"/>
              <w:marBottom w:val="0"/>
              <w:divBdr>
                <w:top w:val="none" w:sz="0" w:space="0" w:color="auto"/>
                <w:left w:val="none" w:sz="0" w:space="0" w:color="auto"/>
                <w:bottom w:val="none" w:sz="0" w:space="0" w:color="auto"/>
                <w:right w:val="none" w:sz="0" w:space="0" w:color="auto"/>
              </w:divBdr>
            </w:div>
            <w:div w:id="137574737">
              <w:marLeft w:val="0"/>
              <w:marRight w:val="0"/>
              <w:marTop w:val="0"/>
              <w:marBottom w:val="0"/>
              <w:divBdr>
                <w:top w:val="none" w:sz="0" w:space="0" w:color="auto"/>
                <w:left w:val="none" w:sz="0" w:space="0" w:color="auto"/>
                <w:bottom w:val="none" w:sz="0" w:space="0" w:color="auto"/>
                <w:right w:val="none" w:sz="0" w:space="0" w:color="auto"/>
              </w:divBdr>
            </w:div>
          </w:divsChild>
        </w:div>
        <w:div w:id="540092991">
          <w:marLeft w:val="0"/>
          <w:marRight w:val="0"/>
          <w:marTop w:val="0"/>
          <w:marBottom w:val="0"/>
          <w:divBdr>
            <w:top w:val="none" w:sz="0" w:space="0" w:color="auto"/>
            <w:left w:val="none" w:sz="0" w:space="0" w:color="auto"/>
            <w:bottom w:val="none" w:sz="0" w:space="0" w:color="auto"/>
            <w:right w:val="none" w:sz="0" w:space="0" w:color="auto"/>
          </w:divBdr>
        </w:div>
        <w:div w:id="1236547788">
          <w:marLeft w:val="0"/>
          <w:marRight w:val="0"/>
          <w:marTop w:val="0"/>
          <w:marBottom w:val="0"/>
          <w:divBdr>
            <w:top w:val="none" w:sz="0" w:space="0" w:color="auto"/>
            <w:left w:val="none" w:sz="0" w:space="0" w:color="auto"/>
            <w:bottom w:val="none" w:sz="0" w:space="0" w:color="auto"/>
            <w:right w:val="none" w:sz="0" w:space="0" w:color="auto"/>
          </w:divBdr>
        </w:div>
        <w:div w:id="1969968473">
          <w:marLeft w:val="0"/>
          <w:marRight w:val="0"/>
          <w:marTop w:val="0"/>
          <w:marBottom w:val="0"/>
          <w:divBdr>
            <w:top w:val="none" w:sz="0" w:space="0" w:color="auto"/>
            <w:left w:val="none" w:sz="0" w:space="0" w:color="auto"/>
            <w:bottom w:val="none" w:sz="0" w:space="0" w:color="auto"/>
            <w:right w:val="none" w:sz="0" w:space="0" w:color="auto"/>
          </w:divBdr>
        </w:div>
        <w:div w:id="319619677">
          <w:marLeft w:val="0"/>
          <w:marRight w:val="0"/>
          <w:marTop w:val="0"/>
          <w:marBottom w:val="0"/>
          <w:divBdr>
            <w:top w:val="none" w:sz="0" w:space="0" w:color="auto"/>
            <w:left w:val="none" w:sz="0" w:space="0" w:color="auto"/>
            <w:bottom w:val="none" w:sz="0" w:space="0" w:color="auto"/>
            <w:right w:val="none" w:sz="0" w:space="0" w:color="auto"/>
          </w:divBdr>
          <w:divsChild>
            <w:div w:id="5475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cwccg.net/5ECH-E2RO-3W4C1S-A7K20-1/c.aspx" TargetMode="External"/><Relationship Id="rId18" Type="http://schemas.openxmlformats.org/officeDocument/2006/relationships/hyperlink" Target="mailto:cwccg.primarycare@nhs.net" TargetMode="External"/><Relationship Id="rId26" Type="http://schemas.openxmlformats.org/officeDocument/2006/relationships/hyperlink" Target="mailto:Hevlain.Nana2@covwarkpt.nhs.uk" TargetMode="External"/><Relationship Id="rId3" Type="http://schemas.openxmlformats.org/officeDocument/2006/relationships/settings" Target="settings.xml"/><Relationship Id="rId21" Type="http://schemas.openxmlformats.org/officeDocument/2006/relationships/hyperlink" Target="https://cwccg.net/5ECH-E2RO-3W4C1S-A7HB8-1/c.aspx" TargetMode="External"/><Relationship Id="rId7" Type="http://schemas.openxmlformats.org/officeDocument/2006/relationships/image" Target="media/image2.jpeg"/><Relationship Id="rId12" Type="http://schemas.openxmlformats.org/officeDocument/2006/relationships/hyperlink" Target="https://cwccg.net/5ECH-E2RO-3W4C1S-A7K1Z-1/c.aspx" TargetMode="External"/><Relationship Id="rId17" Type="http://schemas.openxmlformats.org/officeDocument/2006/relationships/hyperlink" Target="mailto:https://shapeatlas.net/" TargetMode="External"/><Relationship Id="rId25" Type="http://schemas.openxmlformats.org/officeDocument/2006/relationships/hyperlink" Target="https://cwccg.net/5ECH-E2RO-3W4C1S-A7K24-1/c.aspx" TargetMode="External"/><Relationship Id="rId2" Type="http://schemas.openxmlformats.org/officeDocument/2006/relationships/styles" Target="styles.xml"/><Relationship Id="rId16" Type="http://schemas.openxmlformats.org/officeDocument/2006/relationships/hyperlink" Target="mailto:pcdg@gbpconsult.co.uk" TargetMode="External"/><Relationship Id="rId20" Type="http://schemas.openxmlformats.org/officeDocument/2006/relationships/hyperlink" Target="https://cwccg.net/5ECH-E2RO-3W4C1S-A7K23-1/c.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warnoccg.covid19primarycarecommunications@nhs.net" TargetMode="External"/><Relationship Id="rId11" Type="http://schemas.openxmlformats.org/officeDocument/2006/relationships/hyperlink" Target="https://cwccg.net/5ECH-E2RO-3W4C1S-A7K1Y-1/c.aspx" TargetMode="External"/><Relationship Id="rId24" Type="http://schemas.openxmlformats.org/officeDocument/2006/relationships/hyperlink" Target="https://cwccg.net/5ECH-E2RO-3W4C1S-A7HBA-1/c.aspx" TargetMode="External"/><Relationship Id="rId5" Type="http://schemas.openxmlformats.org/officeDocument/2006/relationships/image" Target="media/image1.png"/><Relationship Id="rId15" Type="http://schemas.openxmlformats.org/officeDocument/2006/relationships/hyperlink" Target="mailto:agem.gpig@nhs.net" TargetMode="External"/><Relationship Id="rId23" Type="http://schemas.openxmlformats.org/officeDocument/2006/relationships/hyperlink" Target="https://cwccg.net/5ECH-E2RO-3W4C1S-A7HB9-1/c.aspx" TargetMode="External"/><Relationship Id="rId28" Type="http://schemas.openxmlformats.org/officeDocument/2006/relationships/hyperlink" Target="https://cwccg.net/5ECH-E2RO-3W4C1S-A7N03-1/c.aspx" TargetMode="External"/><Relationship Id="rId10" Type="http://schemas.openxmlformats.org/officeDocument/2006/relationships/hyperlink" Target="mailto:ravi.kalkat@nhs.net" TargetMode="External"/><Relationship Id="rId19" Type="http://schemas.openxmlformats.org/officeDocument/2006/relationships/hyperlink" Target="https://cwccg.net/5ECH-E2RO-3W4C1S-A7K22-1/c.aspx" TargetMode="External"/><Relationship Id="rId4" Type="http://schemas.openxmlformats.org/officeDocument/2006/relationships/webSettings" Target="webSettings.xml"/><Relationship Id="rId9" Type="http://schemas.openxmlformats.org/officeDocument/2006/relationships/hyperlink" Target="mailto:communications@coventryrugbyccg.nhs.uk" TargetMode="External"/><Relationship Id="rId14" Type="http://schemas.openxmlformats.org/officeDocument/2006/relationships/hyperlink" Target="https://cwccg.net/5ECH-E2RO-3W4C1S-A7K21-1/c.aspx" TargetMode="External"/><Relationship Id="rId22" Type="http://schemas.openxmlformats.org/officeDocument/2006/relationships/hyperlink" Target="mailto:fitterfutures@warwickshire.gov.uk" TargetMode="External"/><Relationship Id="rId27" Type="http://schemas.openxmlformats.org/officeDocument/2006/relationships/hyperlink" Target="https://cwccg.net/5ECH-E2RO-3W4C1S-A7K25-1/c.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1689</Words>
  <Characters>8935</Characters>
  <Application>Microsoft Office Word</Application>
  <DocSecurity>0</DocSecurity>
  <Lines>297</Lines>
  <Paragraphs>137</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2021-07-05T12:37:00Z</dcterms:created>
  <dcterms:modified xsi:type="dcterms:W3CDTF">2021-07-05T12:38:00Z</dcterms:modified>
</cp:coreProperties>
</file>