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359EC" w14:textId="77777777" w:rsidR="00E16D6F" w:rsidRDefault="00E16D6F" w:rsidP="001C4C24">
      <w:pPr>
        <w:spacing w:after="0" w:line="240" w:lineRule="auto"/>
        <w:jc w:val="center"/>
        <w:rPr>
          <w:b/>
          <w:sz w:val="28"/>
        </w:rPr>
      </w:pPr>
    </w:p>
    <w:p w14:paraId="5A7D5739" w14:textId="77777777" w:rsidR="00E16D6F" w:rsidRPr="00E16D6F" w:rsidRDefault="00E16D6F" w:rsidP="00E16D6F">
      <w:pPr>
        <w:spacing w:after="0" w:line="240" w:lineRule="auto"/>
        <w:jc w:val="both"/>
        <w:rPr>
          <w:b/>
        </w:rPr>
      </w:pPr>
      <w:r w:rsidRPr="00E16D6F">
        <w:rPr>
          <w:b/>
        </w:rPr>
        <w:t>Patient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1"/>
        <w:gridCol w:w="3993"/>
        <w:gridCol w:w="12"/>
        <w:gridCol w:w="1271"/>
        <w:gridCol w:w="10"/>
        <w:gridCol w:w="3939"/>
      </w:tblGrid>
      <w:tr w:rsidR="00E16D6F" w14:paraId="5952F7B5" w14:textId="77777777" w:rsidTr="00B76F6D">
        <w:trPr>
          <w:trHeight w:val="64"/>
        </w:trPr>
        <w:tc>
          <w:tcPr>
            <w:tcW w:w="1241" w:type="dxa"/>
          </w:tcPr>
          <w:p w14:paraId="15881128" w14:textId="77777777" w:rsidR="00E16D6F" w:rsidRPr="00E16D6F" w:rsidRDefault="00E16D6F" w:rsidP="00E16D6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</w:t>
            </w:r>
            <w:r w:rsidR="00E438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name</w:t>
            </w:r>
          </w:p>
        </w:tc>
        <w:tc>
          <w:tcPr>
            <w:tcW w:w="4097" w:type="dxa"/>
          </w:tcPr>
          <w:p w14:paraId="2006F124" w14:textId="77777777" w:rsidR="00E16D6F" w:rsidRPr="00E16D6F" w:rsidRDefault="00E16D6F" w:rsidP="00E16D6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2"/>
          </w:tcPr>
          <w:p w14:paraId="455DC21A" w14:textId="77777777" w:rsidR="00E16D6F" w:rsidRPr="00E16D6F" w:rsidRDefault="00E16D6F" w:rsidP="00E16D6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Surname</w:t>
            </w:r>
          </w:p>
        </w:tc>
        <w:tc>
          <w:tcPr>
            <w:tcW w:w="4052" w:type="dxa"/>
            <w:gridSpan w:val="2"/>
          </w:tcPr>
          <w:p w14:paraId="38EC38FC" w14:textId="77777777" w:rsidR="00E16D6F" w:rsidRPr="00E16D6F" w:rsidRDefault="00E16D6F" w:rsidP="00E16D6F">
            <w:pPr>
              <w:spacing w:after="120"/>
              <w:rPr>
                <w:sz w:val="20"/>
                <w:szCs w:val="20"/>
              </w:rPr>
            </w:pPr>
          </w:p>
        </w:tc>
      </w:tr>
      <w:tr w:rsidR="00E16D6F" w14:paraId="2C09EFC2" w14:textId="77777777" w:rsidTr="00B76F6D">
        <w:tc>
          <w:tcPr>
            <w:tcW w:w="1241" w:type="dxa"/>
          </w:tcPr>
          <w:p w14:paraId="5EF5C4A0" w14:textId="77777777" w:rsidR="00E16D6F" w:rsidRPr="00E16D6F" w:rsidRDefault="00E16D6F" w:rsidP="00E16D6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D.O.B.</w:t>
            </w:r>
          </w:p>
        </w:tc>
        <w:tc>
          <w:tcPr>
            <w:tcW w:w="4097" w:type="dxa"/>
          </w:tcPr>
          <w:p w14:paraId="15852138" w14:textId="77777777" w:rsidR="00E16D6F" w:rsidRPr="00E16D6F" w:rsidRDefault="00E16D6F" w:rsidP="00E16D6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2"/>
          </w:tcPr>
          <w:p w14:paraId="2F5814D2" w14:textId="77777777" w:rsidR="00E16D6F" w:rsidRPr="00E16D6F" w:rsidRDefault="0091374B" w:rsidP="00E16D6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</w:tc>
        <w:tc>
          <w:tcPr>
            <w:tcW w:w="4052" w:type="dxa"/>
            <w:gridSpan w:val="2"/>
          </w:tcPr>
          <w:p w14:paraId="61238DF6" w14:textId="77777777" w:rsidR="00E16D6F" w:rsidRPr="00E16D6F" w:rsidRDefault="00E16D6F" w:rsidP="00E16D6F">
            <w:pPr>
              <w:spacing w:after="120"/>
              <w:rPr>
                <w:sz w:val="20"/>
                <w:szCs w:val="20"/>
              </w:rPr>
            </w:pPr>
          </w:p>
        </w:tc>
      </w:tr>
      <w:tr w:rsidR="00E438DD" w14:paraId="759C705F" w14:textId="77777777" w:rsidTr="00B76F6D">
        <w:tc>
          <w:tcPr>
            <w:tcW w:w="1241" w:type="dxa"/>
            <w:vMerge w:val="restart"/>
          </w:tcPr>
          <w:p w14:paraId="143FB3B4" w14:textId="77777777" w:rsidR="00E438DD" w:rsidRPr="00E16D6F" w:rsidRDefault="00E438DD" w:rsidP="00E16D6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4109" w:type="dxa"/>
            <w:gridSpan w:val="2"/>
            <w:tcBorders>
              <w:bottom w:val="nil"/>
            </w:tcBorders>
          </w:tcPr>
          <w:p w14:paraId="6ADDCC24" w14:textId="77777777" w:rsidR="00E438DD" w:rsidRPr="00E16D6F" w:rsidRDefault="00E438DD" w:rsidP="00E16D6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nil"/>
            </w:tcBorders>
          </w:tcPr>
          <w:p w14:paraId="59ED736B" w14:textId="77777777" w:rsidR="00E438DD" w:rsidRPr="00E16D6F" w:rsidRDefault="00E438DD" w:rsidP="00E16D6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NHS No:</w:t>
            </w:r>
          </w:p>
        </w:tc>
        <w:tc>
          <w:tcPr>
            <w:tcW w:w="4052" w:type="dxa"/>
            <w:gridSpan w:val="2"/>
            <w:tcBorders>
              <w:bottom w:val="nil"/>
            </w:tcBorders>
          </w:tcPr>
          <w:p w14:paraId="0571B0E8" w14:textId="77777777" w:rsidR="00E438DD" w:rsidRPr="00E16D6F" w:rsidRDefault="00E438DD" w:rsidP="00E16D6F">
            <w:pPr>
              <w:spacing w:after="120"/>
              <w:rPr>
                <w:sz w:val="20"/>
                <w:szCs w:val="20"/>
              </w:rPr>
            </w:pPr>
          </w:p>
        </w:tc>
      </w:tr>
      <w:tr w:rsidR="00795E83" w14:paraId="6C72DA1F" w14:textId="77777777" w:rsidTr="00B76F6D">
        <w:tc>
          <w:tcPr>
            <w:tcW w:w="1241" w:type="dxa"/>
            <w:vMerge/>
          </w:tcPr>
          <w:p w14:paraId="0D8FE048" w14:textId="77777777" w:rsidR="00795E83" w:rsidRDefault="00795E83" w:rsidP="00E16D6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09" w:type="dxa"/>
            <w:gridSpan w:val="2"/>
            <w:tcBorders>
              <w:top w:val="nil"/>
            </w:tcBorders>
          </w:tcPr>
          <w:p w14:paraId="639BCFB2" w14:textId="77777777" w:rsidR="00795E83" w:rsidRPr="00E16D6F" w:rsidRDefault="00795E83" w:rsidP="00E16D6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14:paraId="6B7BB993" w14:textId="77777777" w:rsidR="00795E83" w:rsidRPr="00E16D6F" w:rsidRDefault="00C90C14" w:rsidP="00E16D6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 Surgery Name:</w:t>
            </w:r>
          </w:p>
        </w:tc>
        <w:tc>
          <w:tcPr>
            <w:tcW w:w="4042" w:type="dxa"/>
          </w:tcPr>
          <w:p w14:paraId="048B3B69" w14:textId="77777777" w:rsidR="00795E83" w:rsidRPr="00E16D6F" w:rsidRDefault="00795E83" w:rsidP="00E16D6F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0D26D332" w14:textId="77777777" w:rsidR="00E16D6F" w:rsidRPr="0091374B" w:rsidRDefault="00E16D6F" w:rsidP="00E16D6F">
      <w:pPr>
        <w:spacing w:after="0" w:line="240" w:lineRule="auto"/>
        <w:jc w:val="center"/>
        <w:rPr>
          <w:b/>
          <w:sz w:val="10"/>
          <w:szCs w:val="10"/>
        </w:rPr>
      </w:pPr>
    </w:p>
    <w:p w14:paraId="2580E96D" w14:textId="77777777" w:rsidR="00E84097" w:rsidRDefault="00E84097" w:rsidP="00E16D6F">
      <w:pPr>
        <w:spacing w:after="0" w:line="240" w:lineRule="auto"/>
        <w:jc w:val="both"/>
        <w:rPr>
          <w:b/>
        </w:rPr>
      </w:pPr>
    </w:p>
    <w:p w14:paraId="5D87C048" w14:textId="77777777" w:rsidR="00E16D6F" w:rsidRPr="00E16D6F" w:rsidRDefault="00C90C14" w:rsidP="00E16D6F">
      <w:pPr>
        <w:spacing w:after="0" w:line="240" w:lineRule="auto"/>
        <w:jc w:val="both"/>
        <w:rPr>
          <w:b/>
        </w:rPr>
      </w:pPr>
      <w:r>
        <w:rPr>
          <w:b/>
        </w:rPr>
        <w:t>Referring Clinician</w:t>
      </w:r>
      <w:r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9"/>
        <w:gridCol w:w="3460"/>
        <w:gridCol w:w="1827"/>
        <w:gridCol w:w="3390"/>
      </w:tblGrid>
      <w:tr w:rsidR="00C90C14" w:rsidRPr="00E16D6F" w14:paraId="74C992DB" w14:textId="77777777" w:rsidTr="00E16D6F">
        <w:tc>
          <w:tcPr>
            <w:tcW w:w="1809" w:type="dxa"/>
          </w:tcPr>
          <w:p w14:paraId="3BE86126" w14:textId="77777777" w:rsidR="00C90C14" w:rsidRPr="00E16D6F" w:rsidRDefault="00C90C14" w:rsidP="00A92BC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531" w:type="dxa"/>
          </w:tcPr>
          <w:p w14:paraId="5CE3C439" w14:textId="77777777" w:rsidR="00C90C14" w:rsidRPr="00E16D6F" w:rsidRDefault="00C90C14" w:rsidP="00A92BC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56" w:type="dxa"/>
          </w:tcPr>
          <w:p w14:paraId="28EB9B3F" w14:textId="77777777" w:rsidR="00C90C14" w:rsidRPr="00E16D6F" w:rsidRDefault="00C90C14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Number</w:t>
            </w:r>
          </w:p>
        </w:tc>
        <w:tc>
          <w:tcPr>
            <w:tcW w:w="3486" w:type="dxa"/>
          </w:tcPr>
          <w:p w14:paraId="71AF7FDF" w14:textId="77777777" w:rsidR="00C90C14" w:rsidRPr="00E16D6F" w:rsidRDefault="00C90C14" w:rsidP="00A92BCE">
            <w:pPr>
              <w:spacing w:after="120"/>
              <w:rPr>
                <w:sz w:val="20"/>
                <w:szCs w:val="20"/>
              </w:rPr>
            </w:pPr>
          </w:p>
        </w:tc>
      </w:tr>
      <w:tr w:rsidR="00E16D6F" w:rsidRPr="00E16D6F" w14:paraId="21BEC796" w14:textId="77777777" w:rsidTr="00E16D6F">
        <w:tc>
          <w:tcPr>
            <w:tcW w:w="1809" w:type="dxa"/>
          </w:tcPr>
          <w:p w14:paraId="7413DDB5" w14:textId="77777777" w:rsidR="00E16D6F" w:rsidRPr="00E16D6F" w:rsidRDefault="00C90C14" w:rsidP="00A92BC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</w:t>
            </w:r>
          </w:p>
        </w:tc>
        <w:tc>
          <w:tcPr>
            <w:tcW w:w="3531" w:type="dxa"/>
          </w:tcPr>
          <w:p w14:paraId="392D563A" w14:textId="77777777" w:rsidR="00E16D6F" w:rsidRPr="00E16D6F" w:rsidRDefault="00C90C14" w:rsidP="00E16D6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GP/ED/Hot Hub</w:t>
            </w:r>
            <w:r w:rsidR="001C4C24">
              <w:rPr>
                <w:sz w:val="20"/>
                <w:szCs w:val="20"/>
              </w:rPr>
              <w:t xml:space="preserve"> (please indicate)</w:t>
            </w:r>
          </w:p>
        </w:tc>
        <w:tc>
          <w:tcPr>
            <w:tcW w:w="1856" w:type="dxa"/>
          </w:tcPr>
          <w:p w14:paraId="1B51B116" w14:textId="77777777" w:rsidR="00E16D6F" w:rsidRPr="00E16D6F" w:rsidRDefault="00E16D6F" w:rsidP="00A92BC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6" w:type="dxa"/>
          </w:tcPr>
          <w:p w14:paraId="28034D72" w14:textId="77777777" w:rsidR="00E16D6F" w:rsidRPr="00E16D6F" w:rsidRDefault="00E16D6F" w:rsidP="00A92BCE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2EFB8FAC" w14:textId="77777777" w:rsidR="00E16D6F" w:rsidRPr="0091374B" w:rsidRDefault="00E16D6F" w:rsidP="00E16D6F">
      <w:pPr>
        <w:spacing w:after="0" w:line="240" w:lineRule="auto"/>
        <w:jc w:val="center"/>
        <w:rPr>
          <w:b/>
          <w:sz w:val="10"/>
          <w:szCs w:val="10"/>
        </w:rPr>
      </w:pPr>
    </w:p>
    <w:p w14:paraId="03C38C95" w14:textId="77777777" w:rsidR="00E84097" w:rsidRDefault="00E84097" w:rsidP="00E16D6F">
      <w:pPr>
        <w:spacing w:after="0" w:line="240" w:lineRule="auto"/>
        <w:jc w:val="both"/>
        <w:rPr>
          <w:b/>
        </w:rPr>
      </w:pPr>
    </w:p>
    <w:p w14:paraId="7FF4F476" w14:textId="77777777" w:rsidR="00E16D6F" w:rsidRPr="00E16D6F" w:rsidRDefault="00C90C14" w:rsidP="00E16D6F">
      <w:pPr>
        <w:spacing w:after="0" w:line="240" w:lineRule="auto"/>
        <w:jc w:val="both"/>
        <w:rPr>
          <w:b/>
        </w:rPr>
      </w:pPr>
      <w:r>
        <w:rPr>
          <w:b/>
        </w:rPr>
        <w:t>Criteria for Referral</w:t>
      </w:r>
      <w:r w:rsidR="00ED5705">
        <w:rPr>
          <w:b/>
        </w:rPr>
        <w:t xml:space="preserve"> </w:t>
      </w:r>
    </w:p>
    <w:tbl>
      <w:tblPr>
        <w:tblStyle w:val="TableGrid"/>
        <w:tblW w:w="10736" w:type="dxa"/>
        <w:tblLook w:val="04A0" w:firstRow="1" w:lastRow="0" w:firstColumn="1" w:lastColumn="0" w:noHBand="0" w:noVBand="1"/>
      </w:tblPr>
      <w:tblGrid>
        <w:gridCol w:w="7621"/>
        <w:gridCol w:w="3115"/>
      </w:tblGrid>
      <w:tr w:rsidR="0091374B" w:rsidRPr="00E16D6F" w14:paraId="6A9D2331" w14:textId="77777777" w:rsidTr="00ED5705">
        <w:tc>
          <w:tcPr>
            <w:tcW w:w="7621" w:type="dxa"/>
          </w:tcPr>
          <w:p w14:paraId="735345E1" w14:textId="77777777" w:rsidR="0091374B" w:rsidRPr="00E16D6F" w:rsidRDefault="00C90C14" w:rsidP="00A92BC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COVID Positive/clinically </w:t>
            </w:r>
            <w:r w:rsidR="00ED5705">
              <w:rPr>
                <w:sz w:val="20"/>
                <w:szCs w:val="20"/>
              </w:rPr>
              <w:t>COVID and 65 years or over</w:t>
            </w:r>
          </w:p>
        </w:tc>
        <w:tc>
          <w:tcPr>
            <w:tcW w:w="3115" w:type="dxa"/>
          </w:tcPr>
          <w:p w14:paraId="5CACC20C" w14:textId="77777777" w:rsidR="0091374B" w:rsidRPr="00E16D6F" w:rsidRDefault="00ED5705" w:rsidP="001C4C24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ED5705" w:rsidRPr="00E16D6F" w14:paraId="1E5C3CB6" w14:textId="77777777" w:rsidTr="00ED5705">
        <w:tc>
          <w:tcPr>
            <w:tcW w:w="7621" w:type="dxa"/>
          </w:tcPr>
          <w:p w14:paraId="295C1107" w14:textId="77777777" w:rsidR="00ED5705" w:rsidRPr="00E16D6F" w:rsidRDefault="00ED5705" w:rsidP="00ED5705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COVID Positive/clinically COVID and clinically </w:t>
            </w:r>
            <w:r w:rsidR="00A37C24">
              <w:rPr>
                <w:sz w:val="20"/>
                <w:szCs w:val="20"/>
              </w:rPr>
              <w:t xml:space="preserve">extremely </w:t>
            </w:r>
            <w:r>
              <w:rPr>
                <w:sz w:val="20"/>
                <w:szCs w:val="20"/>
              </w:rPr>
              <w:t>vulnerable/shielding</w:t>
            </w:r>
          </w:p>
        </w:tc>
        <w:tc>
          <w:tcPr>
            <w:tcW w:w="3115" w:type="dxa"/>
          </w:tcPr>
          <w:p w14:paraId="4C06078B" w14:textId="77777777" w:rsidR="00ED5705" w:rsidRPr="00E16D6F" w:rsidRDefault="00ED5705" w:rsidP="001C4C24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3F5D99" w:rsidRPr="00E16D6F" w14:paraId="5911A367" w14:textId="77777777" w:rsidTr="00ED5705">
        <w:tc>
          <w:tcPr>
            <w:tcW w:w="7621" w:type="dxa"/>
          </w:tcPr>
          <w:p w14:paraId="5391C418" w14:textId="77777777" w:rsidR="003F5D99" w:rsidRDefault="00A37C24" w:rsidP="00ED5705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COVID Positive/clinically COVID and </w:t>
            </w:r>
            <w:r w:rsidR="003F5D99" w:rsidRPr="003F5D99">
              <w:rPr>
                <w:sz w:val="20"/>
                <w:szCs w:val="20"/>
              </w:rPr>
              <w:t>where clinical judgement applies, taking into account COVID risk factors</w:t>
            </w:r>
          </w:p>
        </w:tc>
        <w:tc>
          <w:tcPr>
            <w:tcW w:w="3115" w:type="dxa"/>
          </w:tcPr>
          <w:p w14:paraId="1A1CAC7B" w14:textId="77777777" w:rsidR="003F5D99" w:rsidRDefault="003F5D99" w:rsidP="001C4C24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</w:tbl>
    <w:p w14:paraId="14B69384" w14:textId="77777777" w:rsidR="00E16D6F" w:rsidRPr="005739D6" w:rsidRDefault="00E16D6F" w:rsidP="00DD44BC">
      <w:pPr>
        <w:spacing w:after="0" w:line="240" w:lineRule="auto"/>
        <w:jc w:val="both"/>
        <w:rPr>
          <w:b/>
          <w:sz w:val="4"/>
          <w:szCs w:val="4"/>
        </w:rPr>
      </w:pPr>
    </w:p>
    <w:p w14:paraId="3B45F46A" w14:textId="77777777" w:rsidR="003F5D99" w:rsidRDefault="003F5D99" w:rsidP="00DD44BC">
      <w:pPr>
        <w:spacing w:after="0" w:line="240" w:lineRule="auto"/>
        <w:jc w:val="both"/>
        <w:rPr>
          <w:b/>
        </w:rPr>
      </w:pPr>
    </w:p>
    <w:p w14:paraId="05BE4899" w14:textId="77777777" w:rsidR="00ED5705" w:rsidRDefault="00ED5705" w:rsidP="00DD44BC">
      <w:pPr>
        <w:spacing w:after="0" w:line="240" w:lineRule="auto"/>
        <w:jc w:val="both"/>
        <w:rPr>
          <w:b/>
        </w:rPr>
      </w:pPr>
      <w:r>
        <w:rPr>
          <w:b/>
        </w:rPr>
        <w:t>Day of Illness (Baseline Observations (if seen. Not necessary if virtual referral):</w:t>
      </w:r>
    </w:p>
    <w:tbl>
      <w:tblPr>
        <w:tblStyle w:val="TableGrid"/>
        <w:tblW w:w="10736" w:type="dxa"/>
        <w:tblLook w:val="04A0" w:firstRow="1" w:lastRow="0" w:firstColumn="1" w:lastColumn="0" w:noHBand="0" w:noVBand="1"/>
      </w:tblPr>
      <w:tblGrid>
        <w:gridCol w:w="5070"/>
        <w:gridCol w:w="5666"/>
      </w:tblGrid>
      <w:tr w:rsidR="00ED5705" w:rsidRPr="00E16D6F" w14:paraId="6C3C89ED" w14:textId="77777777" w:rsidTr="00EE7136">
        <w:tc>
          <w:tcPr>
            <w:tcW w:w="5070" w:type="dxa"/>
          </w:tcPr>
          <w:p w14:paraId="6FF3D0FF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Significant PMH </w:t>
            </w:r>
          </w:p>
          <w:p w14:paraId="77A5C869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(please include baseline saturation if known chronic respiratory disease)</w:t>
            </w:r>
          </w:p>
        </w:tc>
        <w:tc>
          <w:tcPr>
            <w:tcW w:w="5666" w:type="dxa"/>
          </w:tcPr>
          <w:p w14:paraId="2E065510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</w:p>
          <w:p w14:paraId="43FA1676" w14:textId="77777777" w:rsidR="00ED5705" w:rsidRPr="00E16D6F" w:rsidRDefault="00ED5705" w:rsidP="00E128C3">
            <w:pPr>
              <w:spacing w:after="120"/>
              <w:rPr>
                <w:sz w:val="20"/>
                <w:szCs w:val="20"/>
              </w:rPr>
            </w:pPr>
          </w:p>
        </w:tc>
      </w:tr>
      <w:tr w:rsidR="00ED5705" w:rsidRPr="00E16D6F" w14:paraId="4D9C9DB9" w14:textId="77777777" w:rsidTr="00EE7136">
        <w:tc>
          <w:tcPr>
            <w:tcW w:w="5070" w:type="dxa"/>
          </w:tcPr>
          <w:p w14:paraId="698439DD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BP</w:t>
            </w:r>
          </w:p>
        </w:tc>
        <w:tc>
          <w:tcPr>
            <w:tcW w:w="5666" w:type="dxa"/>
          </w:tcPr>
          <w:p w14:paraId="10ACBB5D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</w:p>
        </w:tc>
      </w:tr>
      <w:tr w:rsidR="00ED5705" w:rsidRPr="00E16D6F" w14:paraId="56555DEE" w14:textId="77777777" w:rsidTr="00EE7136">
        <w:tc>
          <w:tcPr>
            <w:tcW w:w="5070" w:type="dxa"/>
          </w:tcPr>
          <w:p w14:paraId="0C5BB23A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</w:t>
            </w:r>
          </w:p>
        </w:tc>
        <w:tc>
          <w:tcPr>
            <w:tcW w:w="5666" w:type="dxa"/>
          </w:tcPr>
          <w:p w14:paraId="34D123C0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</w:p>
        </w:tc>
      </w:tr>
      <w:tr w:rsidR="00ED5705" w:rsidRPr="00E16D6F" w14:paraId="6729986B" w14:textId="77777777" w:rsidTr="00EE7136">
        <w:tc>
          <w:tcPr>
            <w:tcW w:w="5070" w:type="dxa"/>
          </w:tcPr>
          <w:p w14:paraId="240163DB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O2 sats in air</w:t>
            </w:r>
          </w:p>
        </w:tc>
        <w:tc>
          <w:tcPr>
            <w:tcW w:w="5666" w:type="dxa"/>
          </w:tcPr>
          <w:p w14:paraId="64608DB7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</w:p>
        </w:tc>
      </w:tr>
      <w:tr w:rsidR="00ED5705" w:rsidRPr="00E16D6F" w14:paraId="5EE7BC20" w14:textId="77777777" w:rsidTr="00EE7136">
        <w:tc>
          <w:tcPr>
            <w:tcW w:w="5070" w:type="dxa"/>
          </w:tcPr>
          <w:p w14:paraId="41C93323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</w:t>
            </w:r>
          </w:p>
        </w:tc>
        <w:tc>
          <w:tcPr>
            <w:tcW w:w="5666" w:type="dxa"/>
          </w:tcPr>
          <w:p w14:paraId="5EBB9FA1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</w:p>
        </w:tc>
      </w:tr>
      <w:tr w:rsidR="00ED5705" w:rsidRPr="00E16D6F" w14:paraId="04148B13" w14:textId="77777777" w:rsidTr="00EE7136">
        <w:tc>
          <w:tcPr>
            <w:tcW w:w="5070" w:type="dxa"/>
          </w:tcPr>
          <w:p w14:paraId="7B291341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</w:t>
            </w:r>
          </w:p>
        </w:tc>
        <w:tc>
          <w:tcPr>
            <w:tcW w:w="5666" w:type="dxa"/>
          </w:tcPr>
          <w:p w14:paraId="71D49993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</w:p>
        </w:tc>
      </w:tr>
      <w:tr w:rsidR="00ED5705" w:rsidRPr="00E16D6F" w14:paraId="47337D12" w14:textId="77777777" w:rsidTr="00EE7136">
        <w:tc>
          <w:tcPr>
            <w:tcW w:w="5070" w:type="dxa"/>
          </w:tcPr>
          <w:p w14:paraId="23281652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GCS</w:t>
            </w:r>
          </w:p>
        </w:tc>
        <w:tc>
          <w:tcPr>
            <w:tcW w:w="5666" w:type="dxa"/>
          </w:tcPr>
          <w:p w14:paraId="53ED0707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</w:p>
        </w:tc>
      </w:tr>
      <w:tr w:rsidR="00ED5705" w:rsidRPr="00E16D6F" w14:paraId="0B358B46" w14:textId="77777777" w:rsidTr="00EE7136">
        <w:tc>
          <w:tcPr>
            <w:tcW w:w="5070" w:type="dxa"/>
          </w:tcPr>
          <w:p w14:paraId="1D51FA1A" w14:textId="77777777" w:rsidR="00ED5705" w:rsidRDefault="001C4C24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Regular </w:t>
            </w:r>
            <w:r w:rsidR="00ED5705">
              <w:rPr>
                <w:sz w:val="20"/>
                <w:szCs w:val="20"/>
              </w:rPr>
              <w:t>Medication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5666" w:type="dxa"/>
          </w:tcPr>
          <w:p w14:paraId="6CF473C3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</w:p>
          <w:p w14:paraId="7909E225" w14:textId="77777777" w:rsidR="00ED5705" w:rsidRPr="00E16D6F" w:rsidRDefault="00ED5705" w:rsidP="00E128C3">
            <w:pPr>
              <w:spacing w:after="120"/>
              <w:rPr>
                <w:sz w:val="20"/>
                <w:szCs w:val="20"/>
              </w:rPr>
            </w:pPr>
          </w:p>
        </w:tc>
      </w:tr>
      <w:tr w:rsidR="00ED5705" w:rsidRPr="00E16D6F" w14:paraId="1FF98258" w14:textId="77777777" w:rsidTr="00EE7136">
        <w:tc>
          <w:tcPr>
            <w:tcW w:w="5070" w:type="dxa"/>
          </w:tcPr>
          <w:p w14:paraId="202CAA37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Allergies</w:t>
            </w:r>
          </w:p>
        </w:tc>
        <w:tc>
          <w:tcPr>
            <w:tcW w:w="5666" w:type="dxa"/>
          </w:tcPr>
          <w:p w14:paraId="6C8AB2C8" w14:textId="77777777" w:rsidR="00ED5705" w:rsidRPr="00E16D6F" w:rsidRDefault="00ED5705" w:rsidP="00E128C3">
            <w:pPr>
              <w:spacing w:after="120"/>
              <w:rPr>
                <w:sz w:val="20"/>
                <w:szCs w:val="20"/>
              </w:rPr>
            </w:pPr>
          </w:p>
        </w:tc>
      </w:tr>
      <w:tr w:rsidR="001C4C24" w:rsidRPr="00E16D6F" w14:paraId="5F83BBC9" w14:textId="77777777" w:rsidTr="00EE7136">
        <w:tc>
          <w:tcPr>
            <w:tcW w:w="5070" w:type="dxa"/>
          </w:tcPr>
          <w:p w14:paraId="420A1BCC" w14:textId="77777777" w:rsidR="001C4C24" w:rsidRDefault="001C4C24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patient have social support whilst isolating?</w:t>
            </w:r>
          </w:p>
        </w:tc>
        <w:tc>
          <w:tcPr>
            <w:tcW w:w="5666" w:type="dxa"/>
          </w:tcPr>
          <w:p w14:paraId="18D932EF" w14:textId="77777777" w:rsidR="001C4C24" w:rsidRPr="00E16D6F" w:rsidRDefault="001C4C24" w:rsidP="00E128C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1C4C24" w:rsidRPr="00E16D6F" w14:paraId="2B0B2F9B" w14:textId="77777777" w:rsidTr="00EE7136">
        <w:tc>
          <w:tcPr>
            <w:tcW w:w="5070" w:type="dxa"/>
          </w:tcPr>
          <w:p w14:paraId="5BC7FA5D" w14:textId="77777777" w:rsidR="001C4C24" w:rsidRDefault="001C4C24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patient need a translator?</w:t>
            </w:r>
          </w:p>
        </w:tc>
        <w:tc>
          <w:tcPr>
            <w:tcW w:w="5666" w:type="dxa"/>
          </w:tcPr>
          <w:p w14:paraId="21DCB4A7" w14:textId="77777777" w:rsidR="001C4C24" w:rsidRPr="00E16D6F" w:rsidRDefault="001C4C24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 what language</w:t>
            </w:r>
          </w:p>
        </w:tc>
      </w:tr>
      <w:tr w:rsidR="0065271B" w:rsidRPr="00E16D6F" w14:paraId="71E5B991" w14:textId="77777777" w:rsidTr="00EE7136">
        <w:tc>
          <w:tcPr>
            <w:tcW w:w="5070" w:type="dxa"/>
          </w:tcPr>
          <w:p w14:paraId="672E04FA" w14:textId="77777777" w:rsidR="0065271B" w:rsidRDefault="00EE7136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confirm that you have provided the patient with a Pulse Oximeter/Information Pack</w:t>
            </w:r>
          </w:p>
        </w:tc>
        <w:tc>
          <w:tcPr>
            <w:tcW w:w="5666" w:type="dxa"/>
          </w:tcPr>
          <w:p w14:paraId="6B81E972" w14:textId="77777777" w:rsidR="0065271B" w:rsidRPr="00E16D6F" w:rsidRDefault="0065271B" w:rsidP="00E128C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</w:tbl>
    <w:p w14:paraId="150CD2F5" w14:textId="77777777" w:rsidR="00ED5705" w:rsidRDefault="00ED5705" w:rsidP="00DD44BC">
      <w:pPr>
        <w:spacing w:after="0" w:line="240" w:lineRule="auto"/>
        <w:jc w:val="both"/>
        <w:rPr>
          <w:b/>
        </w:rPr>
      </w:pPr>
    </w:p>
    <w:p w14:paraId="2805CE68" w14:textId="77777777" w:rsidR="001C4C24" w:rsidRDefault="001C4C24" w:rsidP="00DD44BC">
      <w:pPr>
        <w:spacing w:after="0" w:line="240" w:lineRule="auto"/>
        <w:jc w:val="both"/>
        <w:rPr>
          <w:b/>
        </w:rPr>
      </w:pPr>
    </w:p>
    <w:p w14:paraId="01CC379D" w14:textId="77777777" w:rsidR="001C4C24" w:rsidRDefault="0065271B" w:rsidP="001C4C24">
      <w:r>
        <w:t>Please save in the patients EMIS notes and</w:t>
      </w:r>
      <w:r w:rsidR="001C4C24">
        <w:t xml:space="preserve"> </w:t>
      </w:r>
      <w:r>
        <w:t xml:space="preserve">use cross organisational booking on EMIS and book an appointments in the “VIRTUAL WARD, </w:t>
      </w:r>
      <w:r w:rsidR="001C4C24">
        <w:t xml:space="preserve">COVID </w:t>
      </w:r>
      <w:r>
        <w:t>at Home”</w:t>
      </w:r>
      <w:r w:rsidR="001C4C24">
        <w:t xml:space="preserve">. </w:t>
      </w:r>
      <w:r>
        <w:t xml:space="preserve"> If this is not possible email the completed form to</w:t>
      </w:r>
      <w:r w:rsidR="001C4C24">
        <w:t>:</w:t>
      </w:r>
      <w:r w:rsidRPr="0065271B">
        <w:t xml:space="preserve"> </w:t>
      </w:r>
      <w:hyperlink r:id="rId7" w:history="1">
        <w:r w:rsidRPr="009166BB">
          <w:rPr>
            <w:rStyle w:val="Hyperlink"/>
          </w:rPr>
          <w:t>crgpa.admin@nhs.net</w:t>
        </w:r>
      </w:hyperlink>
      <w:r>
        <w:t xml:space="preserve">. </w:t>
      </w:r>
    </w:p>
    <w:p w14:paraId="127E2E9F" w14:textId="77777777" w:rsidR="00B76F6D" w:rsidRDefault="0065271B" w:rsidP="00C24BA4">
      <w:pPr>
        <w:rPr>
          <w:b/>
          <w:sz w:val="10"/>
          <w:szCs w:val="10"/>
        </w:rPr>
      </w:pPr>
      <w:r>
        <w:t xml:space="preserve">To contact the Virtual Ward Admin Team please email </w:t>
      </w:r>
      <w:hyperlink r:id="rId8" w:history="1">
        <w:r w:rsidRPr="009166BB">
          <w:rPr>
            <w:rStyle w:val="Hyperlink"/>
          </w:rPr>
          <w:t>crgpa.admin@nhs.net</w:t>
        </w:r>
      </w:hyperlink>
      <w:r>
        <w:t xml:space="preserve"> or call </w:t>
      </w:r>
      <w:r w:rsidR="00C24BA4">
        <w:t>07881 359254</w:t>
      </w:r>
    </w:p>
    <w:p w14:paraId="0DCF402A" w14:textId="77777777" w:rsidR="00B76F6D" w:rsidRDefault="00B76F6D" w:rsidP="00DD44BC">
      <w:pPr>
        <w:spacing w:after="0" w:line="240" w:lineRule="auto"/>
        <w:jc w:val="both"/>
        <w:rPr>
          <w:b/>
          <w:sz w:val="10"/>
          <w:szCs w:val="10"/>
        </w:rPr>
      </w:pPr>
    </w:p>
    <w:sectPr w:rsidR="00B76F6D" w:rsidSect="00786FED">
      <w:headerReference w:type="default" r:id="rId9"/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15C0F" w14:textId="77777777" w:rsidR="005F48E4" w:rsidRDefault="005F48E4" w:rsidP="001C4C24">
      <w:pPr>
        <w:spacing w:after="0" w:line="240" w:lineRule="auto"/>
      </w:pPr>
      <w:r>
        <w:separator/>
      </w:r>
    </w:p>
  </w:endnote>
  <w:endnote w:type="continuationSeparator" w:id="0">
    <w:p w14:paraId="7806451F" w14:textId="77777777" w:rsidR="005F48E4" w:rsidRDefault="005F48E4" w:rsidP="001C4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87D2C" w14:textId="77777777" w:rsidR="005F48E4" w:rsidRDefault="005F48E4" w:rsidP="001C4C24">
      <w:pPr>
        <w:spacing w:after="0" w:line="240" w:lineRule="auto"/>
      </w:pPr>
      <w:r>
        <w:separator/>
      </w:r>
    </w:p>
  </w:footnote>
  <w:footnote w:type="continuationSeparator" w:id="0">
    <w:p w14:paraId="04E8B3DC" w14:textId="77777777" w:rsidR="005F48E4" w:rsidRDefault="005F48E4" w:rsidP="001C4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50CA" w14:textId="77777777" w:rsidR="001C4C24" w:rsidRPr="00DA1389" w:rsidRDefault="00E84097" w:rsidP="001C4C24">
    <w:pPr>
      <w:spacing w:after="0" w:line="240" w:lineRule="auto"/>
      <w:rPr>
        <w:sz w:val="28"/>
        <w:szCs w:val="28"/>
      </w:rPr>
    </w:pPr>
    <w:r w:rsidRPr="00DA1389">
      <w:rPr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6334BBF9" wp14:editId="791C22A9">
          <wp:simplePos x="0" y="0"/>
          <wp:positionH relativeFrom="column">
            <wp:posOffset>6118225</wp:posOffset>
          </wp:positionH>
          <wp:positionV relativeFrom="paragraph">
            <wp:posOffset>-159385</wp:posOffset>
          </wp:positionV>
          <wp:extent cx="704850" cy="99187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P Alliance Logo Dec 2015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05" t="6891" r="10578" b="9580"/>
                  <a:stretch/>
                </pic:blipFill>
                <pic:spPr bwMode="auto">
                  <a:xfrm>
                    <a:off x="0" y="0"/>
                    <a:ext cx="704850" cy="991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C24">
      <w:rPr>
        <w:noProof/>
        <w:lang w:eastAsia="en-GB"/>
      </w:rPr>
      <w:ptab w:relativeTo="margin" w:alignment="left" w:leader="none"/>
    </w:r>
    <w:r w:rsidR="001C4C24">
      <w:rPr>
        <w:noProof/>
        <w:lang w:eastAsia="en-GB"/>
      </w:rPr>
      <w:drawing>
        <wp:inline distT="0" distB="0" distL="0" distR="0" wp14:anchorId="624E0823" wp14:editId="669AFEFA">
          <wp:extent cx="1243587" cy="619125"/>
          <wp:effectExtent l="0" t="0" r="0" b="0"/>
          <wp:docPr id="5" name="Picture 5" descr="SWG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G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587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4C24" w:rsidRPr="001C4C24">
      <w:rPr>
        <w:noProof/>
        <w:sz w:val="28"/>
        <w:szCs w:val="28"/>
        <w:lang w:eastAsia="en-GB"/>
      </w:rPr>
      <w:t xml:space="preserve"> </w:t>
    </w:r>
    <w:r w:rsidR="001C4C24">
      <w:rPr>
        <w:noProof/>
        <w:sz w:val="28"/>
        <w:szCs w:val="28"/>
        <w:lang w:eastAsia="en-GB"/>
      </w:rPr>
      <w:t xml:space="preserve">                   </w:t>
    </w:r>
    <w:r w:rsidR="001C4C24">
      <w:rPr>
        <w:sz w:val="28"/>
        <w:szCs w:val="28"/>
      </w:rPr>
      <w:t>COVID Oximetry@home (Virtual Ward)</w:t>
    </w:r>
  </w:p>
  <w:p w14:paraId="5F7144CD" w14:textId="77777777" w:rsidR="001C4C24" w:rsidRDefault="001C4C24" w:rsidP="001C4C24">
    <w:pPr>
      <w:spacing w:after="0" w:line="240" w:lineRule="auto"/>
      <w:jc w:val="center"/>
      <w:rPr>
        <w:b/>
        <w:sz w:val="28"/>
      </w:rPr>
    </w:pPr>
    <w:r>
      <w:rPr>
        <w:b/>
        <w:sz w:val="28"/>
      </w:rPr>
      <w:t>Admission</w:t>
    </w:r>
    <w:r w:rsidRPr="00E16D6F">
      <w:rPr>
        <w:b/>
        <w:sz w:val="28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574F8"/>
    <w:multiLevelType w:val="hybridMultilevel"/>
    <w:tmpl w:val="35349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6F"/>
    <w:rsid w:val="001B78F2"/>
    <w:rsid w:val="001C4C24"/>
    <w:rsid w:val="001D3DFD"/>
    <w:rsid w:val="0028123E"/>
    <w:rsid w:val="003F5D99"/>
    <w:rsid w:val="004D0D71"/>
    <w:rsid w:val="005739D6"/>
    <w:rsid w:val="0058309F"/>
    <w:rsid w:val="00590FFC"/>
    <w:rsid w:val="005F48E4"/>
    <w:rsid w:val="0065271B"/>
    <w:rsid w:val="00786FED"/>
    <w:rsid w:val="00795E83"/>
    <w:rsid w:val="008A56D9"/>
    <w:rsid w:val="008E668C"/>
    <w:rsid w:val="0091374B"/>
    <w:rsid w:val="00934DFD"/>
    <w:rsid w:val="009B4AE8"/>
    <w:rsid w:val="00A37C24"/>
    <w:rsid w:val="00AB7FEA"/>
    <w:rsid w:val="00AC2DDF"/>
    <w:rsid w:val="00B2597B"/>
    <w:rsid w:val="00B76F6D"/>
    <w:rsid w:val="00C24BA4"/>
    <w:rsid w:val="00C90C14"/>
    <w:rsid w:val="00CE29CE"/>
    <w:rsid w:val="00D45D25"/>
    <w:rsid w:val="00D77520"/>
    <w:rsid w:val="00D967A9"/>
    <w:rsid w:val="00DA1389"/>
    <w:rsid w:val="00DB3E27"/>
    <w:rsid w:val="00DD44BC"/>
    <w:rsid w:val="00DF1A1D"/>
    <w:rsid w:val="00E16D6F"/>
    <w:rsid w:val="00E438DD"/>
    <w:rsid w:val="00E84097"/>
    <w:rsid w:val="00ED5705"/>
    <w:rsid w:val="00EE7136"/>
    <w:rsid w:val="00F8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DAB89"/>
  <w15:docId w15:val="{B25CCB16-F59D-4546-A5DB-6CC45E71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D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6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4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C24"/>
  </w:style>
  <w:style w:type="paragraph" w:styleId="Footer">
    <w:name w:val="footer"/>
    <w:basedOn w:val="Normal"/>
    <w:link w:val="FooterChar"/>
    <w:uiPriority w:val="99"/>
    <w:unhideWhenUsed/>
    <w:rsid w:val="001C4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C24"/>
  </w:style>
  <w:style w:type="character" w:styleId="Hyperlink">
    <w:name w:val="Hyperlink"/>
    <w:basedOn w:val="DefaultParagraphFont"/>
    <w:uiPriority w:val="99"/>
    <w:unhideWhenUsed/>
    <w:rsid w:val="006527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5D99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2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gpa.admin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gpa.admin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Partnership Trust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Paul Andrew Beaumont</cp:lastModifiedBy>
  <cp:revision>2</cp:revision>
  <cp:lastPrinted>2020-12-29T11:31:00Z</cp:lastPrinted>
  <dcterms:created xsi:type="dcterms:W3CDTF">2021-07-16T14:35:00Z</dcterms:created>
  <dcterms:modified xsi:type="dcterms:W3CDTF">2021-07-16T14:35:00Z</dcterms:modified>
</cp:coreProperties>
</file>